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27" w:rsidRPr="008B5F50" w:rsidRDefault="00DB6CE2" w:rsidP="00CE02F6">
      <w:pPr>
        <w:pStyle w:val="Encabezado"/>
      </w:pPr>
      <w:r>
        <w:t xml:space="preserve"> </w:t>
      </w:r>
    </w:p>
    <w:p w:rsidR="006D0A27" w:rsidRPr="008B5F50" w:rsidRDefault="006D0A27" w:rsidP="008B5F50">
      <w:pPr>
        <w:pStyle w:val="Ttulo10"/>
        <w:spacing w:after="80" w:line="276" w:lineRule="auto"/>
        <w:rPr>
          <w:rFonts w:ascii="Arial" w:hAnsi="Arial" w:cs="Arial"/>
          <w:sz w:val="28"/>
        </w:rPr>
      </w:pPr>
    </w:p>
    <w:p w:rsidR="006D0A27" w:rsidRPr="004A5552" w:rsidRDefault="006D0A27" w:rsidP="008B5F50">
      <w:pPr>
        <w:pStyle w:val="Ttulo10"/>
        <w:spacing w:after="80" w:line="276" w:lineRule="auto"/>
        <w:rPr>
          <w:rFonts w:ascii="Arial" w:hAnsi="Arial" w:cs="Arial"/>
          <w:sz w:val="28"/>
        </w:rPr>
      </w:pPr>
      <w:r w:rsidRPr="004A5552">
        <w:rPr>
          <w:rFonts w:ascii="Arial" w:hAnsi="Arial" w:cs="Arial"/>
          <w:sz w:val="28"/>
        </w:rPr>
        <w:t xml:space="preserve">SERVICIOS DE SALUD DE SAN LUIS </w:t>
      </w:r>
      <w:r w:rsidR="00734903" w:rsidRPr="004A5552">
        <w:rPr>
          <w:rFonts w:ascii="Arial" w:hAnsi="Arial" w:cs="Arial"/>
          <w:sz w:val="28"/>
        </w:rPr>
        <w:t>POTOSÍ</w:t>
      </w:r>
    </w:p>
    <w:p w:rsidR="006D0A27" w:rsidRPr="004A5552" w:rsidRDefault="00734903" w:rsidP="008B5F50">
      <w:pPr>
        <w:pStyle w:val="Subttulo"/>
        <w:spacing w:line="276" w:lineRule="auto"/>
        <w:rPr>
          <w:rFonts w:ascii="Arial" w:hAnsi="Arial" w:cs="Arial"/>
        </w:rPr>
      </w:pPr>
      <w:r w:rsidRPr="004A5552">
        <w:rPr>
          <w:rFonts w:ascii="Arial" w:hAnsi="Arial" w:cs="Arial"/>
        </w:rPr>
        <w:t>DIRECCIÓN</w:t>
      </w:r>
      <w:r w:rsidR="006D0A27" w:rsidRPr="004A5552">
        <w:rPr>
          <w:rFonts w:ascii="Arial" w:hAnsi="Arial" w:cs="Arial"/>
        </w:rPr>
        <w:t xml:space="preserve"> ADMINISTRATIVA</w:t>
      </w:r>
    </w:p>
    <w:p w:rsidR="006D0A27" w:rsidRPr="004A5552" w:rsidRDefault="00734903" w:rsidP="008B5F50">
      <w:pPr>
        <w:pStyle w:val="Ttulo9"/>
        <w:spacing w:after="80" w:line="276" w:lineRule="auto"/>
        <w:rPr>
          <w:rFonts w:ascii="Arial" w:hAnsi="Arial" w:cs="Arial"/>
          <w:spacing w:val="0"/>
        </w:rPr>
      </w:pPr>
      <w:r w:rsidRPr="004A5552">
        <w:rPr>
          <w:rFonts w:ascii="Arial" w:hAnsi="Arial" w:cs="Arial"/>
          <w:spacing w:val="0"/>
        </w:rPr>
        <w:t>SUBDIRECCIÓN</w:t>
      </w:r>
      <w:r w:rsidR="006D0A27" w:rsidRPr="004A5552">
        <w:rPr>
          <w:rFonts w:ascii="Arial" w:hAnsi="Arial" w:cs="Arial"/>
          <w:spacing w:val="0"/>
        </w:rPr>
        <w:t xml:space="preserve"> OPERATIVA</w:t>
      </w:r>
    </w:p>
    <w:p w:rsidR="006D0A27" w:rsidRPr="004A5552" w:rsidRDefault="006D0A27" w:rsidP="008B5F50">
      <w:pPr>
        <w:spacing w:after="80" w:line="276" w:lineRule="auto"/>
        <w:jc w:val="center"/>
        <w:rPr>
          <w:rFonts w:ascii="Arial" w:hAnsi="Arial" w:cs="Arial"/>
          <w:b/>
          <w:sz w:val="20"/>
        </w:rPr>
      </w:pPr>
      <w:r w:rsidRPr="004A5552">
        <w:rPr>
          <w:rFonts w:ascii="Arial" w:hAnsi="Arial" w:cs="Arial"/>
          <w:b/>
          <w:sz w:val="20"/>
        </w:rPr>
        <w:t>DEPARTAMENTO DE ADQUISICIONES</w:t>
      </w: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8F507E" w:rsidP="008B5F50">
      <w:pPr>
        <w:spacing w:after="80" w:line="276" w:lineRule="auto"/>
        <w:jc w:val="center"/>
        <w:rPr>
          <w:rFonts w:ascii="Arial" w:hAnsi="Arial" w:cs="Arial"/>
          <w:b/>
          <w:sz w:val="20"/>
        </w:rPr>
      </w:pPr>
      <w:r>
        <w:rPr>
          <w:noProof/>
          <w:lang w:val="es-MX" w:eastAsia="es-MX"/>
        </w:rPr>
        <mc:AlternateContent>
          <mc:Choice Requires="wps">
            <w:drawing>
              <wp:inline distT="0" distB="0" distL="0" distR="0">
                <wp:extent cx="304800" cy="304800"/>
                <wp:effectExtent l="0" t="0" r="0" b="0"/>
                <wp:docPr id="5" name="Rectángulo 5" descr="blob:https://web.whatsapp.com/81950836-c30c-4e8e-9aa5-9da4aeca69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DC456" id="Rectángulo 5" o:spid="_x0000_s1026" alt="blob:https://web.whatsapp.com/81950836-c30c-4e8e-9aa5-9da4aeca69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3XdFv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Arial" w:hAnsi="Arial" w:cs="Arial"/>
          <w:b/>
          <w:noProof/>
          <w:sz w:val="20"/>
          <w:lang w:val="es-MX" w:eastAsia="es-MX"/>
        </w:rPr>
        <w:t xml:space="preserve">  </w:t>
      </w:r>
      <w:r>
        <w:rPr>
          <w:rFonts w:ascii="Arial" w:hAnsi="Arial" w:cs="Arial"/>
          <w:b/>
          <w:noProof/>
          <w:sz w:val="20"/>
          <w:lang w:val="es-MX" w:eastAsia="es-MX"/>
        </w:rPr>
        <w:drawing>
          <wp:inline distT="0" distB="0" distL="0" distR="0">
            <wp:extent cx="5612130" cy="116649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9 at 10.49.17 AM.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6495"/>
                    </a:xfrm>
                    <a:prstGeom prst="rect">
                      <a:avLst/>
                    </a:prstGeom>
                  </pic:spPr>
                </pic:pic>
              </a:graphicData>
            </a:graphic>
          </wp:inline>
        </w:drawing>
      </w:r>
    </w:p>
    <w:p w:rsidR="006D0A27" w:rsidRPr="004A5552" w:rsidRDefault="006D0A27" w:rsidP="008B5F50">
      <w:pPr>
        <w:spacing w:after="80" w:line="276" w:lineRule="auto"/>
        <w:jc w:val="center"/>
        <w:rPr>
          <w:rFonts w:ascii="Arial" w:hAnsi="Arial" w:cs="Arial"/>
        </w:rPr>
      </w:pPr>
    </w:p>
    <w:p w:rsidR="00636D3B" w:rsidRDefault="00636D3B" w:rsidP="00DD21C9">
      <w:pPr>
        <w:spacing w:line="276" w:lineRule="auto"/>
        <w:rPr>
          <w:rFonts w:ascii="Arial" w:hAnsi="Arial" w:cs="Arial"/>
          <w:b/>
          <w:sz w:val="24"/>
          <w:szCs w:val="18"/>
        </w:rPr>
      </w:pPr>
    </w:p>
    <w:p w:rsidR="00636D3B" w:rsidRDefault="00636D3B"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 w:val="24"/>
          <w:szCs w:val="18"/>
        </w:rPr>
      </w:pPr>
      <w:r w:rsidRPr="00BF3562">
        <w:rPr>
          <w:rFonts w:ascii="Arial" w:hAnsi="Arial" w:cs="Arial"/>
          <w:b/>
          <w:sz w:val="30"/>
          <w:szCs w:val="30"/>
        </w:rPr>
        <w:t>LICITACIÓN PÚBLICA</w:t>
      </w:r>
      <w:r w:rsidR="00D447E2" w:rsidRPr="00BF3562">
        <w:rPr>
          <w:rFonts w:ascii="Arial" w:hAnsi="Arial" w:cs="Arial"/>
          <w:b/>
          <w:sz w:val="30"/>
          <w:szCs w:val="30"/>
        </w:rPr>
        <w:t xml:space="preserve"> </w:t>
      </w:r>
      <w:r w:rsidR="00F52083" w:rsidRPr="00BF3562">
        <w:rPr>
          <w:rFonts w:ascii="Arial" w:hAnsi="Arial" w:cs="Arial"/>
          <w:b/>
          <w:sz w:val="30"/>
          <w:szCs w:val="30"/>
        </w:rPr>
        <w:t>ESTATAL</w:t>
      </w:r>
      <w:r w:rsidRPr="004A5552">
        <w:rPr>
          <w:rFonts w:ascii="Arial" w:hAnsi="Arial" w:cs="Arial"/>
          <w:b/>
          <w:sz w:val="24"/>
          <w:szCs w:val="18"/>
        </w:rPr>
        <w:t xml:space="preserve"> </w:t>
      </w:r>
      <w:r w:rsidRPr="00BF3562">
        <w:rPr>
          <w:rFonts w:ascii="Arial" w:hAnsi="Arial" w:cs="Arial"/>
          <w:b/>
          <w:sz w:val="30"/>
          <w:szCs w:val="30"/>
        </w:rPr>
        <w:t>No.</w:t>
      </w:r>
      <w:r w:rsidRPr="004A5552">
        <w:rPr>
          <w:rFonts w:ascii="Arial" w:hAnsi="Arial" w:cs="Arial"/>
          <w:b/>
          <w:sz w:val="24"/>
          <w:szCs w:val="18"/>
        </w:rPr>
        <w:t xml:space="preserve"> </w:t>
      </w:r>
      <w:r w:rsidR="0088398C">
        <w:rPr>
          <w:rFonts w:ascii="Arial" w:hAnsi="Arial" w:cs="Arial"/>
          <w:b/>
          <w:color w:val="0000FF"/>
          <w:sz w:val="30"/>
          <w:szCs w:val="30"/>
        </w:rPr>
        <w:t>SSSLP-LPE-13-2025</w:t>
      </w:r>
      <w:r w:rsidR="008B6F83">
        <w:rPr>
          <w:rFonts w:ascii="Arial" w:hAnsi="Arial" w:cs="Arial"/>
          <w:b/>
          <w:color w:val="7030A0"/>
          <w:sz w:val="24"/>
          <w:szCs w:val="18"/>
        </w:rPr>
        <w:t xml:space="preserve"> </w:t>
      </w:r>
    </w:p>
    <w:p w:rsidR="00EF1F91" w:rsidRPr="004A5552" w:rsidRDefault="00EF1F91" w:rsidP="00EF1F91">
      <w:pPr>
        <w:spacing w:line="276" w:lineRule="auto"/>
        <w:jc w:val="center"/>
        <w:rPr>
          <w:rFonts w:ascii="Arial" w:hAnsi="Arial" w:cs="Arial"/>
          <w:b/>
          <w:sz w:val="24"/>
          <w:szCs w:val="18"/>
        </w:rPr>
      </w:pPr>
    </w:p>
    <w:p w:rsidR="0088398C" w:rsidRDefault="0055466F" w:rsidP="00956512">
      <w:pPr>
        <w:spacing w:line="276" w:lineRule="auto"/>
        <w:jc w:val="center"/>
        <w:rPr>
          <w:rFonts w:ascii="Arial" w:hAnsi="Arial" w:cs="Arial"/>
          <w:b/>
          <w:sz w:val="30"/>
          <w:szCs w:val="30"/>
        </w:rPr>
      </w:pPr>
      <w:r w:rsidRPr="005504E9">
        <w:rPr>
          <w:rFonts w:ascii="Arial" w:hAnsi="Arial" w:cs="Arial"/>
          <w:b/>
          <w:sz w:val="30"/>
          <w:szCs w:val="30"/>
        </w:rPr>
        <w:t xml:space="preserve">ADQUISICIÓN </w:t>
      </w:r>
      <w:r w:rsidR="00D447E2">
        <w:rPr>
          <w:rFonts w:ascii="Arial" w:hAnsi="Arial" w:cs="Arial"/>
          <w:b/>
          <w:sz w:val="30"/>
          <w:szCs w:val="30"/>
        </w:rPr>
        <w:t xml:space="preserve">DE </w:t>
      </w:r>
      <w:r w:rsidR="0088398C">
        <w:rPr>
          <w:rFonts w:ascii="Arial" w:hAnsi="Arial" w:cs="Arial"/>
          <w:b/>
          <w:sz w:val="30"/>
          <w:szCs w:val="30"/>
        </w:rPr>
        <w:t>INSUMOS PARA LABORATORIO ESTATAL.</w:t>
      </w:r>
    </w:p>
    <w:p w:rsidR="009E7FB4" w:rsidRPr="008B6F83" w:rsidRDefault="00D447E2" w:rsidP="00956512">
      <w:pPr>
        <w:spacing w:line="276" w:lineRule="auto"/>
        <w:jc w:val="center"/>
        <w:rPr>
          <w:rFonts w:ascii="Arial" w:hAnsi="Arial" w:cs="Arial"/>
          <w:color w:val="0000FF"/>
          <w:sz w:val="22"/>
        </w:rPr>
      </w:pPr>
      <w:r w:rsidRPr="00D447E2">
        <w:rPr>
          <w:rFonts w:ascii="Arial" w:hAnsi="Arial" w:cs="Arial"/>
          <w:b/>
          <w:sz w:val="30"/>
          <w:szCs w:val="30"/>
        </w:rPr>
        <w:t xml:space="preserve"> </w:t>
      </w:r>
      <w:r w:rsidR="0055466F" w:rsidRPr="00D447E2">
        <w:rPr>
          <w:rFonts w:ascii="Arial" w:hAnsi="Arial" w:cs="Arial"/>
          <w:b/>
          <w:sz w:val="30"/>
          <w:szCs w:val="30"/>
        </w:rPr>
        <w:t xml:space="preserve"> </w:t>
      </w: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1B35AF" w:rsidRPr="004A5552" w:rsidRDefault="001B35AF" w:rsidP="008B5F50">
      <w:pPr>
        <w:spacing w:after="80" w:line="276" w:lineRule="auto"/>
        <w:rPr>
          <w:rFonts w:ascii="Arial" w:hAnsi="Arial" w:cs="Arial"/>
          <w:b/>
          <w:sz w:val="24"/>
          <w:lang w:val="es-MX"/>
        </w:rPr>
      </w:pPr>
    </w:p>
    <w:p w:rsidR="00E140B1" w:rsidRPr="004A5552" w:rsidRDefault="00E140B1" w:rsidP="00BF3562">
      <w:pPr>
        <w:spacing w:line="276" w:lineRule="auto"/>
        <w:rPr>
          <w:rFonts w:ascii="Arial" w:hAnsi="Arial" w:cs="Arial"/>
          <w:b/>
          <w:sz w:val="24"/>
          <w:szCs w:val="18"/>
        </w:rPr>
      </w:pPr>
    </w:p>
    <w:p w:rsidR="00E140B1" w:rsidRPr="004A5552" w:rsidRDefault="00E140B1"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 w:val="24"/>
          <w:szCs w:val="18"/>
        </w:rPr>
        <w:lastRenderedPageBreak/>
        <w:t>PRESENTACIÓN</w:t>
      </w:r>
    </w:p>
    <w:p w:rsidR="006D0A27" w:rsidRPr="004A5552" w:rsidRDefault="00EF1F91" w:rsidP="00956512">
      <w:pPr>
        <w:spacing w:line="276" w:lineRule="auto"/>
        <w:rPr>
          <w:rFonts w:ascii="Arial" w:hAnsi="Arial" w:cs="Arial"/>
          <w:b/>
          <w:szCs w:val="18"/>
        </w:rPr>
      </w:pPr>
      <w:r w:rsidRPr="004A5552">
        <w:rPr>
          <w:rFonts w:ascii="Arial" w:hAnsi="Arial" w:cs="Arial"/>
          <w:szCs w:val="18"/>
        </w:rPr>
        <w:t xml:space="preserve">Los servicios de Salud de San Luis Potosí en adelante (S.S.S.L.P.), con fundamento en lo establecido en los Artículos 134 de la Constitución Política De Los Estados Unidos Mexicanos y 135 de la Constitución Política del Estado de San Luis Potosí y los Artículos 1º. </w:t>
      </w:r>
      <w:proofErr w:type="spellStart"/>
      <w:r w:rsidRPr="004A5552">
        <w:rPr>
          <w:rFonts w:ascii="Arial" w:hAnsi="Arial" w:cs="Arial"/>
          <w:szCs w:val="18"/>
        </w:rPr>
        <w:t>Fracc</w:t>
      </w:r>
      <w:proofErr w:type="spellEnd"/>
      <w:r w:rsidRPr="004A5552">
        <w:rPr>
          <w:rFonts w:ascii="Arial" w:hAnsi="Arial" w:cs="Arial"/>
          <w:szCs w:val="18"/>
        </w:rPr>
        <w:t xml:space="preserve">. II, 3º. Fracción III, 5º, 6º, 22 Fracción I, </w:t>
      </w:r>
      <w:r w:rsidR="00A53065" w:rsidRPr="004A5552">
        <w:rPr>
          <w:rFonts w:ascii="Arial" w:hAnsi="Arial" w:cs="Arial"/>
          <w:szCs w:val="18"/>
        </w:rPr>
        <w:t>artículos 27, 28 y 30 La Ley de Adquisiciones</w:t>
      </w:r>
      <w:r w:rsidRPr="004A5552">
        <w:rPr>
          <w:rFonts w:ascii="Arial" w:hAnsi="Arial" w:cs="Arial"/>
          <w:szCs w:val="18"/>
        </w:rPr>
        <w:t xml:space="preserve"> del Estado de San Luis Potosí y demás disposiciones aplicables, a través de la Subdirección Operativa; por conducto del Departamento de Adquisiciones, con domicilio en prolongación Calzada de Guadalupe No. 5850, Lomas de la virgen, C.P. 78380, en la ciudad de San Luis Potosí, con teléfonos: (01-444) 834-11-00 ext. 21417, convoca a los interesados a par</w:t>
      </w:r>
      <w:r w:rsidR="00D447E2">
        <w:rPr>
          <w:rFonts w:ascii="Arial" w:hAnsi="Arial" w:cs="Arial"/>
          <w:szCs w:val="18"/>
        </w:rPr>
        <w:t xml:space="preserve">ticipar en la Licitación Pública </w:t>
      </w:r>
      <w:r w:rsidR="00F52083">
        <w:rPr>
          <w:rFonts w:ascii="Arial" w:hAnsi="Arial" w:cs="Arial"/>
          <w:szCs w:val="18"/>
        </w:rPr>
        <w:t>Estatal</w:t>
      </w:r>
      <w:r w:rsidRPr="004A5552">
        <w:rPr>
          <w:rFonts w:ascii="Arial" w:hAnsi="Arial" w:cs="Arial"/>
          <w:szCs w:val="18"/>
        </w:rPr>
        <w:t xml:space="preserve">  No. </w:t>
      </w:r>
      <w:r w:rsidR="0088398C">
        <w:rPr>
          <w:rFonts w:ascii="Arial" w:hAnsi="Arial" w:cs="Arial"/>
          <w:b/>
          <w:color w:val="0000FF"/>
          <w:szCs w:val="18"/>
        </w:rPr>
        <w:t>SSSLP-LPE-13-2025</w:t>
      </w:r>
      <w:r w:rsidR="008B6F83">
        <w:rPr>
          <w:rFonts w:ascii="Arial" w:hAnsi="Arial" w:cs="Arial"/>
          <w:b/>
          <w:color w:val="7030A0"/>
          <w:szCs w:val="18"/>
        </w:rPr>
        <w:t xml:space="preserve"> </w:t>
      </w:r>
      <w:r w:rsidRPr="004A5552">
        <w:rPr>
          <w:rFonts w:ascii="Arial" w:hAnsi="Arial" w:cs="Arial"/>
          <w:b/>
          <w:szCs w:val="18"/>
        </w:rPr>
        <w:t xml:space="preserve"> </w:t>
      </w:r>
      <w:r w:rsidRPr="004A5552">
        <w:rPr>
          <w:rFonts w:ascii="Arial" w:hAnsi="Arial" w:cs="Arial"/>
          <w:szCs w:val="18"/>
        </w:rPr>
        <w:t xml:space="preserve">denominada </w:t>
      </w:r>
      <w:r w:rsidR="00783AA4">
        <w:rPr>
          <w:rFonts w:ascii="Arial" w:hAnsi="Arial" w:cs="Arial"/>
          <w:b/>
          <w:color w:val="0000FF"/>
          <w:szCs w:val="18"/>
        </w:rPr>
        <w:t xml:space="preserve"> </w:t>
      </w:r>
      <w:r w:rsidR="00783AA4" w:rsidRPr="00783AA4">
        <w:rPr>
          <w:rFonts w:ascii="Arial" w:hAnsi="Arial" w:cs="Arial"/>
          <w:b/>
          <w:color w:val="0000FF"/>
          <w:szCs w:val="18"/>
        </w:rPr>
        <w:t xml:space="preserve">ADQUISICIÓN DE </w:t>
      </w:r>
      <w:r w:rsidR="0088398C">
        <w:rPr>
          <w:rFonts w:ascii="Arial" w:hAnsi="Arial" w:cs="Arial"/>
          <w:b/>
          <w:color w:val="0000FF"/>
          <w:szCs w:val="18"/>
        </w:rPr>
        <w:t>INSUMOS PARA LABORATORIO ESTATAL</w:t>
      </w:r>
      <w:r w:rsidRPr="004A5552">
        <w:rPr>
          <w:rFonts w:ascii="Arial" w:hAnsi="Arial" w:cs="Arial"/>
          <w:b/>
          <w:szCs w:val="18"/>
        </w:rPr>
        <w:t>,</w:t>
      </w:r>
      <w:r w:rsidR="00E140B1" w:rsidRPr="004A5552">
        <w:rPr>
          <w:rFonts w:ascii="Arial" w:hAnsi="Arial" w:cs="Arial"/>
          <w:b/>
          <w:szCs w:val="18"/>
        </w:rPr>
        <w:t xml:space="preserve"> </w:t>
      </w:r>
      <w:r w:rsidR="005A011A" w:rsidRPr="004A5552">
        <w:rPr>
          <w:rFonts w:ascii="Arial" w:hAnsi="Arial" w:cs="Arial"/>
          <w:szCs w:val="18"/>
        </w:rPr>
        <w:t>que se describe en el</w:t>
      </w:r>
      <w:r w:rsidRPr="004A5552">
        <w:rPr>
          <w:rFonts w:ascii="Arial" w:hAnsi="Arial" w:cs="Arial"/>
          <w:szCs w:val="18"/>
        </w:rPr>
        <w:t xml:space="preserve"> </w:t>
      </w:r>
      <w:r w:rsidR="0073052E" w:rsidRPr="004A5552">
        <w:rPr>
          <w:rFonts w:ascii="Arial" w:hAnsi="Arial" w:cs="Arial"/>
          <w:b/>
          <w:color w:val="7030A0"/>
          <w:szCs w:val="18"/>
        </w:rPr>
        <w:t xml:space="preserve">Anexo 1 </w:t>
      </w:r>
      <w:r w:rsidR="003651A5" w:rsidRPr="004A5552">
        <w:rPr>
          <w:rFonts w:ascii="Arial" w:hAnsi="Arial" w:cs="Arial"/>
          <w:szCs w:val="18"/>
        </w:rPr>
        <w:t>bajo las siguientes</w:t>
      </w:r>
      <w:r w:rsidR="003651A5" w:rsidRPr="004A5552">
        <w:rPr>
          <w:rFonts w:ascii="Arial" w:hAnsi="Arial" w:cs="Arial"/>
          <w:b/>
          <w:color w:val="7030A0"/>
          <w:szCs w:val="18"/>
        </w:rPr>
        <w:t>:</w:t>
      </w:r>
    </w:p>
    <w:p w:rsidR="00E140B1" w:rsidRPr="004A5552" w:rsidRDefault="00E140B1" w:rsidP="008B5F50">
      <w:pPr>
        <w:pStyle w:val="Ttulo7"/>
        <w:spacing w:after="80" w:line="276" w:lineRule="auto"/>
        <w:rPr>
          <w:rFonts w:ascii="Arial" w:hAnsi="Arial" w:cs="Arial"/>
          <w:spacing w:val="36"/>
          <w:lang w:val="es-ES_tradnl"/>
        </w:rPr>
      </w:pPr>
    </w:p>
    <w:p w:rsidR="006D0A27" w:rsidRPr="004A5552" w:rsidRDefault="00636D3B" w:rsidP="008B5F50">
      <w:pPr>
        <w:pStyle w:val="Ttulo7"/>
        <w:spacing w:after="80" w:line="276" w:lineRule="auto"/>
        <w:rPr>
          <w:rFonts w:ascii="Arial" w:hAnsi="Arial" w:cs="Arial"/>
          <w:spacing w:val="36"/>
          <w:lang w:val="es-ES_tradnl"/>
        </w:rPr>
      </w:pPr>
      <w:r>
        <w:rPr>
          <w:rFonts w:ascii="Arial" w:hAnsi="Arial" w:cs="Arial"/>
          <w:spacing w:val="36"/>
          <w:lang w:val="es-ES_tradnl"/>
        </w:rPr>
        <w:t>CONVOCATORIA</w:t>
      </w:r>
    </w:p>
    <w:p w:rsidR="006D0A27" w:rsidRPr="004A5552" w:rsidRDefault="006D0A27" w:rsidP="008B5F50">
      <w:pPr>
        <w:spacing w:after="80" w:line="276" w:lineRule="auto"/>
        <w:jc w:val="center"/>
        <w:rPr>
          <w:rFonts w:ascii="Arial" w:hAnsi="Arial" w:cs="Arial"/>
          <w:b/>
          <w:spacing w:val="36"/>
          <w:sz w:val="17"/>
          <w:u w:val="single"/>
        </w:rPr>
      </w:pPr>
    </w:p>
    <w:p w:rsidR="006D0A27" w:rsidRPr="004A5552" w:rsidRDefault="003651A5" w:rsidP="008B5F50">
      <w:pPr>
        <w:spacing w:after="80" w:line="276" w:lineRule="auto"/>
        <w:rPr>
          <w:rFonts w:ascii="Arial" w:hAnsi="Arial" w:cs="Arial"/>
          <w:b/>
          <w:szCs w:val="18"/>
        </w:rPr>
      </w:pPr>
      <w:r w:rsidRPr="004A5552">
        <w:rPr>
          <w:rFonts w:ascii="Arial" w:hAnsi="Arial" w:cs="Arial"/>
          <w:b/>
          <w:szCs w:val="18"/>
        </w:rPr>
        <w:t>Lineamientos generales que deberán observar los servidores públicos.</w:t>
      </w:r>
    </w:p>
    <w:p w:rsidR="006D0A27" w:rsidRPr="004A5552" w:rsidRDefault="006D0A27" w:rsidP="008B5F50">
      <w:pPr>
        <w:spacing w:after="80" w:line="276" w:lineRule="auto"/>
        <w:jc w:val="center"/>
        <w:rPr>
          <w:rFonts w:ascii="Arial" w:hAnsi="Arial" w:cs="Arial"/>
          <w:b/>
          <w:szCs w:val="18"/>
        </w:rPr>
      </w:pPr>
    </w:p>
    <w:p w:rsidR="006D0A27" w:rsidRDefault="003651A5" w:rsidP="00330D9E">
      <w:pPr>
        <w:spacing w:after="80" w:line="276" w:lineRule="auto"/>
        <w:rPr>
          <w:rFonts w:ascii="Arial" w:hAnsi="Arial" w:cs="Arial"/>
          <w:szCs w:val="18"/>
        </w:rPr>
      </w:pPr>
      <w:r w:rsidRPr="004A5552">
        <w:rPr>
          <w:rFonts w:ascii="Arial" w:hAnsi="Arial" w:cs="Arial"/>
          <w:szCs w:val="18"/>
        </w:rPr>
        <w:t xml:space="preserve">Se hace del conocimiento de los participantes, que conforme al acuerdo por el que se expide el protocolo de actuaciones en materia de contrataciones públicas, otorgamiento y prorroga de licencias, permiso, autorizaciones y concesiones. publicado en el periódico oficial del gobierno del estado el 19 de octubre de 2017, es obligación de esta convocante apegarse a los puntos  6, 7 y 8 del anexo primero del protocolo de actuación en materia de contrataciones públicas y otorgamiento y prorroga de licencias, permisos, autorizaciones y concesiones que  puede ser consultado en la página de internet de la contraloría general del estado, a través de la liga </w:t>
      </w:r>
      <w:r w:rsidR="00E140B1" w:rsidRPr="004A5552">
        <w:rPr>
          <w:rFonts w:ascii="Arial" w:hAnsi="Arial" w:cs="Arial"/>
          <w:szCs w:val="18"/>
        </w:rPr>
        <w:t>slp.gob.mx/</w:t>
      </w:r>
      <w:proofErr w:type="spellStart"/>
      <w:r w:rsidR="00E140B1" w:rsidRPr="004A5552">
        <w:rPr>
          <w:rFonts w:ascii="Arial" w:hAnsi="Arial" w:cs="Arial"/>
          <w:szCs w:val="18"/>
        </w:rPr>
        <w:t>cge</w:t>
      </w:r>
      <w:proofErr w:type="spellEnd"/>
      <w:r w:rsidR="00E140B1" w:rsidRPr="004A5552">
        <w:rPr>
          <w:rFonts w:ascii="Arial" w:hAnsi="Arial" w:cs="Arial"/>
          <w:szCs w:val="18"/>
        </w:rPr>
        <w:t>/paginas/inicio.aspx</w:t>
      </w:r>
      <w:r w:rsidRPr="004A5552">
        <w:rPr>
          <w:rFonts w:ascii="Arial" w:hAnsi="Arial" w:cs="Arial"/>
          <w:szCs w:val="18"/>
        </w:rPr>
        <w:t>; con el fin de promover las mejores prácticas en materia de combate a la corrupción y prevención de conflictos de interés, las comunicaciones, las reuniones, visitas y actos públicos que se desarrollen con motivo de los procedimientos regulados en el protocolo y referidos en este anexo, serán grabados, siguiendo por tal motivo las disposiciones a que hace referencia el citado acuerdo.</w:t>
      </w:r>
    </w:p>
    <w:p w:rsidR="00B11A01" w:rsidRDefault="00B11A01" w:rsidP="00B11A01">
      <w:pPr>
        <w:spacing w:after="0" w:line="276" w:lineRule="auto"/>
        <w:rPr>
          <w:rFonts w:ascii="Arial" w:hAnsi="Arial" w:cs="Arial"/>
          <w:szCs w:val="18"/>
        </w:rPr>
      </w:pPr>
    </w:p>
    <w:p w:rsidR="00B11A01" w:rsidRPr="00B11A01" w:rsidRDefault="00B11A01" w:rsidP="00B11A01">
      <w:pPr>
        <w:spacing w:after="0" w:line="288" w:lineRule="auto"/>
        <w:rPr>
          <w:rFonts w:ascii="Arial" w:hAnsi="Arial" w:cs="Arial"/>
          <w:szCs w:val="18"/>
        </w:rPr>
      </w:pPr>
      <w:r w:rsidRPr="00B11A01">
        <w:rPr>
          <w:rFonts w:ascii="Arial" w:hAnsi="Arial" w:cs="Arial"/>
          <w:szCs w:val="18"/>
        </w:rPr>
        <w:t>DURANTE EL DESAHOGO DEL PROCEDIMIENTO SE OBSERVARAN LAS DISPOSICIONES ESTABLECIDAS EN LOS NUMERALES 6,7 Y 8 DEL ANEXO PRIMERO SECCIÓN II DEL ACUERDO POR EL QUE SE EXPIDE EL PROTOCOLO DE ACTUACIÓN EN MATERIA DE CONTRATACIONES PÚBLICAS, OTORGAMIENTO Y PRÓRROGA DE LICENCIAS, PERMISOS, AUTORIZACIONES Y CONCESIONES QUE A LA LETRA DICEN:</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“6. LAS DEPENDENCIAS Y ENTIDADES DEBERÁN INFORMAR A LOS PARTICULARES AL INICIO DEL PROCEDIMIENTO DE QUE SE TRATE O EN EL PRIMER CONTACTO CON MOTIVO DE ÉSTE, LO SIGUIENTE:”</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 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 INCISO REFORMADO POR ACUERDO DOF 19/02/2016”</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“B) QUE A FIN DE PROMOVER LAS MEJORES PRÁCTICAS EN MATERIA DE COMBATE A LA CORRUPCIÓN Y</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PREVENCIÓN DE CONFLICTOS DE INTERÉS, EN LOS PROCEDIMIENTOS QUE A CONTINUACIÓN SE ENUNCIAN LAS REUNIONES, VISITAS Y ACTOS PÚBLICOS SERÁN VIDEOGRABADOS:”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 CONTRATACIONES PÚBLICAS SUJETAS A LA LEY DE ADQUISICIONES, ARRENDAMIENTOS Y SERVICIOS DEL SECTOR PÚBLICO, CUYO MONTO REBASE EL EQUIVALENTE A CINCO MILLONES DE UNIDADES DE</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MEDIDA Y 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 CONTRATACIONES PÚBLICAS SUJETAS A LA LEY DE OBRAS PÚBLICAS Y SERVICIOS RELACIONADOS CON LAS MISMAS, CUYO MONTO REBASE EL EQUIVALENTE A DIEZ MILLONES DE UNIDADES DE MEDIDA Y</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“III. CONTRATACIONES PÚBLICAS SUJETAS A LA LEY DE ASOCIACIONES PÚBLICO PRIVADAS, CUYO MONTO REBASE EL EQUIVALENTE A CUATROCIENTOS MILLONES DE UNIDADES DE INVERSIÓN, Y”</w:t>
      </w:r>
    </w:p>
    <w:p w:rsidR="00B11A01" w:rsidRPr="00B11A01" w:rsidRDefault="00B11A01" w:rsidP="00B11A01">
      <w:pPr>
        <w:spacing w:after="0"/>
        <w:rPr>
          <w:rFonts w:ascii="Arial" w:hAnsi="Arial" w:cs="Arial"/>
          <w:szCs w:val="18"/>
        </w:rPr>
      </w:pPr>
    </w:p>
    <w:p w:rsidR="00B11A01" w:rsidRPr="00B11A01" w:rsidRDefault="00B11A01" w:rsidP="00B11A01">
      <w:pPr>
        <w:spacing w:after="0"/>
        <w:rPr>
          <w:rFonts w:ascii="Arial" w:hAnsi="Arial" w:cs="Arial"/>
          <w:szCs w:val="18"/>
        </w:rPr>
      </w:pPr>
      <w:r w:rsidRPr="00B11A01">
        <w:rPr>
          <w:rFonts w:ascii="Arial" w:hAnsi="Arial" w:cs="Arial"/>
          <w:szCs w:val="18"/>
        </w:rPr>
        <w:t>“IV. OTORGAMIENTO Y PRÓRROGA DE CONCESIONES.”</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“C) QUE LAS VIDEOGRABACIONES DE LAS REUNIONES, VISITAS Y ACTOS PÚBLICOS PODRÁN PONERSE A</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DISPOSICIÓN DE LAS AUTORIDADES ENCARGADAS DE VERIFICAR LA LEGALIDAD DE DICHOS PROCEDIMIENTOS Y PODRÁN SER UTILIZADAS COMO ELEMENTO DE PRUEBA. A EFECTO DE LO ANTERIOR, DICHAS VIDEOGRABACIONES DEBERÁN CONSERVARSE EN LOS ARCHIVOS DE LA UNIDAD ADMINISTRATIVA QUE LAS HAYA GENERADO. INCISO REFORMADO POR ACUERDO DOF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 QUE LOS DATOS PERSONALES QUE SE RECABEN CON MOTIVO DEL CONTACTO CON PARTICULARES SERÁN PROTEGIDOS Y TRATADOS CONFORME A LAS DISPOSICIONES JURÍDICAS APLICABLES, Y</w:t>
      </w:r>
      <w:r w:rsidR="00BE24DD">
        <w:rPr>
          <w:rFonts w:ascii="Arial" w:hAnsi="Arial" w:cs="Arial"/>
          <w:szCs w:val="18"/>
        </w:rPr>
        <w:t xml:space="preserve"> </w:t>
      </w:r>
      <w:r w:rsidRPr="00B11A01">
        <w:rPr>
          <w:rFonts w:ascii="Arial" w:hAnsi="Arial" w:cs="Arial"/>
          <w:szCs w:val="18"/>
        </w:rPr>
        <w:t>INCISO REFORMADO POR ACUERDOS DOF 19/02/2016 Y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“7. 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“8. EN LOS PROCEDIMIENTOS QUE SE SEÑALAN EN EL NUMERAL 6, INCISO B) DE ESTE ANEXO, LOS SERVIDORES PÚBLICOS DEBERÁN VIDEO GRABAR LAS REUNIONES, VISITAS Y ACTOS PÚBLICOS.</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 LOS SERVIDORES PÚBLICOS DEBERÁN OBTENER EL CONSENTIMIENTO TÁCITO O EXPRESO DE LOS PARTICULARES PARA VIDEO GRABAR LAS REUNIONES, Y LES COMUNICARÁN QUE SE ENTENDERÁ QUE HAY CONSENTIMIENTO TÁCITO CUANDO PERMANEZCAN EN LAS REUNIONES DE QUE SE TRATE. DE NO EXISTIR CONSENTIMIENTO DEL PARTICULAR, EL SERVIDOR PÚBLICO LE INFORMARÁ QUE NO PODRÁ PERMANECER EN LA REUNIÓN.”</w:t>
      </w:r>
    </w:p>
    <w:p w:rsidR="00B11A01" w:rsidRPr="00B11A01" w:rsidRDefault="00B11A01" w:rsidP="00B11A01">
      <w:pPr>
        <w:autoSpaceDE w:val="0"/>
        <w:autoSpaceDN w:val="0"/>
        <w:adjustRightInd w:val="0"/>
        <w:spacing w:after="0"/>
        <w:rPr>
          <w:rFonts w:ascii="Arial" w:hAnsi="Arial" w:cs="Arial"/>
          <w:szCs w:val="18"/>
        </w:rPr>
      </w:pPr>
    </w:p>
    <w:p w:rsidR="00B11A01" w:rsidRPr="004A5552" w:rsidRDefault="00B11A01" w:rsidP="00BE24DD">
      <w:pPr>
        <w:autoSpaceDE w:val="0"/>
        <w:autoSpaceDN w:val="0"/>
        <w:adjustRightInd w:val="0"/>
        <w:spacing w:after="0"/>
        <w:rPr>
          <w:rFonts w:ascii="Arial" w:hAnsi="Arial" w:cs="Arial"/>
          <w:szCs w:val="18"/>
        </w:rPr>
      </w:pPr>
      <w:r w:rsidRPr="00B11A01">
        <w:rPr>
          <w:rFonts w:ascii="Arial" w:hAnsi="Arial" w:cs="Arial"/>
          <w:szCs w:val="18"/>
        </w:rPr>
        <w:t>“LOS PARTICULARES QUE PARTICIPEN EN LAS VIDEOGRABACIONES PODRÁN OBTENER UNA COPIA DE LAS MISMAS, PREVIO PAGO DEL COSTO DE LOS MATERIALES DE ALMACENAMIENTO RESPECTIVOS.</w:t>
      </w:r>
      <w:r w:rsidR="00BE24DD">
        <w:rPr>
          <w:rFonts w:ascii="Arial" w:hAnsi="Arial" w:cs="Arial"/>
          <w:szCs w:val="18"/>
        </w:rPr>
        <w:t xml:space="preserve"> </w:t>
      </w:r>
      <w:r w:rsidRPr="00B11A01">
        <w:rPr>
          <w:rFonts w:ascii="Arial" w:hAnsi="Arial" w:cs="Arial"/>
          <w:szCs w:val="18"/>
        </w:rPr>
        <w:t>EN EL CASO DE LAS VISITAS Y ACTOS PÚBLICOS NO SE REQUERIRÁ EL CONSENTIMIENTO DE LOS PARTICULARES PARA VIDEO GRABARLOS, EN TANTO QUE LOS MISMOS SON DE ORDEN E INTERÉS PÚBLICOS. TRATÁNDOSE DE EXÁMENES O EVALUACIONES MÉDICAS QUE SE REQUIERAN PARA LAS LICENCIAS, PERMISOS, AUTORIZACIONES Y CONCESIONES, SE ESTARÁ A LO QUE DISPONGAN LOS PROTOCOLOS DE ACTUACIÓN MÉDICA APLICABLES.”</w:t>
      </w:r>
    </w:p>
    <w:p w:rsidR="006D0A27" w:rsidRPr="004A5552" w:rsidRDefault="006D0A27" w:rsidP="008B5F50">
      <w:pPr>
        <w:spacing w:after="80" w:line="276" w:lineRule="auto"/>
        <w:jc w:val="center"/>
        <w:rPr>
          <w:rFonts w:ascii="Arial" w:hAnsi="Arial" w:cs="Arial"/>
          <w:b/>
          <w:sz w:val="17"/>
        </w:rPr>
      </w:pPr>
    </w:p>
    <w:p w:rsidR="00B11A01" w:rsidRDefault="00B11A01" w:rsidP="008B5F50">
      <w:pPr>
        <w:pStyle w:val="Ttulo9"/>
        <w:spacing w:after="80" w:line="276" w:lineRule="auto"/>
        <w:rPr>
          <w:rFonts w:ascii="Arial" w:hAnsi="Arial" w:cs="Arial"/>
          <w:spacing w:val="0"/>
          <w:sz w:val="26"/>
          <w:szCs w:val="26"/>
        </w:rPr>
      </w:pPr>
    </w:p>
    <w:p w:rsidR="007E437D" w:rsidRDefault="007E437D" w:rsidP="007E437D"/>
    <w:p w:rsidR="00BE24DD" w:rsidRDefault="00BE24DD" w:rsidP="007E437D"/>
    <w:p w:rsidR="0088398C" w:rsidRDefault="0088398C" w:rsidP="007E437D"/>
    <w:p w:rsidR="0088398C" w:rsidRDefault="0088398C" w:rsidP="007E437D"/>
    <w:p w:rsidR="0088398C" w:rsidRDefault="0088398C" w:rsidP="007E437D"/>
    <w:p w:rsidR="0088398C" w:rsidRDefault="0088398C" w:rsidP="007E437D"/>
    <w:p w:rsidR="00BE24DD" w:rsidRDefault="00BE24DD" w:rsidP="007E437D"/>
    <w:p w:rsidR="007E437D" w:rsidRPr="007E437D" w:rsidRDefault="007E437D" w:rsidP="007E437D"/>
    <w:p w:rsidR="00EF1F91" w:rsidRPr="004A5552" w:rsidRDefault="00EF1F91" w:rsidP="008B5F50">
      <w:pPr>
        <w:pStyle w:val="Ttulo9"/>
        <w:spacing w:after="80" w:line="276" w:lineRule="auto"/>
        <w:rPr>
          <w:rFonts w:ascii="Arial" w:hAnsi="Arial" w:cs="Arial"/>
          <w:spacing w:val="0"/>
          <w:sz w:val="26"/>
          <w:szCs w:val="26"/>
        </w:rPr>
      </w:pPr>
      <w:r w:rsidRPr="004A5552">
        <w:rPr>
          <w:rFonts w:ascii="Arial" w:hAnsi="Arial" w:cs="Arial"/>
          <w:spacing w:val="0"/>
          <w:sz w:val="26"/>
          <w:szCs w:val="26"/>
        </w:rPr>
        <w:t>LICITACIÓN PÚ</w:t>
      </w:r>
      <w:r w:rsidR="0078102A" w:rsidRPr="004A5552">
        <w:rPr>
          <w:rFonts w:ascii="Arial" w:hAnsi="Arial" w:cs="Arial"/>
          <w:spacing w:val="0"/>
          <w:sz w:val="26"/>
          <w:szCs w:val="26"/>
        </w:rPr>
        <w:t>BLICA</w:t>
      </w:r>
      <w:r w:rsidR="00FA3C7C">
        <w:rPr>
          <w:rFonts w:ascii="Arial" w:hAnsi="Arial" w:cs="Arial"/>
          <w:spacing w:val="0"/>
          <w:sz w:val="26"/>
          <w:szCs w:val="26"/>
        </w:rPr>
        <w:t xml:space="preserve"> </w:t>
      </w:r>
      <w:r w:rsidR="00F52083">
        <w:rPr>
          <w:rFonts w:ascii="Arial" w:hAnsi="Arial" w:cs="Arial"/>
          <w:spacing w:val="0"/>
          <w:sz w:val="26"/>
          <w:szCs w:val="26"/>
        </w:rPr>
        <w:t>ESTATAL</w:t>
      </w:r>
      <w:r w:rsidR="0078102A" w:rsidRPr="004A5552">
        <w:rPr>
          <w:rFonts w:ascii="Arial" w:hAnsi="Arial" w:cs="Arial"/>
          <w:spacing w:val="0"/>
          <w:sz w:val="26"/>
          <w:szCs w:val="26"/>
        </w:rPr>
        <w:t xml:space="preserve"> No. </w:t>
      </w:r>
      <w:r w:rsidR="0088398C">
        <w:rPr>
          <w:rFonts w:ascii="Arial" w:hAnsi="Arial" w:cs="Arial"/>
          <w:color w:val="0000FF"/>
          <w:spacing w:val="0"/>
          <w:sz w:val="26"/>
          <w:szCs w:val="26"/>
        </w:rPr>
        <w:t>SSSLP-LPE-13-2025</w:t>
      </w:r>
      <w:r w:rsidR="008B6F83">
        <w:rPr>
          <w:rFonts w:ascii="Arial" w:hAnsi="Arial" w:cs="Arial"/>
          <w:color w:val="7030A0"/>
          <w:spacing w:val="0"/>
          <w:sz w:val="26"/>
          <w:szCs w:val="26"/>
        </w:rPr>
        <w:t xml:space="preserve"> </w:t>
      </w:r>
    </w:p>
    <w:p w:rsidR="00EF1F91" w:rsidRPr="004A5552" w:rsidRDefault="00EF1F91" w:rsidP="008B5F50">
      <w:pPr>
        <w:pStyle w:val="Ttulo9"/>
        <w:spacing w:after="80" w:line="276" w:lineRule="auto"/>
        <w:rPr>
          <w:rFonts w:ascii="Arial" w:hAnsi="Arial" w:cs="Arial"/>
          <w:spacing w:val="0"/>
        </w:rPr>
      </w:pPr>
    </w:p>
    <w:p w:rsidR="006D0A27" w:rsidRPr="004A5552" w:rsidRDefault="006D0A27" w:rsidP="008B5F50">
      <w:pPr>
        <w:pStyle w:val="Ttulo9"/>
        <w:spacing w:after="80" w:line="276" w:lineRule="auto"/>
        <w:rPr>
          <w:rFonts w:ascii="Arial" w:hAnsi="Arial" w:cs="Arial"/>
          <w:spacing w:val="0"/>
        </w:rPr>
      </w:pPr>
      <w:r w:rsidRPr="004A5552">
        <w:rPr>
          <w:rFonts w:ascii="Arial" w:hAnsi="Arial" w:cs="Arial"/>
          <w:spacing w:val="0"/>
        </w:rPr>
        <w:t xml:space="preserve">DATOS GENERALES DE LA </w:t>
      </w:r>
      <w:r w:rsidR="00734903" w:rsidRPr="004A5552">
        <w:rPr>
          <w:rFonts w:ascii="Arial" w:hAnsi="Arial" w:cs="Arial"/>
          <w:spacing w:val="0"/>
        </w:rPr>
        <w:t>LICITACIÓN</w:t>
      </w:r>
    </w:p>
    <w:p w:rsidR="00EF1F91" w:rsidRPr="004A5552" w:rsidRDefault="00EF1F91" w:rsidP="00062324">
      <w:pPr>
        <w:spacing w:after="80" w:line="276" w:lineRule="auto"/>
        <w:rPr>
          <w:rFonts w:ascii="Arial" w:hAnsi="Arial" w:cs="Arial"/>
          <w:sz w:val="17"/>
        </w:rPr>
      </w:pPr>
    </w:p>
    <w:p w:rsidR="00A32C29" w:rsidRPr="004A5552" w:rsidRDefault="00062324" w:rsidP="00062324">
      <w:pPr>
        <w:spacing w:after="80" w:line="276" w:lineRule="auto"/>
        <w:rPr>
          <w:rFonts w:ascii="Arial" w:hAnsi="Arial" w:cs="Arial"/>
          <w:b/>
          <w:szCs w:val="18"/>
        </w:rPr>
      </w:pPr>
      <w:r w:rsidRPr="004A5552">
        <w:rPr>
          <w:rFonts w:ascii="Arial" w:hAnsi="Arial" w:cs="Arial"/>
          <w:b/>
          <w:szCs w:val="18"/>
        </w:rPr>
        <w:t>OBJETO</w:t>
      </w:r>
    </w:p>
    <w:p w:rsidR="00A90564" w:rsidRPr="00EE7FC8" w:rsidRDefault="0035422B" w:rsidP="00A53065">
      <w:pPr>
        <w:spacing w:after="80" w:line="276" w:lineRule="auto"/>
        <w:rPr>
          <w:rFonts w:ascii="Arial" w:hAnsi="Arial" w:cs="Arial"/>
          <w:szCs w:val="18"/>
        </w:rPr>
      </w:pPr>
      <w:r>
        <w:rPr>
          <w:rFonts w:ascii="Arial" w:hAnsi="Arial" w:cs="Arial"/>
          <w:szCs w:val="18"/>
        </w:rPr>
        <w:t>La</w:t>
      </w:r>
      <w:r w:rsidR="009E7FB4" w:rsidRPr="004A5552">
        <w:rPr>
          <w:rFonts w:ascii="Arial" w:hAnsi="Arial" w:cs="Arial"/>
          <w:szCs w:val="18"/>
        </w:rPr>
        <w:t xml:space="preserve"> </w:t>
      </w:r>
      <w:r>
        <w:rPr>
          <w:rFonts w:ascii="Arial" w:hAnsi="Arial" w:cs="Arial"/>
          <w:b/>
          <w:color w:val="7030A0"/>
          <w:szCs w:val="18"/>
        </w:rPr>
        <w:t xml:space="preserve"> </w:t>
      </w:r>
      <w:r w:rsidR="0088398C" w:rsidRPr="0088398C">
        <w:rPr>
          <w:rFonts w:ascii="Arial" w:hAnsi="Arial" w:cs="Arial"/>
          <w:b/>
          <w:szCs w:val="18"/>
        </w:rPr>
        <w:t>ADQUISICIÓN DE INSUMOS PARA LABORATORIO ESTATAL DE SAN LUIS POTOSÍ</w:t>
      </w:r>
      <w:r w:rsidR="00EF1F91" w:rsidRPr="004A5552">
        <w:rPr>
          <w:rFonts w:ascii="Arial" w:hAnsi="Arial" w:cs="Arial"/>
          <w:szCs w:val="18"/>
        </w:rPr>
        <w:t xml:space="preserve">, de conformidad con lo señalado en </w:t>
      </w:r>
      <w:r w:rsidR="00620DB8" w:rsidRPr="004A5552">
        <w:rPr>
          <w:rFonts w:ascii="Arial" w:hAnsi="Arial" w:cs="Arial"/>
          <w:szCs w:val="18"/>
        </w:rPr>
        <w:t xml:space="preserve">el </w:t>
      </w:r>
      <w:r w:rsidR="003808C6" w:rsidRPr="004A5552">
        <w:rPr>
          <w:rFonts w:ascii="Arial" w:hAnsi="Arial" w:cs="Arial"/>
          <w:szCs w:val="18"/>
        </w:rPr>
        <w:t>Anexo</w:t>
      </w:r>
      <w:r w:rsidR="00EF1F91" w:rsidRPr="004A5552">
        <w:rPr>
          <w:rFonts w:ascii="Arial" w:hAnsi="Arial" w:cs="Arial"/>
          <w:szCs w:val="18"/>
        </w:rPr>
        <w:t xml:space="preserve"> 1 de las presentes bases.</w:t>
      </w:r>
    </w:p>
    <w:p w:rsidR="00A32C29" w:rsidRPr="004A5552" w:rsidRDefault="00062324" w:rsidP="00062324">
      <w:pPr>
        <w:spacing w:after="80" w:line="276" w:lineRule="auto"/>
        <w:rPr>
          <w:rFonts w:ascii="Arial" w:hAnsi="Arial" w:cs="Arial"/>
          <w:szCs w:val="18"/>
        </w:rPr>
      </w:pPr>
      <w:r w:rsidRPr="004A5552">
        <w:rPr>
          <w:rFonts w:ascii="Arial" w:hAnsi="Arial" w:cs="Arial"/>
          <w:b/>
          <w:szCs w:val="18"/>
        </w:rPr>
        <w:t>ORIGEN DEL RECURSO</w:t>
      </w:r>
    </w:p>
    <w:p w:rsidR="003651A5" w:rsidRPr="004A5552" w:rsidRDefault="003651A5" w:rsidP="00956512">
      <w:pPr>
        <w:spacing w:after="80" w:line="276" w:lineRule="auto"/>
        <w:rPr>
          <w:rFonts w:ascii="Arial" w:hAnsi="Arial" w:cs="Arial"/>
          <w:szCs w:val="18"/>
        </w:rPr>
      </w:pPr>
      <w:r w:rsidRPr="003D3539">
        <w:rPr>
          <w:rFonts w:ascii="Arial" w:hAnsi="Arial" w:cs="Arial"/>
          <w:szCs w:val="18"/>
        </w:rPr>
        <w:t>La fuente de financiamiento con que cuenta los Servicios de Salud de San Luis Potosí para esta licitación pública</w:t>
      </w:r>
      <w:r w:rsidR="00D447E2">
        <w:rPr>
          <w:rFonts w:ascii="Arial" w:hAnsi="Arial" w:cs="Arial"/>
          <w:szCs w:val="18"/>
        </w:rPr>
        <w:t xml:space="preserve"> </w:t>
      </w:r>
      <w:r w:rsidR="00F52083">
        <w:rPr>
          <w:rFonts w:ascii="Arial" w:hAnsi="Arial" w:cs="Arial"/>
          <w:szCs w:val="18"/>
        </w:rPr>
        <w:t>Estatal</w:t>
      </w:r>
      <w:r w:rsidRPr="003D3539">
        <w:rPr>
          <w:rFonts w:ascii="Arial" w:hAnsi="Arial" w:cs="Arial"/>
          <w:szCs w:val="18"/>
        </w:rPr>
        <w:t xml:space="preserve"> corresponde a la</w:t>
      </w:r>
      <w:r w:rsidR="00AC67EA">
        <w:rPr>
          <w:rFonts w:ascii="Arial" w:hAnsi="Arial" w:cs="Arial"/>
          <w:szCs w:val="18"/>
        </w:rPr>
        <w:t>s</w:t>
      </w:r>
      <w:r w:rsidRPr="003D3539">
        <w:rPr>
          <w:rFonts w:ascii="Arial" w:hAnsi="Arial" w:cs="Arial"/>
          <w:szCs w:val="18"/>
        </w:rPr>
        <w:t xml:space="preserve"> </w:t>
      </w:r>
      <w:r w:rsidRPr="001C1B91">
        <w:rPr>
          <w:rFonts w:ascii="Arial" w:hAnsi="Arial" w:cs="Arial"/>
          <w:b/>
          <w:color w:val="0000FF"/>
          <w:szCs w:val="18"/>
        </w:rPr>
        <w:t>partida</w:t>
      </w:r>
      <w:r w:rsidR="00AC67EA" w:rsidRPr="001C1B91">
        <w:rPr>
          <w:rFonts w:ascii="Arial" w:hAnsi="Arial" w:cs="Arial"/>
          <w:b/>
          <w:color w:val="0000FF"/>
          <w:szCs w:val="18"/>
        </w:rPr>
        <w:t>s</w:t>
      </w:r>
      <w:r w:rsidRPr="001C1B91">
        <w:rPr>
          <w:rFonts w:ascii="Arial" w:hAnsi="Arial" w:cs="Arial"/>
          <w:b/>
          <w:color w:val="0000FF"/>
          <w:szCs w:val="18"/>
        </w:rPr>
        <w:t xml:space="preserve"> </w:t>
      </w:r>
      <w:r w:rsidR="00AC67EA" w:rsidRPr="001C1B91">
        <w:rPr>
          <w:rFonts w:ascii="Arial" w:hAnsi="Arial" w:cs="Arial"/>
          <w:b/>
          <w:color w:val="0000FF"/>
          <w:szCs w:val="18"/>
        </w:rPr>
        <w:t>25101</w:t>
      </w:r>
      <w:r w:rsidR="00900310" w:rsidRPr="001C1B91">
        <w:rPr>
          <w:rFonts w:ascii="Arial" w:hAnsi="Arial" w:cs="Arial"/>
          <w:b/>
          <w:color w:val="0000FF"/>
          <w:szCs w:val="18"/>
        </w:rPr>
        <w:t xml:space="preserve">, </w:t>
      </w:r>
      <w:r w:rsidR="008B6F83" w:rsidRPr="001C1B91">
        <w:rPr>
          <w:rFonts w:ascii="Arial" w:hAnsi="Arial" w:cs="Arial"/>
          <w:b/>
          <w:color w:val="0000FF"/>
          <w:szCs w:val="18"/>
        </w:rPr>
        <w:t>“</w:t>
      </w:r>
      <w:r w:rsidR="00AC67EA" w:rsidRPr="001C1B91">
        <w:rPr>
          <w:rFonts w:ascii="Arial" w:hAnsi="Arial" w:cs="Arial"/>
          <w:b/>
          <w:color w:val="0000FF"/>
          <w:szCs w:val="18"/>
        </w:rPr>
        <w:t>Productos químicos básicos</w:t>
      </w:r>
      <w:r w:rsidR="001C1B91" w:rsidRPr="001C1B91">
        <w:rPr>
          <w:rFonts w:ascii="Arial" w:hAnsi="Arial" w:cs="Arial"/>
          <w:b/>
          <w:color w:val="0000FF"/>
          <w:szCs w:val="18"/>
        </w:rPr>
        <w:t>”</w:t>
      </w:r>
      <w:r w:rsidR="001C1B91" w:rsidRPr="001C1B91">
        <w:rPr>
          <w:rFonts w:ascii="Arial" w:hAnsi="Arial" w:cs="Arial"/>
          <w:b/>
          <w:szCs w:val="18"/>
        </w:rPr>
        <w:t>,</w:t>
      </w:r>
      <w:r w:rsidR="00AC67EA" w:rsidRPr="001C1B91">
        <w:rPr>
          <w:rFonts w:ascii="Arial" w:hAnsi="Arial" w:cs="Arial"/>
          <w:b/>
          <w:szCs w:val="18"/>
        </w:rPr>
        <w:t xml:space="preserve"> </w:t>
      </w:r>
      <w:r w:rsidR="00AC67EA" w:rsidRPr="001C1B91">
        <w:rPr>
          <w:rFonts w:ascii="Arial" w:hAnsi="Arial" w:cs="Arial"/>
          <w:b/>
          <w:color w:val="0000FF"/>
          <w:szCs w:val="18"/>
        </w:rPr>
        <w:t>25401 “Materiales, accesorios y suministros médicos”, 25</w:t>
      </w:r>
      <w:r w:rsidR="00E6356E" w:rsidRPr="001C1B91">
        <w:rPr>
          <w:rFonts w:ascii="Arial" w:hAnsi="Arial" w:cs="Arial"/>
          <w:b/>
          <w:color w:val="0000FF"/>
          <w:szCs w:val="18"/>
        </w:rPr>
        <w:t>501 “Materiales, accesorios y suministros de laboratorio” y 25901 “</w:t>
      </w:r>
      <w:r w:rsidR="001C1B91" w:rsidRPr="001C1B91">
        <w:rPr>
          <w:rFonts w:ascii="Arial" w:hAnsi="Arial" w:cs="Arial"/>
          <w:b/>
          <w:color w:val="0000FF"/>
          <w:szCs w:val="18"/>
        </w:rPr>
        <w:t>Otros productos químicos”</w:t>
      </w:r>
      <w:r w:rsidR="001C1B91">
        <w:rPr>
          <w:rFonts w:ascii="Arial" w:hAnsi="Arial" w:cs="Arial"/>
          <w:szCs w:val="18"/>
        </w:rPr>
        <w:t xml:space="preserve"> </w:t>
      </w:r>
      <w:r w:rsidR="00D447E2">
        <w:rPr>
          <w:rFonts w:ascii="Arial" w:hAnsi="Arial" w:cs="Arial"/>
          <w:szCs w:val="18"/>
        </w:rPr>
        <w:t xml:space="preserve">y </w:t>
      </w:r>
      <w:r w:rsidRPr="003D3539">
        <w:rPr>
          <w:rFonts w:ascii="Arial" w:hAnsi="Arial" w:cs="Arial"/>
          <w:szCs w:val="18"/>
        </w:rPr>
        <w:t xml:space="preserve"> el presupuesto es de </w:t>
      </w:r>
      <w:r w:rsidR="00D447E2">
        <w:rPr>
          <w:rFonts w:ascii="Arial" w:hAnsi="Arial" w:cs="Arial"/>
          <w:b/>
          <w:color w:val="0000FF"/>
          <w:szCs w:val="18"/>
        </w:rPr>
        <w:t>“FASSA</w:t>
      </w:r>
      <w:r w:rsidR="00405451" w:rsidRPr="00D17A1A">
        <w:rPr>
          <w:rFonts w:ascii="Arial" w:hAnsi="Arial" w:cs="Arial"/>
          <w:b/>
          <w:color w:val="0000FF"/>
          <w:szCs w:val="18"/>
        </w:rPr>
        <w:t xml:space="preserve"> </w:t>
      </w:r>
      <w:r w:rsidR="008E576A">
        <w:rPr>
          <w:rFonts w:ascii="Arial" w:hAnsi="Arial" w:cs="Arial"/>
          <w:b/>
          <w:color w:val="0000FF"/>
          <w:szCs w:val="18"/>
        </w:rPr>
        <w:t>202</w:t>
      </w:r>
      <w:r w:rsidR="00BE24DD">
        <w:rPr>
          <w:rFonts w:ascii="Arial" w:hAnsi="Arial" w:cs="Arial"/>
          <w:b/>
          <w:color w:val="0000FF"/>
          <w:szCs w:val="18"/>
        </w:rPr>
        <w:t>5</w:t>
      </w:r>
      <w:r w:rsidR="00405451" w:rsidRPr="00D17A1A">
        <w:rPr>
          <w:rFonts w:ascii="Arial" w:hAnsi="Arial" w:cs="Arial"/>
          <w:b/>
          <w:color w:val="0000FF"/>
          <w:szCs w:val="18"/>
        </w:rPr>
        <w:t>”</w:t>
      </w:r>
      <w:r w:rsidR="00B11A01" w:rsidRPr="00D17A1A">
        <w:rPr>
          <w:rFonts w:ascii="Arial" w:hAnsi="Arial" w:cs="Arial"/>
          <w:b/>
          <w:color w:val="0000FF"/>
          <w:szCs w:val="18"/>
        </w:rPr>
        <w:t xml:space="preserve"> </w:t>
      </w:r>
      <w:r w:rsidRPr="00D17A1A">
        <w:rPr>
          <w:rFonts w:ascii="Arial" w:hAnsi="Arial" w:cs="Arial"/>
          <w:color w:val="0000FF"/>
          <w:szCs w:val="18"/>
        </w:rPr>
        <w:t xml:space="preserve"> </w:t>
      </w:r>
      <w:r w:rsidRPr="003D3539">
        <w:rPr>
          <w:rFonts w:ascii="Arial" w:hAnsi="Arial" w:cs="Arial"/>
          <w:szCs w:val="18"/>
        </w:rPr>
        <w:t>con Normatividad Estatal.</w:t>
      </w:r>
      <w:r w:rsidRPr="004A5552">
        <w:rPr>
          <w:rFonts w:ascii="Arial" w:hAnsi="Arial" w:cs="Arial"/>
          <w:szCs w:val="18"/>
        </w:rPr>
        <w:t xml:space="preserve"> </w:t>
      </w:r>
    </w:p>
    <w:p w:rsidR="003651A5" w:rsidRPr="004A5552" w:rsidRDefault="003651A5" w:rsidP="003651A5">
      <w:pPr>
        <w:spacing w:after="80" w:line="276" w:lineRule="auto"/>
        <w:rPr>
          <w:rFonts w:ascii="Arial" w:hAnsi="Arial" w:cs="Arial"/>
          <w:b/>
          <w:szCs w:val="18"/>
        </w:rPr>
      </w:pPr>
    </w:p>
    <w:p w:rsidR="003651A5" w:rsidRPr="004A5552" w:rsidRDefault="00620DB8" w:rsidP="003651A5">
      <w:pPr>
        <w:spacing w:after="80" w:line="276" w:lineRule="auto"/>
        <w:rPr>
          <w:rFonts w:ascii="Arial" w:hAnsi="Arial" w:cs="Arial"/>
          <w:b/>
          <w:szCs w:val="18"/>
        </w:rPr>
      </w:pPr>
      <w:r w:rsidRPr="004A5552">
        <w:rPr>
          <w:rFonts w:ascii="Arial" w:hAnsi="Arial" w:cs="Arial"/>
          <w:b/>
          <w:szCs w:val="18"/>
        </w:rPr>
        <w:t xml:space="preserve">DESCRIPCIÓN DE LOS </w:t>
      </w:r>
      <w:r w:rsidR="00817004">
        <w:rPr>
          <w:rFonts w:ascii="Arial" w:hAnsi="Arial" w:cs="Arial"/>
          <w:b/>
          <w:szCs w:val="18"/>
        </w:rPr>
        <w:t>INSUMO</w:t>
      </w:r>
      <w:r w:rsidR="00850FAB">
        <w:rPr>
          <w:rFonts w:ascii="Arial" w:hAnsi="Arial" w:cs="Arial"/>
          <w:b/>
          <w:szCs w:val="18"/>
        </w:rPr>
        <w:t>S</w:t>
      </w:r>
      <w:r w:rsidRPr="004A5552">
        <w:rPr>
          <w:rFonts w:ascii="Arial" w:hAnsi="Arial" w:cs="Arial"/>
          <w:b/>
          <w:szCs w:val="18"/>
        </w:rPr>
        <w:t xml:space="preserve"> A ADQUIRIR</w:t>
      </w:r>
    </w:p>
    <w:p w:rsidR="00062324" w:rsidRPr="004A5552" w:rsidRDefault="003651A5" w:rsidP="003651A5">
      <w:pPr>
        <w:spacing w:after="80" w:line="276" w:lineRule="auto"/>
        <w:rPr>
          <w:rFonts w:ascii="Arial" w:hAnsi="Arial" w:cs="Arial"/>
          <w:b/>
          <w:szCs w:val="18"/>
        </w:rPr>
      </w:pPr>
      <w:r w:rsidRPr="004A5552">
        <w:rPr>
          <w:rFonts w:ascii="Arial" w:hAnsi="Arial" w:cs="Arial"/>
          <w:szCs w:val="18"/>
        </w:rPr>
        <w:t xml:space="preserve">La descripción amplia y detallada </w:t>
      </w:r>
      <w:r w:rsidR="00636D3B">
        <w:rPr>
          <w:rFonts w:ascii="Arial" w:hAnsi="Arial" w:cs="Arial"/>
          <w:szCs w:val="18"/>
        </w:rPr>
        <w:t xml:space="preserve">del </w:t>
      </w:r>
      <w:r w:rsidR="00D447E2">
        <w:rPr>
          <w:rFonts w:ascii="Arial" w:hAnsi="Arial" w:cs="Arial"/>
          <w:szCs w:val="18"/>
        </w:rPr>
        <w:t>bien</w:t>
      </w:r>
      <w:r w:rsidR="00636D3B">
        <w:rPr>
          <w:rFonts w:ascii="Arial" w:hAnsi="Arial" w:cs="Arial"/>
          <w:szCs w:val="18"/>
        </w:rPr>
        <w:t xml:space="preserve"> </w:t>
      </w:r>
      <w:r w:rsidRPr="004A5552">
        <w:rPr>
          <w:rFonts w:ascii="Arial" w:hAnsi="Arial" w:cs="Arial"/>
          <w:szCs w:val="18"/>
        </w:rPr>
        <w:t xml:space="preserve">a licitar, se contempla en </w:t>
      </w:r>
      <w:r w:rsidR="00620DB8" w:rsidRPr="004A5552">
        <w:rPr>
          <w:rFonts w:ascii="Arial" w:hAnsi="Arial" w:cs="Arial"/>
          <w:szCs w:val="18"/>
        </w:rPr>
        <w:t xml:space="preserve">el </w:t>
      </w:r>
      <w:r w:rsidR="00A570A9" w:rsidRPr="004A5552">
        <w:rPr>
          <w:rFonts w:ascii="Arial" w:hAnsi="Arial" w:cs="Arial"/>
          <w:b/>
          <w:color w:val="7030A0"/>
          <w:szCs w:val="18"/>
        </w:rPr>
        <w:t>Anexo</w:t>
      </w:r>
      <w:r w:rsidR="0073052E" w:rsidRPr="004A5552">
        <w:rPr>
          <w:rFonts w:ascii="Arial" w:hAnsi="Arial" w:cs="Arial"/>
          <w:b/>
          <w:color w:val="7030A0"/>
          <w:szCs w:val="18"/>
        </w:rPr>
        <w:t xml:space="preserve"> 1</w:t>
      </w:r>
      <w:r w:rsidR="00F3261B">
        <w:rPr>
          <w:rFonts w:ascii="Arial" w:hAnsi="Arial" w:cs="Arial"/>
          <w:b/>
          <w:color w:val="7030A0"/>
          <w:szCs w:val="18"/>
        </w:rPr>
        <w:t>,</w:t>
      </w:r>
      <w:r w:rsidR="0073052E" w:rsidRPr="004A5552">
        <w:rPr>
          <w:rFonts w:ascii="Arial" w:hAnsi="Arial" w:cs="Arial"/>
          <w:color w:val="7030A0"/>
          <w:szCs w:val="18"/>
        </w:rPr>
        <w:t xml:space="preserve"> </w:t>
      </w:r>
      <w:r w:rsidRPr="004A5552">
        <w:rPr>
          <w:rFonts w:ascii="Arial" w:hAnsi="Arial" w:cs="Arial"/>
          <w:szCs w:val="18"/>
        </w:rPr>
        <w:t>en est</w:t>
      </w:r>
      <w:r w:rsidR="00620DB8" w:rsidRPr="004A5552">
        <w:rPr>
          <w:rFonts w:ascii="Arial" w:hAnsi="Arial" w:cs="Arial"/>
          <w:szCs w:val="18"/>
        </w:rPr>
        <w:t>e</w:t>
      </w:r>
      <w:r w:rsidRPr="004A5552">
        <w:rPr>
          <w:rFonts w:ascii="Arial" w:hAnsi="Arial" w:cs="Arial"/>
          <w:szCs w:val="18"/>
        </w:rPr>
        <w:t xml:space="preserve"> se detalla la descripción, car</w:t>
      </w:r>
      <w:r w:rsidR="00A570A9" w:rsidRPr="004A5552">
        <w:rPr>
          <w:rFonts w:ascii="Arial" w:hAnsi="Arial" w:cs="Arial"/>
          <w:szCs w:val="18"/>
        </w:rPr>
        <w:t>acterísticas, especificaciones</w:t>
      </w:r>
      <w:r w:rsidRPr="004A5552">
        <w:rPr>
          <w:rFonts w:ascii="Arial" w:hAnsi="Arial" w:cs="Arial"/>
          <w:szCs w:val="18"/>
        </w:rPr>
        <w:t xml:space="preserve">, el cual forma parte integrante de esta licitación, mismas que fueron proporcionadas por las unidades técnicas solicitantes; por lo que no serán aceptadas proposiciones alternativas que demeriten la calidad </w:t>
      </w:r>
      <w:r w:rsidR="00620DB8" w:rsidRPr="004A5552">
        <w:rPr>
          <w:rFonts w:ascii="Arial" w:hAnsi="Arial" w:cs="Arial"/>
          <w:szCs w:val="18"/>
        </w:rPr>
        <w:t>de lo solicitado</w:t>
      </w:r>
      <w:r w:rsidRPr="004A5552">
        <w:rPr>
          <w:rFonts w:ascii="Arial" w:hAnsi="Arial" w:cs="Arial"/>
          <w:szCs w:val="18"/>
        </w:rPr>
        <w:t>.</w:t>
      </w:r>
    </w:p>
    <w:p w:rsidR="003651A5" w:rsidRPr="004A5552" w:rsidRDefault="003651A5" w:rsidP="00BE24DD">
      <w:pPr>
        <w:spacing w:after="80" w:line="276" w:lineRule="auto"/>
        <w:ind w:left="708" w:hanging="708"/>
        <w:rPr>
          <w:rFonts w:ascii="Arial" w:hAnsi="Arial" w:cs="Arial"/>
          <w:b/>
          <w:szCs w:val="18"/>
        </w:rPr>
      </w:pPr>
    </w:p>
    <w:p w:rsidR="00EF1F91" w:rsidRPr="004A5552" w:rsidRDefault="00062324" w:rsidP="00062324">
      <w:pPr>
        <w:spacing w:after="80" w:line="276" w:lineRule="auto"/>
        <w:rPr>
          <w:rFonts w:ascii="Arial" w:hAnsi="Arial" w:cs="Arial"/>
          <w:szCs w:val="18"/>
        </w:rPr>
      </w:pPr>
      <w:r w:rsidRPr="004A5552">
        <w:rPr>
          <w:rFonts w:ascii="Arial" w:hAnsi="Arial" w:cs="Arial"/>
          <w:b/>
          <w:szCs w:val="18"/>
        </w:rPr>
        <w:t>TRANSPORTE</w:t>
      </w:r>
    </w:p>
    <w:p w:rsidR="006D0A27" w:rsidRPr="004A5552" w:rsidRDefault="00EF1F91" w:rsidP="00062324">
      <w:pPr>
        <w:spacing w:after="80" w:line="276" w:lineRule="auto"/>
        <w:rPr>
          <w:rFonts w:ascii="Arial" w:hAnsi="Arial" w:cs="Arial"/>
          <w:szCs w:val="18"/>
        </w:rPr>
      </w:pPr>
      <w:r w:rsidRPr="004A5552">
        <w:rPr>
          <w:rFonts w:ascii="Arial" w:hAnsi="Arial" w:cs="Arial"/>
          <w:szCs w:val="18"/>
        </w:rPr>
        <w:t xml:space="preserve">Sera por cuenta y riesgo del proveedor adjudicado, hasta </w:t>
      </w:r>
      <w:r w:rsidR="00732B0B">
        <w:rPr>
          <w:rFonts w:ascii="Arial" w:hAnsi="Arial" w:cs="Arial"/>
          <w:szCs w:val="18"/>
        </w:rPr>
        <w:t xml:space="preserve">el lugar donde se </w:t>
      </w:r>
      <w:r w:rsidR="00540DEA">
        <w:rPr>
          <w:rFonts w:ascii="Arial" w:hAnsi="Arial" w:cs="Arial"/>
          <w:szCs w:val="18"/>
        </w:rPr>
        <w:t>entregara el bien</w:t>
      </w:r>
      <w:r w:rsidR="00732B0B">
        <w:rPr>
          <w:rFonts w:ascii="Arial" w:hAnsi="Arial" w:cs="Arial"/>
          <w:szCs w:val="18"/>
        </w:rPr>
        <w:t>.</w:t>
      </w:r>
    </w:p>
    <w:p w:rsidR="00062324" w:rsidRPr="004A5552" w:rsidRDefault="00062324" w:rsidP="00062324">
      <w:pPr>
        <w:spacing w:after="80" w:line="276" w:lineRule="auto"/>
        <w:rPr>
          <w:rFonts w:ascii="Arial" w:hAnsi="Arial" w:cs="Arial"/>
          <w:b/>
          <w:szCs w:val="18"/>
        </w:rPr>
      </w:pPr>
    </w:p>
    <w:p w:rsidR="00EF1F91" w:rsidRPr="004A5552" w:rsidRDefault="00062324" w:rsidP="00062324">
      <w:pPr>
        <w:spacing w:after="80" w:line="276" w:lineRule="auto"/>
        <w:rPr>
          <w:rFonts w:ascii="Arial" w:hAnsi="Arial" w:cs="Arial"/>
          <w:b/>
          <w:szCs w:val="18"/>
        </w:rPr>
      </w:pPr>
      <w:r w:rsidRPr="004A5552">
        <w:rPr>
          <w:rFonts w:ascii="Arial" w:hAnsi="Arial" w:cs="Arial"/>
          <w:b/>
          <w:szCs w:val="18"/>
        </w:rPr>
        <w:t>SEGUROS</w:t>
      </w:r>
    </w:p>
    <w:p w:rsidR="00DC7364" w:rsidRPr="004A5552" w:rsidRDefault="00EF1F91" w:rsidP="00062324">
      <w:pPr>
        <w:spacing w:after="80" w:line="276" w:lineRule="auto"/>
        <w:rPr>
          <w:rFonts w:ascii="Arial" w:hAnsi="Arial" w:cs="Arial"/>
          <w:szCs w:val="18"/>
        </w:rPr>
      </w:pPr>
      <w:r w:rsidRPr="004A5552">
        <w:rPr>
          <w:rFonts w:ascii="Arial" w:hAnsi="Arial" w:cs="Arial"/>
          <w:szCs w:val="18"/>
        </w:rPr>
        <w:t xml:space="preserve">Será por cuenta y bajo  responsabilidad del licitante adjudicado  contratar el aseguramiento de los </w:t>
      </w:r>
      <w:r w:rsidR="00540DEA">
        <w:rPr>
          <w:rFonts w:ascii="Arial" w:hAnsi="Arial" w:cs="Arial"/>
          <w:szCs w:val="18"/>
        </w:rPr>
        <w:t xml:space="preserve">bienes </w:t>
      </w:r>
      <w:r w:rsidRPr="004A5552">
        <w:rPr>
          <w:rFonts w:ascii="Arial" w:hAnsi="Arial" w:cs="Arial"/>
          <w:szCs w:val="18"/>
        </w:rPr>
        <w:t>hasta su entrega en la unidad receptora correspondiente.</w:t>
      </w:r>
    </w:p>
    <w:p w:rsidR="00482F0C" w:rsidRPr="004A5552" w:rsidRDefault="00482F0C" w:rsidP="00A32C29">
      <w:pPr>
        <w:spacing w:after="80" w:line="276" w:lineRule="auto"/>
        <w:rPr>
          <w:rFonts w:ascii="Arial" w:hAnsi="Arial" w:cs="Arial"/>
          <w:szCs w:val="18"/>
        </w:rPr>
      </w:pPr>
    </w:p>
    <w:p w:rsidR="00EF1F91" w:rsidRPr="004A5552" w:rsidRDefault="00062324" w:rsidP="00A32C29">
      <w:pPr>
        <w:spacing w:after="80" w:line="276" w:lineRule="auto"/>
        <w:rPr>
          <w:rFonts w:ascii="Arial" w:hAnsi="Arial" w:cs="Arial"/>
          <w:szCs w:val="18"/>
        </w:rPr>
      </w:pPr>
      <w:r w:rsidRPr="004A5552">
        <w:rPr>
          <w:rFonts w:ascii="Arial" w:hAnsi="Arial" w:cs="Arial"/>
          <w:b/>
          <w:szCs w:val="18"/>
        </w:rPr>
        <w:t>ANTICIPOS</w:t>
      </w:r>
    </w:p>
    <w:p w:rsidR="006D0A27" w:rsidRPr="004A5552" w:rsidRDefault="00EF1F91" w:rsidP="008B5F50">
      <w:pPr>
        <w:spacing w:after="80" w:line="276" w:lineRule="auto"/>
        <w:rPr>
          <w:rFonts w:ascii="Arial" w:hAnsi="Arial" w:cs="Arial"/>
          <w:szCs w:val="18"/>
        </w:rPr>
      </w:pPr>
      <w:r w:rsidRPr="004A5552">
        <w:rPr>
          <w:rFonts w:ascii="Arial" w:hAnsi="Arial" w:cs="Arial"/>
          <w:szCs w:val="18"/>
        </w:rPr>
        <w:t>En la presente licitación y ad</w:t>
      </w:r>
      <w:r w:rsidR="00732B0B">
        <w:rPr>
          <w:rFonts w:ascii="Arial" w:hAnsi="Arial" w:cs="Arial"/>
          <w:szCs w:val="18"/>
        </w:rPr>
        <w:t>judicación del contrato</w:t>
      </w:r>
      <w:r w:rsidRPr="004A5552">
        <w:rPr>
          <w:rFonts w:ascii="Arial" w:hAnsi="Arial" w:cs="Arial"/>
          <w:szCs w:val="18"/>
        </w:rPr>
        <w:t xml:space="preserve"> no se otorgaran anticipos.</w:t>
      </w:r>
    </w:p>
    <w:p w:rsidR="00AF7BF7" w:rsidRPr="004A5552" w:rsidRDefault="00AF7BF7" w:rsidP="008B5F50">
      <w:pPr>
        <w:spacing w:after="80" w:line="276" w:lineRule="auto"/>
        <w:rPr>
          <w:rFonts w:ascii="Arial" w:hAnsi="Arial" w:cs="Arial"/>
          <w:szCs w:val="18"/>
        </w:rPr>
      </w:pPr>
    </w:p>
    <w:p w:rsidR="00B1312D" w:rsidRPr="004A5552" w:rsidRDefault="00B1312D"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Default="00A53065"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Pr="004A5552" w:rsidRDefault="00732B0B"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2002BA" w:rsidRPr="004A5552" w:rsidRDefault="002002BA" w:rsidP="00062324">
      <w:pPr>
        <w:spacing w:after="80" w:line="276" w:lineRule="auto"/>
        <w:jc w:val="center"/>
        <w:rPr>
          <w:rFonts w:ascii="Arial" w:hAnsi="Arial" w:cs="Arial"/>
          <w:b/>
          <w:szCs w:val="18"/>
        </w:rPr>
      </w:pPr>
    </w:p>
    <w:p w:rsidR="00EF1F91" w:rsidRPr="00B92455" w:rsidRDefault="00062324" w:rsidP="00062324">
      <w:pPr>
        <w:spacing w:after="80" w:line="276" w:lineRule="auto"/>
        <w:jc w:val="center"/>
        <w:rPr>
          <w:rFonts w:ascii="Arial" w:hAnsi="Arial" w:cs="Arial"/>
          <w:b/>
          <w:sz w:val="22"/>
          <w:szCs w:val="22"/>
        </w:rPr>
      </w:pPr>
      <w:r w:rsidRPr="00B92455">
        <w:rPr>
          <w:rFonts w:ascii="Arial" w:hAnsi="Arial" w:cs="Arial"/>
          <w:b/>
          <w:sz w:val="22"/>
          <w:szCs w:val="22"/>
        </w:rPr>
        <w:t xml:space="preserve">CALENDARIO DE </w:t>
      </w:r>
      <w:r w:rsidR="00B92455" w:rsidRPr="00B92455">
        <w:rPr>
          <w:rFonts w:ascii="Arial" w:hAnsi="Arial" w:cs="Arial"/>
          <w:b/>
          <w:sz w:val="22"/>
          <w:szCs w:val="22"/>
        </w:rPr>
        <w:t xml:space="preserve">LICITACIÓN PÚBLICA ESTATAL No  </w:t>
      </w:r>
      <w:r w:rsidR="0088398C">
        <w:rPr>
          <w:rFonts w:ascii="Arial" w:hAnsi="Arial" w:cs="Arial"/>
          <w:b/>
          <w:color w:val="0000FF"/>
          <w:sz w:val="22"/>
          <w:szCs w:val="22"/>
        </w:rPr>
        <w:t>SSSLP-LPE-13-2025</w:t>
      </w:r>
    </w:p>
    <w:p w:rsidR="00A32C29" w:rsidRPr="004A5552" w:rsidRDefault="00A32C29" w:rsidP="00A32C29">
      <w:pPr>
        <w:spacing w:after="80" w:line="276" w:lineRule="auto"/>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5A7798" w:rsidRPr="004A5552" w:rsidTr="00BF3562">
        <w:trPr>
          <w:jc w:val="center"/>
        </w:trPr>
        <w:tc>
          <w:tcPr>
            <w:tcW w:w="2992" w:type="dxa"/>
          </w:tcPr>
          <w:p w:rsidR="005A7798" w:rsidRPr="004A5552" w:rsidRDefault="005A7798" w:rsidP="00BF3562">
            <w:pPr>
              <w:spacing w:after="80" w:line="276" w:lineRule="auto"/>
              <w:jc w:val="center"/>
              <w:rPr>
                <w:rFonts w:ascii="Arial" w:hAnsi="Arial" w:cs="Arial"/>
                <w:b/>
                <w:szCs w:val="18"/>
              </w:rPr>
            </w:pPr>
            <w:r w:rsidRPr="004A5552">
              <w:rPr>
                <w:rFonts w:ascii="Arial" w:hAnsi="Arial" w:cs="Arial"/>
                <w:b/>
                <w:szCs w:val="18"/>
              </w:rPr>
              <w:t>EVENTO</w:t>
            </w:r>
          </w:p>
        </w:tc>
        <w:tc>
          <w:tcPr>
            <w:tcW w:w="2993" w:type="dxa"/>
          </w:tcPr>
          <w:p w:rsidR="005A7798" w:rsidRPr="003C6A84" w:rsidRDefault="005A7798" w:rsidP="00BF3562">
            <w:pPr>
              <w:spacing w:after="80" w:line="276" w:lineRule="auto"/>
              <w:jc w:val="center"/>
              <w:rPr>
                <w:rFonts w:ascii="Arial" w:hAnsi="Arial" w:cs="Arial"/>
                <w:b/>
                <w:color w:val="0000FF"/>
                <w:szCs w:val="18"/>
              </w:rPr>
            </w:pPr>
            <w:r w:rsidRPr="003C6A84">
              <w:rPr>
                <w:rFonts w:ascii="Arial" w:hAnsi="Arial" w:cs="Arial"/>
                <w:b/>
                <w:color w:val="0000FF"/>
                <w:szCs w:val="18"/>
              </w:rPr>
              <w:t>FECHA</w:t>
            </w:r>
          </w:p>
        </w:tc>
        <w:tc>
          <w:tcPr>
            <w:tcW w:w="2993" w:type="dxa"/>
          </w:tcPr>
          <w:p w:rsidR="005A7798" w:rsidRPr="003C6A84" w:rsidRDefault="005A7798" w:rsidP="00BF3562">
            <w:pPr>
              <w:spacing w:after="80" w:line="276" w:lineRule="auto"/>
              <w:jc w:val="center"/>
              <w:rPr>
                <w:rFonts w:ascii="Arial" w:hAnsi="Arial" w:cs="Arial"/>
                <w:b/>
                <w:color w:val="0000FF"/>
                <w:szCs w:val="18"/>
              </w:rPr>
            </w:pPr>
            <w:r w:rsidRPr="003C6A84">
              <w:rPr>
                <w:rFonts w:ascii="Arial" w:hAnsi="Arial" w:cs="Arial"/>
                <w:b/>
                <w:color w:val="0000FF"/>
                <w:szCs w:val="18"/>
              </w:rPr>
              <w:t>HORA</w:t>
            </w:r>
          </w:p>
        </w:tc>
      </w:tr>
      <w:tr w:rsidR="005A7798" w:rsidRPr="004A5552" w:rsidTr="00BF3562">
        <w:trPr>
          <w:jc w:val="center"/>
        </w:trPr>
        <w:tc>
          <w:tcPr>
            <w:tcW w:w="2992" w:type="dxa"/>
          </w:tcPr>
          <w:p w:rsidR="005A7798" w:rsidRPr="00996CEE" w:rsidRDefault="005A7798" w:rsidP="00BF3562">
            <w:pPr>
              <w:spacing w:after="80" w:line="276" w:lineRule="auto"/>
              <w:jc w:val="center"/>
              <w:rPr>
                <w:rFonts w:ascii="Arial" w:hAnsi="Arial" w:cs="Arial"/>
                <w:b/>
                <w:szCs w:val="18"/>
              </w:rPr>
            </w:pPr>
            <w:r w:rsidRPr="00996CEE">
              <w:rPr>
                <w:rFonts w:ascii="Arial" w:hAnsi="Arial" w:cs="Arial"/>
                <w:b/>
                <w:szCs w:val="18"/>
              </w:rPr>
              <w:t>FECHA DE PUBLICACIÓN</w:t>
            </w:r>
          </w:p>
        </w:tc>
        <w:tc>
          <w:tcPr>
            <w:tcW w:w="5986" w:type="dxa"/>
            <w:gridSpan w:val="2"/>
            <w:vAlign w:val="center"/>
          </w:tcPr>
          <w:p w:rsidR="005A7798" w:rsidRPr="003C6A84" w:rsidRDefault="001C1B91" w:rsidP="001C1B91">
            <w:pPr>
              <w:jc w:val="center"/>
              <w:rPr>
                <w:rFonts w:ascii="Arial" w:hAnsi="Arial" w:cs="Arial"/>
                <w:b/>
                <w:bCs/>
                <w:color w:val="0000FF"/>
                <w:szCs w:val="18"/>
              </w:rPr>
            </w:pPr>
            <w:r>
              <w:rPr>
                <w:rFonts w:ascii="Arial" w:hAnsi="Arial" w:cs="Arial"/>
                <w:b/>
                <w:bCs/>
                <w:color w:val="0000FF"/>
                <w:szCs w:val="18"/>
              </w:rPr>
              <w:t>14</w:t>
            </w:r>
            <w:r w:rsidR="007B7AF0">
              <w:rPr>
                <w:rFonts w:ascii="Arial" w:hAnsi="Arial" w:cs="Arial"/>
                <w:b/>
                <w:bCs/>
                <w:color w:val="0000FF"/>
                <w:szCs w:val="18"/>
              </w:rPr>
              <w:t xml:space="preserve"> DE </w:t>
            </w:r>
            <w:r>
              <w:rPr>
                <w:rFonts w:ascii="Arial" w:hAnsi="Arial" w:cs="Arial"/>
                <w:b/>
                <w:bCs/>
                <w:color w:val="0000FF"/>
                <w:szCs w:val="18"/>
              </w:rPr>
              <w:t>NOVIEMBRE</w:t>
            </w:r>
            <w:r w:rsidR="007B7AF0">
              <w:rPr>
                <w:rFonts w:ascii="Arial" w:hAnsi="Arial" w:cs="Arial"/>
                <w:b/>
                <w:bCs/>
                <w:color w:val="0000FF"/>
                <w:szCs w:val="18"/>
              </w:rPr>
              <w:t xml:space="preserve"> </w:t>
            </w:r>
            <w:r w:rsidR="005A7798" w:rsidRPr="003C6A84">
              <w:rPr>
                <w:rFonts w:ascii="Arial" w:hAnsi="Arial" w:cs="Arial"/>
                <w:b/>
                <w:bCs/>
                <w:color w:val="0000FF"/>
                <w:szCs w:val="18"/>
              </w:rPr>
              <w:t>DEL 2025</w:t>
            </w:r>
          </w:p>
        </w:tc>
      </w:tr>
      <w:tr w:rsidR="003C6A84" w:rsidRPr="004A5552" w:rsidTr="0088398C">
        <w:trPr>
          <w:jc w:val="center"/>
        </w:trPr>
        <w:tc>
          <w:tcPr>
            <w:tcW w:w="2992" w:type="dxa"/>
          </w:tcPr>
          <w:p w:rsidR="003C6A84" w:rsidRPr="004A5552" w:rsidRDefault="003C6A84" w:rsidP="000628A0">
            <w:pPr>
              <w:spacing w:after="80" w:line="276" w:lineRule="auto"/>
              <w:jc w:val="center"/>
              <w:rPr>
                <w:rFonts w:ascii="Arial" w:hAnsi="Arial" w:cs="Arial"/>
                <w:b/>
                <w:szCs w:val="18"/>
              </w:rPr>
            </w:pPr>
            <w:r w:rsidRPr="004A5552">
              <w:rPr>
                <w:rFonts w:ascii="Arial" w:hAnsi="Arial" w:cs="Arial"/>
                <w:b/>
                <w:szCs w:val="18"/>
              </w:rPr>
              <w:t>FECHA LIMITE PARA RECEPCIÓN DE DUDAS</w:t>
            </w:r>
          </w:p>
        </w:tc>
        <w:tc>
          <w:tcPr>
            <w:tcW w:w="2993" w:type="dxa"/>
          </w:tcPr>
          <w:p w:rsidR="003C6A84" w:rsidRPr="003C6A84" w:rsidRDefault="001C1B91" w:rsidP="003C6A84">
            <w:pPr>
              <w:jc w:val="center"/>
              <w:rPr>
                <w:rFonts w:ascii="Arial" w:hAnsi="Arial" w:cs="Arial"/>
                <w:b/>
                <w:color w:val="0000FF"/>
              </w:rPr>
            </w:pPr>
            <w:r>
              <w:rPr>
                <w:rFonts w:ascii="Arial" w:hAnsi="Arial" w:cs="Arial"/>
                <w:b/>
                <w:color w:val="0000FF"/>
              </w:rPr>
              <w:t xml:space="preserve">21 DE NOVIEMBRE </w:t>
            </w:r>
            <w:r w:rsidRPr="003C6A84">
              <w:rPr>
                <w:rFonts w:ascii="Arial" w:hAnsi="Arial" w:cs="Arial"/>
                <w:b/>
                <w:color w:val="0000FF"/>
              </w:rPr>
              <w:t>DEL 2025</w:t>
            </w:r>
          </w:p>
        </w:tc>
        <w:tc>
          <w:tcPr>
            <w:tcW w:w="2993" w:type="dxa"/>
            <w:vAlign w:val="center"/>
          </w:tcPr>
          <w:p w:rsidR="003C6A84" w:rsidRPr="003C6A84" w:rsidRDefault="003C6A84" w:rsidP="000628A0">
            <w:pPr>
              <w:jc w:val="center"/>
              <w:rPr>
                <w:rFonts w:ascii="Arial" w:hAnsi="Arial" w:cs="Arial"/>
                <w:b/>
                <w:bCs/>
                <w:color w:val="0000FF"/>
                <w:szCs w:val="18"/>
              </w:rPr>
            </w:pPr>
            <w:r w:rsidRPr="003C6A84">
              <w:rPr>
                <w:rFonts w:ascii="Arial" w:hAnsi="Arial" w:cs="Arial"/>
                <w:b/>
                <w:bCs/>
                <w:color w:val="0000FF"/>
                <w:szCs w:val="18"/>
              </w:rPr>
              <w:t>09:00 HORAS</w:t>
            </w:r>
          </w:p>
        </w:tc>
      </w:tr>
      <w:tr w:rsidR="003C6A84" w:rsidRPr="004A5552" w:rsidTr="0088398C">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JUNTA DE ACLARACIONES</w:t>
            </w:r>
          </w:p>
        </w:tc>
        <w:tc>
          <w:tcPr>
            <w:tcW w:w="2993" w:type="dxa"/>
          </w:tcPr>
          <w:p w:rsidR="003C6A84" w:rsidRPr="003C6A84" w:rsidRDefault="001C1B91" w:rsidP="001C1B91">
            <w:pPr>
              <w:jc w:val="center"/>
              <w:rPr>
                <w:rFonts w:ascii="Arial" w:hAnsi="Arial" w:cs="Arial"/>
                <w:b/>
                <w:color w:val="0000FF"/>
              </w:rPr>
            </w:pPr>
            <w:r>
              <w:rPr>
                <w:rFonts w:ascii="Arial" w:hAnsi="Arial" w:cs="Arial"/>
                <w:b/>
                <w:color w:val="0000FF"/>
              </w:rPr>
              <w:t xml:space="preserve">21 </w:t>
            </w:r>
            <w:r w:rsidR="007B7AF0">
              <w:rPr>
                <w:rFonts w:ascii="Arial" w:hAnsi="Arial" w:cs="Arial"/>
                <w:b/>
                <w:color w:val="0000FF"/>
              </w:rPr>
              <w:t xml:space="preserve">DE </w:t>
            </w:r>
            <w:r>
              <w:rPr>
                <w:rFonts w:ascii="Arial" w:hAnsi="Arial" w:cs="Arial"/>
                <w:b/>
                <w:color w:val="0000FF"/>
              </w:rPr>
              <w:t>NOVIEMBRE</w:t>
            </w:r>
            <w:r w:rsidR="007B7AF0">
              <w:rPr>
                <w:rFonts w:ascii="Arial" w:hAnsi="Arial" w:cs="Arial"/>
                <w:b/>
                <w:color w:val="0000FF"/>
              </w:rPr>
              <w:t xml:space="preserve"> </w:t>
            </w:r>
            <w:r w:rsidR="003C6A84" w:rsidRPr="003C6A84">
              <w:rPr>
                <w:rFonts w:ascii="Arial" w:hAnsi="Arial" w:cs="Arial"/>
                <w:b/>
                <w:color w:val="0000FF"/>
              </w:rPr>
              <w:t>DEL 2025</w:t>
            </w:r>
          </w:p>
        </w:tc>
        <w:tc>
          <w:tcPr>
            <w:tcW w:w="2993" w:type="dxa"/>
            <w:vAlign w:val="center"/>
          </w:tcPr>
          <w:p w:rsidR="003C6A84" w:rsidRPr="003C6A84" w:rsidRDefault="00AC66CF" w:rsidP="00BF3562">
            <w:pPr>
              <w:jc w:val="center"/>
              <w:rPr>
                <w:rFonts w:ascii="Arial" w:hAnsi="Arial" w:cs="Arial"/>
                <w:b/>
                <w:bCs/>
                <w:color w:val="0000FF"/>
                <w:szCs w:val="18"/>
              </w:rPr>
            </w:pPr>
            <w:r>
              <w:rPr>
                <w:rFonts w:ascii="Arial" w:hAnsi="Arial" w:cs="Arial"/>
                <w:b/>
                <w:bCs/>
                <w:color w:val="0000FF"/>
                <w:szCs w:val="18"/>
              </w:rPr>
              <w:t>12</w:t>
            </w:r>
            <w:r w:rsidR="003C6A84" w:rsidRPr="003C6A84">
              <w:rPr>
                <w:rFonts w:ascii="Arial" w:hAnsi="Arial" w:cs="Arial"/>
                <w:b/>
                <w:bCs/>
                <w:color w:val="0000FF"/>
                <w:szCs w:val="18"/>
              </w:rPr>
              <w:t>:00 HORAS</w:t>
            </w:r>
          </w:p>
        </w:tc>
      </w:tr>
      <w:tr w:rsidR="003C6A84" w:rsidRPr="004A5552" w:rsidTr="0088398C">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APERTURA TÉCNICA</w:t>
            </w:r>
          </w:p>
        </w:tc>
        <w:tc>
          <w:tcPr>
            <w:tcW w:w="2993" w:type="dxa"/>
          </w:tcPr>
          <w:p w:rsidR="003C6A84" w:rsidRPr="003C6A84" w:rsidRDefault="001C1B91" w:rsidP="001C1B91">
            <w:pPr>
              <w:jc w:val="center"/>
              <w:rPr>
                <w:rFonts w:ascii="Arial" w:hAnsi="Arial" w:cs="Arial"/>
                <w:b/>
                <w:color w:val="0000FF"/>
              </w:rPr>
            </w:pPr>
            <w:r>
              <w:rPr>
                <w:rFonts w:ascii="Arial" w:hAnsi="Arial" w:cs="Arial"/>
                <w:b/>
                <w:color w:val="0000FF"/>
              </w:rPr>
              <w:t>26</w:t>
            </w:r>
            <w:r w:rsidR="007B7AF0">
              <w:rPr>
                <w:rFonts w:ascii="Arial" w:hAnsi="Arial" w:cs="Arial"/>
                <w:b/>
                <w:color w:val="0000FF"/>
              </w:rPr>
              <w:t xml:space="preserve"> DE </w:t>
            </w:r>
            <w:r>
              <w:rPr>
                <w:rFonts w:ascii="Arial" w:hAnsi="Arial" w:cs="Arial"/>
                <w:b/>
                <w:color w:val="0000FF"/>
              </w:rPr>
              <w:t>NOVIEMBRE</w:t>
            </w:r>
            <w:r w:rsidR="007B7AF0">
              <w:rPr>
                <w:rFonts w:ascii="Arial" w:hAnsi="Arial" w:cs="Arial"/>
                <w:b/>
                <w:color w:val="0000FF"/>
              </w:rPr>
              <w:t xml:space="preserve"> </w:t>
            </w:r>
            <w:r w:rsidR="003C6A84" w:rsidRPr="003C6A84">
              <w:rPr>
                <w:rFonts w:ascii="Arial" w:hAnsi="Arial" w:cs="Arial"/>
                <w:b/>
                <w:color w:val="0000FF"/>
              </w:rPr>
              <w:t>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10:00 HORAS</w:t>
            </w:r>
          </w:p>
        </w:tc>
      </w:tr>
      <w:tr w:rsidR="003C6A84" w:rsidRPr="004A5552" w:rsidTr="0088398C">
        <w:trPr>
          <w:trHeight w:val="375"/>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RESULTADO TÉCNICO Y APERTURA ECONÓMICA</w:t>
            </w:r>
          </w:p>
        </w:tc>
        <w:tc>
          <w:tcPr>
            <w:tcW w:w="2993" w:type="dxa"/>
          </w:tcPr>
          <w:p w:rsidR="003C6A84" w:rsidRPr="003C6A84" w:rsidRDefault="001C1B91" w:rsidP="001C1B91">
            <w:pPr>
              <w:jc w:val="center"/>
              <w:rPr>
                <w:rFonts w:ascii="Arial" w:hAnsi="Arial" w:cs="Arial"/>
                <w:b/>
                <w:color w:val="0000FF"/>
              </w:rPr>
            </w:pPr>
            <w:r>
              <w:rPr>
                <w:rFonts w:ascii="Arial" w:hAnsi="Arial" w:cs="Arial"/>
                <w:b/>
                <w:color w:val="0000FF"/>
              </w:rPr>
              <w:t xml:space="preserve">27 </w:t>
            </w:r>
            <w:r w:rsidR="007B7AF0">
              <w:rPr>
                <w:rFonts w:ascii="Arial" w:hAnsi="Arial" w:cs="Arial"/>
                <w:b/>
                <w:color w:val="0000FF"/>
              </w:rPr>
              <w:t xml:space="preserve">DE </w:t>
            </w:r>
            <w:r>
              <w:rPr>
                <w:rFonts w:ascii="Arial" w:hAnsi="Arial" w:cs="Arial"/>
                <w:b/>
                <w:color w:val="0000FF"/>
              </w:rPr>
              <w:t>NOVIEMBRE</w:t>
            </w:r>
            <w:r w:rsidR="007B7AF0">
              <w:rPr>
                <w:rFonts w:ascii="Arial" w:hAnsi="Arial" w:cs="Arial"/>
                <w:b/>
                <w:color w:val="0000FF"/>
              </w:rPr>
              <w:t xml:space="preserve"> </w:t>
            </w:r>
            <w:r w:rsidR="003C6A84" w:rsidRPr="003C6A84">
              <w:rPr>
                <w:rFonts w:ascii="Arial" w:hAnsi="Arial" w:cs="Arial"/>
                <w:b/>
                <w:color w:val="0000FF"/>
              </w:rPr>
              <w:t>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10:00 HORAS</w:t>
            </w:r>
          </w:p>
        </w:tc>
      </w:tr>
      <w:tr w:rsidR="003C6A84" w:rsidRPr="004A5552" w:rsidTr="0088398C">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 xml:space="preserve">FALLO </w:t>
            </w:r>
          </w:p>
        </w:tc>
        <w:tc>
          <w:tcPr>
            <w:tcW w:w="2993" w:type="dxa"/>
          </w:tcPr>
          <w:p w:rsidR="003C6A84" w:rsidRPr="003C6A84" w:rsidRDefault="001C1B91" w:rsidP="001C1B91">
            <w:pPr>
              <w:jc w:val="center"/>
              <w:rPr>
                <w:rFonts w:ascii="Arial" w:hAnsi="Arial" w:cs="Arial"/>
                <w:b/>
                <w:color w:val="0000FF"/>
              </w:rPr>
            </w:pPr>
            <w:r>
              <w:rPr>
                <w:rFonts w:ascii="Arial" w:hAnsi="Arial" w:cs="Arial"/>
                <w:b/>
                <w:color w:val="0000FF"/>
              </w:rPr>
              <w:t>28</w:t>
            </w:r>
            <w:r w:rsidR="007B7AF0">
              <w:rPr>
                <w:rFonts w:ascii="Arial" w:hAnsi="Arial" w:cs="Arial"/>
                <w:b/>
                <w:color w:val="0000FF"/>
              </w:rPr>
              <w:t xml:space="preserve"> DE </w:t>
            </w:r>
            <w:r>
              <w:rPr>
                <w:rFonts w:ascii="Arial" w:hAnsi="Arial" w:cs="Arial"/>
                <w:b/>
                <w:color w:val="0000FF"/>
              </w:rPr>
              <w:t>NOVIEMBRE</w:t>
            </w:r>
            <w:r w:rsidR="007B7AF0">
              <w:rPr>
                <w:rFonts w:ascii="Arial" w:hAnsi="Arial" w:cs="Arial"/>
                <w:b/>
                <w:color w:val="0000FF"/>
              </w:rPr>
              <w:t xml:space="preserve"> </w:t>
            </w:r>
            <w:r w:rsidR="003C6A84" w:rsidRPr="003C6A84">
              <w:rPr>
                <w:rFonts w:ascii="Arial" w:hAnsi="Arial" w:cs="Arial"/>
                <w:b/>
                <w:color w:val="0000FF"/>
              </w:rPr>
              <w:t>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13:00 HORAS</w:t>
            </w:r>
          </w:p>
        </w:tc>
      </w:tr>
      <w:tr w:rsidR="003C6A84" w:rsidRPr="004A5552" w:rsidTr="0088398C">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FIRMA DE CONTRATO</w:t>
            </w:r>
          </w:p>
        </w:tc>
        <w:tc>
          <w:tcPr>
            <w:tcW w:w="2993" w:type="dxa"/>
          </w:tcPr>
          <w:p w:rsidR="003C6A84" w:rsidRPr="003C6A84" w:rsidRDefault="007B7AF0" w:rsidP="001C1B91">
            <w:pPr>
              <w:jc w:val="center"/>
              <w:rPr>
                <w:rFonts w:ascii="Arial" w:hAnsi="Arial" w:cs="Arial"/>
                <w:b/>
                <w:color w:val="0000FF"/>
              </w:rPr>
            </w:pPr>
            <w:r>
              <w:rPr>
                <w:rFonts w:ascii="Arial" w:hAnsi="Arial" w:cs="Arial"/>
                <w:b/>
                <w:color w:val="0000FF"/>
              </w:rPr>
              <w:t xml:space="preserve"> </w:t>
            </w:r>
            <w:r w:rsidR="001C1B91">
              <w:rPr>
                <w:rFonts w:ascii="Arial" w:hAnsi="Arial" w:cs="Arial"/>
                <w:b/>
                <w:color w:val="0000FF"/>
              </w:rPr>
              <w:t>08</w:t>
            </w:r>
            <w:r>
              <w:rPr>
                <w:rFonts w:ascii="Arial" w:hAnsi="Arial" w:cs="Arial"/>
                <w:b/>
                <w:color w:val="0000FF"/>
              </w:rPr>
              <w:t xml:space="preserve"> DE </w:t>
            </w:r>
            <w:r w:rsidR="001C1B91">
              <w:rPr>
                <w:rFonts w:ascii="Arial" w:hAnsi="Arial" w:cs="Arial"/>
                <w:b/>
                <w:color w:val="0000FF"/>
              </w:rPr>
              <w:t>DICIEMBRE</w:t>
            </w:r>
            <w:r>
              <w:rPr>
                <w:rFonts w:ascii="Arial" w:hAnsi="Arial" w:cs="Arial"/>
                <w:b/>
                <w:color w:val="0000FF"/>
              </w:rPr>
              <w:t xml:space="preserve"> </w:t>
            </w:r>
            <w:r w:rsidR="003C6A84" w:rsidRPr="003C6A84">
              <w:rPr>
                <w:rFonts w:ascii="Arial" w:hAnsi="Arial" w:cs="Arial"/>
                <w:b/>
                <w:color w:val="0000FF"/>
              </w:rPr>
              <w:t>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DE 09:00 A 16:00 HORAS</w:t>
            </w:r>
          </w:p>
        </w:tc>
      </w:tr>
      <w:tr w:rsidR="005A7798" w:rsidRPr="004A5552" w:rsidTr="00BF3562">
        <w:trPr>
          <w:jc w:val="center"/>
        </w:trPr>
        <w:tc>
          <w:tcPr>
            <w:tcW w:w="2992" w:type="dxa"/>
            <w:vAlign w:val="center"/>
          </w:tcPr>
          <w:p w:rsidR="005A7798" w:rsidRPr="004A5552" w:rsidRDefault="005A7798" w:rsidP="00BF3562">
            <w:pPr>
              <w:jc w:val="center"/>
              <w:rPr>
                <w:rFonts w:ascii="Arial" w:hAnsi="Arial" w:cs="Arial"/>
                <w:b/>
                <w:bCs/>
                <w:color w:val="000000"/>
                <w:szCs w:val="18"/>
              </w:rPr>
            </w:pPr>
            <w:r>
              <w:rPr>
                <w:rFonts w:ascii="Arial" w:hAnsi="Arial" w:cs="Arial"/>
                <w:b/>
                <w:bCs/>
                <w:color w:val="000000"/>
                <w:szCs w:val="18"/>
              </w:rPr>
              <w:t>ENTREGA DE LOS BIENES</w:t>
            </w:r>
          </w:p>
        </w:tc>
        <w:tc>
          <w:tcPr>
            <w:tcW w:w="5986" w:type="dxa"/>
            <w:gridSpan w:val="2"/>
            <w:vAlign w:val="center"/>
          </w:tcPr>
          <w:p w:rsidR="00A9658C" w:rsidRDefault="00A9658C" w:rsidP="001C1B91">
            <w:pPr>
              <w:jc w:val="center"/>
              <w:rPr>
                <w:rFonts w:ascii="Arial" w:hAnsi="Arial" w:cs="Arial"/>
                <w:b/>
                <w:bCs/>
                <w:color w:val="0000FF"/>
                <w:szCs w:val="18"/>
              </w:rPr>
            </w:pPr>
            <w:r>
              <w:rPr>
                <w:rFonts w:ascii="Arial" w:hAnsi="Arial" w:cs="Arial"/>
                <w:b/>
                <w:bCs/>
                <w:color w:val="0000FF"/>
                <w:szCs w:val="18"/>
              </w:rPr>
              <w:t xml:space="preserve">APARTIR DEL 9 DE DICIEMBRE HASTA EL </w:t>
            </w:r>
          </w:p>
          <w:p w:rsidR="005A7798" w:rsidRPr="003C6A84" w:rsidRDefault="001C1B91" w:rsidP="001C1B91">
            <w:pPr>
              <w:jc w:val="center"/>
              <w:rPr>
                <w:rFonts w:ascii="Arial" w:hAnsi="Arial" w:cs="Arial"/>
                <w:b/>
                <w:bCs/>
                <w:color w:val="0000FF"/>
                <w:szCs w:val="18"/>
              </w:rPr>
            </w:pPr>
            <w:r>
              <w:rPr>
                <w:rFonts w:ascii="Arial" w:hAnsi="Arial" w:cs="Arial"/>
                <w:b/>
                <w:bCs/>
                <w:color w:val="0000FF"/>
                <w:szCs w:val="18"/>
              </w:rPr>
              <w:t>31</w:t>
            </w:r>
            <w:r w:rsidR="007B7AF0">
              <w:rPr>
                <w:rFonts w:ascii="Arial" w:hAnsi="Arial" w:cs="Arial"/>
                <w:b/>
                <w:bCs/>
                <w:color w:val="0000FF"/>
                <w:szCs w:val="18"/>
              </w:rPr>
              <w:t xml:space="preserve"> DE </w:t>
            </w:r>
            <w:r>
              <w:rPr>
                <w:rFonts w:ascii="Arial" w:hAnsi="Arial" w:cs="Arial"/>
                <w:b/>
                <w:bCs/>
                <w:color w:val="0000FF"/>
                <w:szCs w:val="18"/>
              </w:rPr>
              <w:t>DICIEMBRE</w:t>
            </w:r>
            <w:r w:rsidR="007B7AF0">
              <w:rPr>
                <w:rFonts w:ascii="Arial" w:hAnsi="Arial" w:cs="Arial"/>
                <w:b/>
                <w:bCs/>
                <w:color w:val="0000FF"/>
                <w:szCs w:val="18"/>
              </w:rPr>
              <w:t xml:space="preserve"> </w:t>
            </w:r>
            <w:r w:rsidR="005A7798" w:rsidRPr="003C6A84">
              <w:rPr>
                <w:rFonts w:ascii="Arial" w:hAnsi="Arial" w:cs="Arial"/>
                <w:b/>
                <w:bCs/>
                <w:color w:val="0000FF"/>
                <w:szCs w:val="18"/>
              </w:rPr>
              <w:t>DEL 2025</w:t>
            </w:r>
          </w:p>
        </w:tc>
      </w:tr>
    </w:tbl>
    <w:p w:rsidR="006D0A27" w:rsidRPr="004A5552" w:rsidRDefault="006D0A27" w:rsidP="008B5F50">
      <w:pPr>
        <w:spacing w:after="80" w:line="276" w:lineRule="auto"/>
        <w:jc w:val="center"/>
        <w:rPr>
          <w:rFonts w:ascii="Arial" w:hAnsi="Arial" w:cs="Arial"/>
          <w:b/>
          <w:szCs w:val="18"/>
        </w:rPr>
      </w:pPr>
    </w:p>
    <w:p w:rsidR="00CC1FA5" w:rsidRPr="004A5552" w:rsidRDefault="00CC1FA5" w:rsidP="008B5F50">
      <w:pPr>
        <w:spacing w:after="80" w:line="276" w:lineRule="auto"/>
        <w:jc w:val="center"/>
        <w:rPr>
          <w:rFonts w:ascii="Arial" w:hAnsi="Arial" w:cs="Arial"/>
          <w:b/>
          <w:sz w:val="17"/>
        </w:rPr>
      </w:pPr>
    </w:p>
    <w:p w:rsidR="00903D54" w:rsidRDefault="00903D5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6A84" w:rsidRDefault="003C6A8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83180E" w:rsidRPr="004A5552" w:rsidRDefault="0083180E" w:rsidP="00817004">
      <w:pPr>
        <w:spacing w:after="80" w:line="276" w:lineRule="auto"/>
        <w:rPr>
          <w:rFonts w:ascii="Arial" w:hAnsi="Arial" w:cs="Arial"/>
          <w:b/>
          <w:sz w:val="17"/>
        </w:rPr>
      </w:pPr>
    </w:p>
    <w:p w:rsidR="006D0A27" w:rsidRPr="009940C7" w:rsidRDefault="00734903" w:rsidP="008B5F50">
      <w:pPr>
        <w:spacing w:after="80" w:line="276" w:lineRule="auto"/>
        <w:jc w:val="center"/>
        <w:rPr>
          <w:rFonts w:ascii="Arial" w:hAnsi="Arial" w:cs="Arial"/>
          <w:b/>
          <w:color w:val="0000FF"/>
          <w:sz w:val="28"/>
          <w:szCs w:val="28"/>
        </w:rPr>
      </w:pPr>
      <w:r w:rsidRPr="009940C7">
        <w:rPr>
          <w:rFonts w:ascii="Arial" w:hAnsi="Arial" w:cs="Arial"/>
          <w:b/>
          <w:color w:val="0000FF"/>
          <w:sz w:val="28"/>
          <w:szCs w:val="28"/>
        </w:rPr>
        <w:t>LICITACIÓN</w:t>
      </w:r>
      <w:r w:rsidR="006D0A27" w:rsidRPr="009940C7">
        <w:rPr>
          <w:rFonts w:ascii="Arial" w:hAnsi="Arial" w:cs="Arial"/>
          <w:b/>
          <w:color w:val="0000FF"/>
          <w:sz w:val="28"/>
          <w:szCs w:val="28"/>
        </w:rPr>
        <w:t xml:space="preserve"> </w:t>
      </w:r>
      <w:r w:rsidRPr="009940C7">
        <w:rPr>
          <w:rFonts w:ascii="Arial" w:hAnsi="Arial" w:cs="Arial"/>
          <w:b/>
          <w:color w:val="0000FF"/>
          <w:sz w:val="28"/>
          <w:szCs w:val="28"/>
        </w:rPr>
        <w:t>PÚBLICA</w:t>
      </w:r>
      <w:r w:rsidR="00540DEA">
        <w:rPr>
          <w:rFonts w:ascii="Arial" w:hAnsi="Arial" w:cs="Arial"/>
          <w:b/>
          <w:color w:val="0000FF"/>
          <w:sz w:val="28"/>
          <w:szCs w:val="28"/>
        </w:rPr>
        <w:t xml:space="preserve"> </w:t>
      </w:r>
      <w:r w:rsidR="00F32219">
        <w:rPr>
          <w:rFonts w:ascii="Arial" w:hAnsi="Arial" w:cs="Arial"/>
          <w:b/>
          <w:color w:val="0000FF"/>
          <w:sz w:val="28"/>
          <w:szCs w:val="28"/>
        </w:rPr>
        <w:t>ESTATAL</w:t>
      </w:r>
      <w:r w:rsidR="002F08CD" w:rsidRPr="009940C7">
        <w:rPr>
          <w:rFonts w:ascii="Arial" w:hAnsi="Arial" w:cs="Arial"/>
          <w:b/>
          <w:color w:val="0000FF"/>
          <w:sz w:val="28"/>
          <w:szCs w:val="28"/>
        </w:rPr>
        <w:t xml:space="preserve"> </w:t>
      </w:r>
      <w:r w:rsidR="006D0A27" w:rsidRPr="009940C7">
        <w:rPr>
          <w:rFonts w:ascii="Arial" w:hAnsi="Arial" w:cs="Arial"/>
          <w:b/>
          <w:color w:val="0000FF"/>
          <w:sz w:val="28"/>
          <w:szCs w:val="28"/>
        </w:rPr>
        <w:t xml:space="preserve"> </w:t>
      </w:r>
      <w:r w:rsidR="0088398C">
        <w:rPr>
          <w:rFonts w:ascii="Arial" w:hAnsi="Arial" w:cs="Arial"/>
          <w:b/>
          <w:color w:val="0000FF"/>
          <w:sz w:val="28"/>
          <w:szCs w:val="28"/>
        </w:rPr>
        <w:t>SSSLP-LPE-13-2025</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b/>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Cs w:val="18"/>
        </w:rPr>
        <w:t>CONTENIDO DE LAS BASES DE LICITACIÓN</w:t>
      </w:r>
    </w:p>
    <w:p w:rsidR="00EF1F91" w:rsidRPr="004A5552" w:rsidRDefault="00EF1F91" w:rsidP="00EF1F91">
      <w:pPr>
        <w:spacing w:line="276" w:lineRule="auto"/>
        <w:jc w:val="center"/>
        <w:rPr>
          <w:rFonts w:ascii="Arial" w:hAnsi="Arial" w:cs="Arial"/>
          <w:b/>
          <w:szCs w:val="18"/>
        </w:rPr>
      </w:pP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 GENERALIDADES DEL PROCEDIMIENTO DE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 PROCEDIMIENTO ESPECÍFICO DE ESTA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III, OBLIGACIONES CONTRACTUALES.</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IV, MODELOS DE ANEXOS.</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Default="001677F6" w:rsidP="00EE7FC8">
      <w:pPr>
        <w:spacing w:after="80" w:line="276" w:lineRule="auto"/>
        <w:rPr>
          <w:rFonts w:ascii="Arial" w:hAnsi="Arial" w:cs="Arial"/>
          <w:b/>
          <w:szCs w:val="18"/>
          <w:lang w:val="es-ES"/>
        </w:rPr>
      </w:pPr>
    </w:p>
    <w:p w:rsidR="008579E6" w:rsidRDefault="008579E6" w:rsidP="00EE7FC8">
      <w:pPr>
        <w:spacing w:after="80" w:line="276" w:lineRule="auto"/>
        <w:rPr>
          <w:rFonts w:ascii="Arial" w:hAnsi="Arial" w:cs="Arial"/>
          <w:b/>
          <w:szCs w:val="18"/>
          <w:lang w:val="es-ES"/>
        </w:rPr>
      </w:pPr>
    </w:p>
    <w:p w:rsidR="008579E6" w:rsidRDefault="008579E6" w:rsidP="00EE7FC8">
      <w:pPr>
        <w:spacing w:after="80" w:line="276" w:lineRule="auto"/>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6D0A27" w:rsidRPr="009940C7" w:rsidRDefault="00734903" w:rsidP="008B5F50">
      <w:pPr>
        <w:spacing w:after="80" w:line="276" w:lineRule="auto"/>
        <w:jc w:val="center"/>
        <w:rPr>
          <w:rFonts w:ascii="Arial" w:hAnsi="Arial" w:cs="Arial"/>
          <w:b/>
          <w:sz w:val="28"/>
          <w:szCs w:val="28"/>
          <w:lang w:val="en-US"/>
        </w:rPr>
      </w:pPr>
      <w:r w:rsidRPr="009940C7">
        <w:rPr>
          <w:rFonts w:ascii="Arial" w:hAnsi="Arial" w:cs="Arial"/>
          <w:b/>
          <w:sz w:val="28"/>
          <w:szCs w:val="28"/>
          <w:lang w:val="en-US"/>
        </w:rPr>
        <w:t>S</w:t>
      </w:r>
      <w:r w:rsidR="006D7434" w:rsidRPr="009940C7">
        <w:rPr>
          <w:rFonts w:ascii="Arial" w:hAnsi="Arial" w:cs="Arial"/>
          <w:b/>
          <w:sz w:val="28"/>
          <w:szCs w:val="28"/>
          <w:lang w:val="en-US"/>
        </w:rPr>
        <w:t xml:space="preserve"> </w:t>
      </w:r>
      <w:r w:rsidRPr="009940C7">
        <w:rPr>
          <w:rFonts w:ascii="Arial" w:hAnsi="Arial" w:cs="Arial"/>
          <w:b/>
          <w:sz w:val="28"/>
          <w:szCs w:val="28"/>
          <w:lang w:val="en-US"/>
        </w:rPr>
        <w:t>E</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proofErr w:type="spellStart"/>
      <w:r w:rsidRPr="009940C7">
        <w:rPr>
          <w:rFonts w:ascii="Arial" w:hAnsi="Arial" w:cs="Arial"/>
          <w:b/>
          <w:sz w:val="28"/>
          <w:szCs w:val="28"/>
          <w:lang w:val="en-US"/>
        </w:rPr>
        <w:t>C</w:t>
      </w:r>
      <w:proofErr w:type="spellEnd"/>
      <w:r w:rsidR="006D7434" w:rsidRPr="009940C7">
        <w:rPr>
          <w:rFonts w:ascii="Arial" w:hAnsi="Arial" w:cs="Arial"/>
          <w:b/>
          <w:sz w:val="28"/>
          <w:szCs w:val="28"/>
          <w:lang w:val="en-US"/>
        </w:rPr>
        <w:t xml:space="preserve"> </w:t>
      </w:r>
      <w:r w:rsidRPr="009940C7">
        <w:rPr>
          <w:rFonts w:ascii="Arial" w:hAnsi="Arial" w:cs="Arial"/>
          <w:b/>
          <w:sz w:val="28"/>
          <w:szCs w:val="28"/>
          <w:lang w:val="en-US"/>
        </w:rPr>
        <w:t>I</w:t>
      </w:r>
      <w:r w:rsidR="006D7434" w:rsidRPr="009940C7">
        <w:rPr>
          <w:rFonts w:ascii="Arial" w:hAnsi="Arial" w:cs="Arial"/>
          <w:b/>
          <w:sz w:val="28"/>
          <w:szCs w:val="28"/>
          <w:lang w:val="en-US"/>
        </w:rPr>
        <w:t xml:space="preserve"> </w:t>
      </w:r>
      <w:r w:rsidRPr="009940C7">
        <w:rPr>
          <w:rFonts w:ascii="Arial" w:hAnsi="Arial" w:cs="Arial"/>
          <w:b/>
          <w:sz w:val="28"/>
          <w:szCs w:val="28"/>
          <w:lang w:val="en-US"/>
        </w:rPr>
        <w:t>Ó</w:t>
      </w:r>
      <w:r w:rsidR="006D7434" w:rsidRPr="009940C7">
        <w:rPr>
          <w:rFonts w:ascii="Arial" w:hAnsi="Arial" w:cs="Arial"/>
          <w:b/>
          <w:sz w:val="28"/>
          <w:szCs w:val="28"/>
          <w:lang w:val="en-US"/>
        </w:rPr>
        <w:t xml:space="preserve"> </w:t>
      </w:r>
      <w:r w:rsidR="00F3261B" w:rsidRPr="009940C7">
        <w:rPr>
          <w:rFonts w:ascii="Arial" w:hAnsi="Arial" w:cs="Arial"/>
          <w:b/>
          <w:sz w:val="28"/>
          <w:szCs w:val="28"/>
          <w:lang w:val="en-US"/>
        </w:rPr>
        <w:t>N</w:t>
      </w:r>
      <w:r w:rsidR="00EE7FC8">
        <w:rPr>
          <w:rFonts w:ascii="Arial" w:hAnsi="Arial" w:cs="Arial"/>
          <w:b/>
          <w:sz w:val="28"/>
          <w:szCs w:val="28"/>
          <w:lang w:val="en-US"/>
        </w:rPr>
        <w:t xml:space="preserve"> </w:t>
      </w:r>
      <w:r w:rsidR="00F3261B" w:rsidRPr="009940C7">
        <w:rPr>
          <w:rFonts w:ascii="Arial" w:hAnsi="Arial" w:cs="Arial"/>
          <w:b/>
          <w:sz w:val="28"/>
          <w:szCs w:val="28"/>
          <w:lang w:val="en-US"/>
        </w:rPr>
        <w:t xml:space="preserve"> </w:t>
      </w:r>
      <w:r w:rsidR="00EE7FC8">
        <w:rPr>
          <w:rFonts w:ascii="Arial" w:hAnsi="Arial" w:cs="Arial"/>
          <w:b/>
          <w:sz w:val="28"/>
          <w:szCs w:val="28"/>
          <w:lang w:val="en-US"/>
        </w:rPr>
        <w:t xml:space="preserve"> </w:t>
      </w:r>
      <w:r w:rsidR="00F3261B" w:rsidRPr="009940C7">
        <w:rPr>
          <w:rFonts w:ascii="Arial" w:hAnsi="Arial" w:cs="Arial"/>
          <w:b/>
          <w:sz w:val="28"/>
          <w:szCs w:val="28"/>
          <w:lang w:val="en-US"/>
        </w:rPr>
        <w:t>I</w:t>
      </w:r>
      <w:r w:rsidR="006D7434" w:rsidRPr="009940C7">
        <w:rPr>
          <w:rFonts w:ascii="Arial" w:hAnsi="Arial" w:cs="Arial"/>
          <w:b/>
          <w:sz w:val="28"/>
          <w:szCs w:val="28"/>
          <w:lang w:val="en-US"/>
        </w:rPr>
        <w:t xml:space="preserve"> - P R I M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 xml:space="preserve">GENERALIDADES DEL PROCEDIMIENTO DE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7630F4" w:rsidRPr="004A5552" w:rsidRDefault="00FE4061" w:rsidP="00FE4061">
      <w:pPr>
        <w:spacing w:after="80" w:line="276" w:lineRule="auto"/>
        <w:rPr>
          <w:rFonts w:ascii="Arial" w:hAnsi="Arial" w:cs="Arial"/>
          <w:b/>
          <w:szCs w:val="18"/>
        </w:rPr>
      </w:pPr>
      <w:r w:rsidRPr="004A5552">
        <w:rPr>
          <w:rFonts w:ascii="Arial" w:hAnsi="Arial" w:cs="Arial"/>
          <w:b/>
          <w:szCs w:val="18"/>
        </w:rPr>
        <w:t>GENERALIDADES DEL PROCEDIMIENTO DE LICITACIÓN</w:t>
      </w:r>
    </w:p>
    <w:p w:rsidR="00FE4061" w:rsidRPr="004A5552" w:rsidRDefault="00FE4061" w:rsidP="00B32446">
      <w:pPr>
        <w:spacing w:after="80" w:line="276" w:lineRule="auto"/>
        <w:rPr>
          <w:rFonts w:ascii="Arial" w:hAnsi="Arial" w:cs="Arial"/>
          <w:b/>
          <w:szCs w:val="18"/>
        </w:rPr>
      </w:pP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1</w:t>
      </w:r>
      <w:r w:rsidR="007630F4" w:rsidRPr="004A5552">
        <w:rPr>
          <w:rFonts w:ascii="Arial" w:hAnsi="Arial" w:cs="Arial"/>
          <w:b/>
          <w:szCs w:val="18"/>
        </w:rPr>
        <w:t xml:space="preserve"> TIPO DE CONTRATACIÓN.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contratación abarcará el presente ejercicio fiscal, y será por monto y tiempo determinado.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adjudicación se hará </w:t>
      </w:r>
      <w:r w:rsidR="0083180E" w:rsidRPr="004A5552">
        <w:rPr>
          <w:rFonts w:ascii="Arial" w:hAnsi="Arial" w:cs="Arial"/>
          <w:szCs w:val="18"/>
        </w:rPr>
        <w:t xml:space="preserve">por </w:t>
      </w:r>
      <w:r w:rsidR="00A9658C">
        <w:rPr>
          <w:rFonts w:ascii="Arial" w:hAnsi="Arial" w:cs="Arial"/>
          <w:b/>
          <w:color w:val="0000FF"/>
          <w:szCs w:val="18"/>
        </w:rPr>
        <w:t>cada renglón descrito</w:t>
      </w:r>
      <w:r w:rsidR="003B7986" w:rsidRPr="004A5552">
        <w:rPr>
          <w:rFonts w:ascii="Arial" w:hAnsi="Arial" w:cs="Arial"/>
          <w:b/>
          <w:color w:val="0000FF"/>
          <w:szCs w:val="18"/>
        </w:rPr>
        <w:t xml:space="preserve"> del Anexo 1</w:t>
      </w:r>
      <w:r w:rsidRPr="004A5552">
        <w:rPr>
          <w:rFonts w:ascii="Arial" w:hAnsi="Arial" w:cs="Arial"/>
          <w:b/>
          <w:color w:val="0000FF"/>
          <w:szCs w:val="18"/>
        </w:rPr>
        <w:t>.</w:t>
      </w: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2</w:t>
      </w:r>
      <w:r w:rsidR="007630F4" w:rsidRPr="004A5552">
        <w:rPr>
          <w:rFonts w:ascii="Arial" w:hAnsi="Arial" w:cs="Arial"/>
          <w:b/>
          <w:szCs w:val="18"/>
        </w:rPr>
        <w:t xml:space="preserve"> REQUISITOS PARA PARTICIPAR EN ESTA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Ser persona física o moral con plena capacidad técnica, económica, jurídica para contratar y obligarse.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encontrarse en alguno de los supuestos del artículo 20 de la Ley de Adquisiciones del Estado de San Luis Potosí.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S.S.S.L.P.” en términos de lo estipulado en el artículo 20 de la ley de adquisiciones del Estado de San Luis Potosí, se abstendrá de recibir propuestas o celebrar contratos con proveedores que se encuentren en situación de atraso o incumplimiento en las entregas de los bienes o servicios objeto de diversos contratos, así como respecto a aquellos que en relación con las instituciones del gobierno se hayan, en alguna ocasión, declarado para evadir responsabilidades, en estado de quiebra o sujetos a concurso de acreedores, así mismo no podrán participar las personas físicas o morales inhabilitadas por resolución de la Secretaría de la Función Pública, en los términos de la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Adquirir bases de esta licitación y haber sido pagadas en las oficinas de los S.S.S.L.P., con el recibo que otorgan en la compra directa de las bases. </w:t>
      </w:r>
    </w:p>
    <w:p w:rsidR="003D169D" w:rsidRPr="004A5552" w:rsidRDefault="003D169D" w:rsidP="003D169D">
      <w:pPr>
        <w:spacing w:after="80" w:line="276" w:lineRule="auto"/>
        <w:rPr>
          <w:rFonts w:ascii="Arial" w:hAnsi="Arial" w:cs="Arial"/>
          <w:szCs w:val="18"/>
        </w:rPr>
      </w:pPr>
      <w:r w:rsidRPr="004A5552">
        <w:rPr>
          <w:rFonts w:ascii="Arial" w:hAnsi="Arial" w:cs="Arial"/>
          <w:szCs w:val="18"/>
        </w:rPr>
        <w:t xml:space="preserve">Las bases se pondrán a disposición de los interesados, tanto en el domicilio y horario indicado en la sección II de estas bases, siendo responsabilidad exclusiva de los interesados adquirirlas oportunamente durante este periodo.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bases deberán ser adquiridas en el Departamento de Adquisiciones, ubicado en prolongación calzada de Guadalupe No. 5850, Lomas de la Virgen, CP 78380, San Luis Potosí, S.L.P., quien desee adquirir las bases deberá cubrir su costo de </w:t>
      </w:r>
      <w:r w:rsidR="00F3261B">
        <w:rPr>
          <w:rFonts w:ascii="Arial" w:hAnsi="Arial" w:cs="Arial"/>
          <w:b/>
          <w:color w:val="0000FF"/>
          <w:szCs w:val="18"/>
        </w:rPr>
        <w:t>$3,000</w:t>
      </w:r>
      <w:r w:rsidRPr="004A5552">
        <w:rPr>
          <w:rFonts w:ascii="Arial" w:hAnsi="Arial" w:cs="Arial"/>
          <w:b/>
          <w:color w:val="0000FF"/>
          <w:szCs w:val="18"/>
        </w:rPr>
        <w:t>.00</w:t>
      </w:r>
      <w:r w:rsidRPr="004A5552">
        <w:rPr>
          <w:rFonts w:ascii="Arial" w:hAnsi="Arial" w:cs="Arial"/>
          <w:szCs w:val="18"/>
        </w:rPr>
        <w:t xml:space="preserve"> pesos mediante efectivo, cheque certificado o de caja a favor de los Servicios de Salud de San Luis Potosí. A efecto que le sean entregadas las copias correspondientes de las bases y sus anexos de licitación en formato electrónico. </w:t>
      </w:r>
    </w:p>
    <w:p w:rsidR="00382F8B" w:rsidRPr="004A5552" w:rsidRDefault="00382F8B" w:rsidP="00641B71">
      <w:pPr>
        <w:spacing w:after="80" w:line="276" w:lineRule="auto"/>
        <w:ind w:firstLine="1"/>
        <w:rPr>
          <w:rFonts w:ascii="Arial" w:hAnsi="Arial" w:cs="Arial"/>
          <w:szCs w:val="18"/>
        </w:rPr>
      </w:pPr>
      <w:r w:rsidRPr="004A5552">
        <w:rPr>
          <w:rFonts w:ascii="Arial" w:hAnsi="Arial" w:cs="Arial"/>
          <w:szCs w:val="18"/>
        </w:rPr>
        <w:t xml:space="preserve">Así mismo, no podrán participar las personas físicas o morales inhabilitadas por </w:t>
      </w:r>
      <w:r w:rsidR="00F43D2C" w:rsidRPr="004A5552">
        <w:rPr>
          <w:rFonts w:ascii="Arial" w:hAnsi="Arial" w:cs="Arial"/>
          <w:szCs w:val="18"/>
        </w:rPr>
        <w:t>resolución de la Secretaría de la Función Pública o la Contraloría General del Estado.</w:t>
      </w:r>
    </w:p>
    <w:p w:rsidR="00A53065" w:rsidRPr="004A5552" w:rsidRDefault="007630F4" w:rsidP="00A53065">
      <w:pPr>
        <w:spacing w:after="80" w:line="276" w:lineRule="auto"/>
        <w:rPr>
          <w:rFonts w:ascii="Arial" w:hAnsi="Arial" w:cs="Arial"/>
          <w:szCs w:val="18"/>
        </w:rPr>
      </w:pPr>
      <w:r w:rsidRPr="004A5552">
        <w:rPr>
          <w:rFonts w:ascii="Arial" w:hAnsi="Arial" w:cs="Arial"/>
          <w:szCs w:val="18"/>
        </w:rPr>
        <w:t xml:space="preserve">Es importante destacar que ninguna de las condiciones contenidas en las bases, así como las propuestas presentadas podrán ser negociadas por los licitantes, reservándose la convocante el derecho de hacer las aclaraciones y modificaciones a las bases en término de lo establecido en el artículo </w:t>
      </w:r>
      <w:r w:rsidR="00A53065" w:rsidRPr="004A5552">
        <w:rPr>
          <w:rFonts w:ascii="Arial" w:hAnsi="Arial" w:cs="Arial"/>
          <w:szCs w:val="18"/>
        </w:rPr>
        <w:t>30 fracción XII de la ley de Adquisiciones del Estado de San Luis Potosí,  por lo que ninguna de las condiciones contenidas en las bases de la licitación, así como en las proposiciones presentadas por los proveedores, podrá ser pasada por alto.</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 PROCEDIMIENTO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licitación pública </w:t>
      </w:r>
      <w:r w:rsidR="008F5AEA">
        <w:rPr>
          <w:rFonts w:ascii="Arial" w:hAnsi="Arial" w:cs="Arial"/>
          <w:szCs w:val="18"/>
        </w:rPr>
        <w:t>estatal</w:t>
      </w:r>
      <w:r w:rsidRPr="004A5552">
        <w:rPr>
          <w:rFonts w:ascii="Arial" w:hAnsi="Arial" w:cs="Arial"/>
          <w:szCs w:val="18"/>
        </w:rPr>
        <w:t xml:space="preserve"> inicia con la publicación de la convocatoria en el periódico oficial del estado, así como en los diarios de mayor circulación en la entidad o en uno de mayor circulación nacional cuando así se amerite, y concluye con la emisión del fallo o, en su caso, la cancelación del procedimiento.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convocante no recibirá propuestas ni celebrará contratos con aquellos proveedores que se encuentren en situación de atraso o incumplimiento de bienes y servicios de diversos contratos que tengan celebrados con este organismo, o bien se hayan declarado con el objeto de evadir responsabilidades en estado de quiebra o sujetos a concursos de acreedores con instituciones de gobierno, lo anterior en términos del artículo 20 último párrafo de la Ley de Adquisiciones del Estado de San Luis</w:t>
      </w:r>
      <w:r w:rsidR="0083180E" w:rsidRPr="004A5552">
        <w:rPr>
          <w:rFonts w:ascii="Arial" w:hAnsi="Arial" w:cs="Arial"/>
          <w:szCs w:val="18"/>
        </w:rPr>
        <w:t xml:space="preserve"> Potosí.</w:t>
      </w:r>
      <w:r w:rsidRPr="004A5552">
        <w:rPr>
          <w:rFonts w:ascii="Arial" w:hAnsi="Arial" w:cs="Arial"/>
          <w:szCs w:val="18"/>
        </w:rPr>
        <w:t xml:space="preserve"> </w:t>
      </w:r>
    </w:p>
    <w:p w:rsidR="007630F4" w:rsidRDefault="007630F4" w:rsidP="007630F4">
      <w:pPr>
        <w:spacing w:after="80" w:line="276" w:lineRule="auto"/>
        <w:rPr>
          <w:rFonts w:ascii="Arial" w:hAnsi="Arial" w:cs="Arial"/>
          <w:szCs w:val="18"/>
        </w:rPr>
      </w:pPr>
    </w:p>
    <w:p w:rsidR="00D17A1A" w:rsidRDefault="00D17A1A" w:rsidP="007630F4">
      <w:pPr>
        <w:spacing w:after="80" w:line="276" w:lineRule="auto"/>
        <w:rPr>
          <w:rFonts w:ascii="Arial" w:hAnsi="Arial" w:cs="Arial"/>
          <w:szCs w:val="18"/>
        </w:rPr>
      </w:pP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1</w:t>
      </w:r>
      <w:r w:rsidR="007630F4" w:rsidRPr="004A5552">
        <w:rPr>
          <w:rFonts w:ascii="Arial" w:hAnsi="Arial" w:cs="Arial"/>
          <w:b/>
          <w:szCs w:val="18"/>
        </w:rPr>
        <w:t xml:space="preserve"> JUNTA DE ACLARACIÓN A LAS BASES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celebrará la junta de aclaraciones y comentarios a las presentes bases, de conformidad con lo señalado en la sección II; en la que solamente podrán formular preguntas los licitantes que hayan adquirido las bases correspondientes, lo cual deberá acreditar con copia del comprobante de pago de las mismas, en caso contrario se le permitirá su asistencia sin dar por acreditada su participación en el proceso.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De conformidad con el artículo 30 fracción III, de la Ley de Adquisiciones del Estado de San Luis Potosí. Esta será obligatoria, en el sentido de que los acuerdos que se tomen en la misma formarán parte integrante de estas bases, por lo que su </w:t>
      </w:r>
      <w:r w:rsidRPr="004A5552">
        <w:rPr>
          <w:rFonts w:ascii="Arial" w:hAnsi="Arial" w:cs="Arial"/>
          <w:b/>
          <w:color w:val="0000FF"/>
          <w:szCs w:val="18"/>
        </w:rPr>
        <w:t>inasistencia</w:t>
      </w:r>
      <w:r w:rsidRPr="004A5552">
        <w:rPr>
          <w:rFonts w:ascii="Arial" w:hAnsi="Arial" w:cs="Arial"/>
          <w:szCs w:val="18"/>
        </w:rPr>
        <w:t xml:space="preserve">, así como el incumplimiento de los acuerdos o modificaciones a las bases, tomados en la misma, serán motivo de </w:t>
      </w:r>
      <w:r w:rsidRPr="004A5552">
        <w:rPr>
          <w:rFonts w:ascii="Arial" w:hAnsi="Arial" w:cs="Arial"/>
          <w:b/>
          <w:color w:val="0000FF"/>
          <w:szCs w:val="18"/>
        </w:rPr>
        <w:t>desechamiento</w:t>
      </w:r>
      <w:r w:rsidRPr="004A5552">
        <w:rPr>
          <w:rFonts w:ascii="Arial" w:hAnsi="Arial" w:cs="Arial"/>
          <w:szCs w:val="18"/>
        </w:rPr>
        <w:t xml:space="preserv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las bases conforme al calendario de eventos de la presentes bases; no se permitirá la participación a ningún licitante que llegue en forma extemporánea a la hora marcada; se declarará iniciado el acto, se procederá a la presentación de los servidores públicos de la convocante y se pasará lista de asistencia, debiendo estar presente un representante por empresa participante.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 fin de agilizar ese acto, se </w:t>
      </w:r>
      <w:r w:rsidR="00A02C6B" w:rsidRPr="004A5552">
        <w:rPr>
          <w:rFonts w:ascii="Arial" w:hAnsi="Arial" w:cs="Arial"/>
          <w:szCs w:val="18"/>
        </w:rPr>
        <w:t>solicita</w:t>
      </w:r>
      <w:r w:rsidRPr="004A5552">
        <w:rPr>
          <w:rFonts w:ascii="Arial" w:hAnsi="Arial" w:cs="Arial"/>
          <w:szCs w:val="18"/>
        </w:rPr>
        <w:t xml:space="preserve"> a los licitantes elaborar y presentar </w:t>
      </w:r>
      <w:r w:rsidR="00A02C6B" w:rsidRPr="004A5552">
        <w:rPr>
          <w:rFonts w:ascii="Arial" w:hAnsi="Arial" w:cs="Arial"/>
          <w:szCs w:val="18"/>
        </w:rPr>
        <w:t>s</w:t>
      </w:r>
      <w:r w:rsidRPr="004A5552">
        <w:rPr>
          <w:rFonts w:ascii="Arial" w:hAnsi="Arial" w:cs="Arial"/>
          <w:szCs w:val="18"/>
        </w:rPr>
        <w:t xml:space="preserve">us preguntas por escrito </w:t>
      </w:r>
      <w:r w:rsidR="00A02C6B" w:rsidRPr="004A5552">
        <w:rPr>
          <w:rFonts w:ascii="Arial" w:hAnsi="Arial" w:cs="Arial"/>
          <w:szCs w:val="18"/>
        </w:rPr>
        <w:t xml:space="preserve">y </w:t>
      </w:r>
      <w:r w:rsidRPr="004A5552">
        <w:rPr>
          <w:rFonts w:ascii="Arial" w:hAnsi="Arial" w:cs="Arial"/>
          <w:szCs w:val="18"/>
        </w:rPr>
        <w:t xml:space="preserve">en formato </w:t>
      </w:r>
      <w:r w:rsidRPr="004A5552">
        <w:rPr>
          <w:rFonts w:ascii="Arial" w:hAnsi="Arial" w:cs="Arial"/>
          <w:b/>
          <w:color w:val="0000FF"/>
          <w:szCs w:val="18"/>
        </w:rPr>
        <w:t>Word</w:t>
      </w:r>
      <w:r w:rsidRPr="004A5552">
        <w:rPr>
          <w:rFonts w:ascii="Arial" w:hAnsi="Arial" w:cs="Arial"/>
          <w:szCs w:val="18"/>
        </w:rPr>
        <w:t xml:space="preserve"> </w:t>
      </w:r>
      <w:r w:rsidR="00A02C6B" w:rsidRPr="004A5552">
        <w:rPr>
          <w:rFonts w:ascii="Arial" w:hAnsi="Arial" w:cs="Arial"/>
          <w:b/>
          <w:color w:val="0000FF"/>
          <w:szCs w:val="18"/>
        </w:rPr>
        <w:t>editable</w:t>
      </w:r>
      <w:r w:rsidR="00A02C6B" w:rsidRPr="004A5552">
        <w:rPr>
          <w:rFonts w:ascii="Arial" w:hAnsi="Arial" w:cs="Arial"/>
          <w:szCs w:val="18"/>
        </w:rPr>
        <w:t xml:space="preserve"> </w:t>
      </w:r>
      <w:r w:rsidRPr="004A5552">
        <w:rPr>
          <w:rFonts w:ascii="Arial" w:hAnsi="Arial" w:cs="Arial"/>
          <w:szCs w:val="18"/>
        </w:rPr>
        <w:t xml:space="preserve">en el departamento de adquisiciones ubicado en prolongación Calzada de Guadalupe No. 5850, Lomas de la Virgen, en esta </w:t>
      </w:r>
      <w:r w:rsidR="003D169D" w:rsidRPr="004A5552">
        <w:rPr>
          <w:rFonts w:ascii="Arial" w:hAnsi="Arial" w:cs="Arial"/>
          <w:szCs w:val="18"/>
        </w:rPr>
        <w:t>C</w:t>
      </w:r>
      <w:r w:rsidRPr="004A5552">
        <w:rPr>
          <w:rFonts w:ascii="Arial" w:hAnsi="Arial" w:cs="Arial"/>
          <w:szCs w:val="18"/>
        </w:rPr>
        <w:t>iudad</w:t>
      </w:r>
      <w:r w:rsidR="003D169D" w:rsidRPr="004A5552">
        <w:rPr>
          <w:rFonts w:ascii="Arial" w:hAnsi="Arial" w:cs="Arial"/>
          <w:szCs w:val="18"/>
        </w:rPr>
        <w:t>,</w:t>
      </w:r>
      <w:r w:rsidRPr="004A5552">
        <w:rPr>
          <w:rFonts w:ascii="Arial" w:hAnsi="Arial" w:cs="Arial"/>
          <w:szCs w:val="18"/>
        </w:rPr>
        <w:t xml:space="preserve"> </w:t>
      </w:r>
      <w:r w:rsidR="003D169D" w:rsidRPr="004A5552">
        <w:rPr>
          <w:rFonts w:ascii="Arial" w:hAnsi="Arial" w:cs="Arial"/>
          <w:szCs w:val="18"/>
        </w:rPr>
        <w:t xml:space="preserve">en el domicilio y horario señalado en la sección II de estas bases, siendo responsabilidad exclusiva de los interesados respetar la fecha límite para recibir dudas, las cuales se deberán integrar en papel membretado </w:t>
      </w:r>
      <w:r w:rsidRPr="004A5552">
        <w:rPr>
          <w:rFonts w:ascii="Arial" w:hAnsi="Arial" w:cs="Arial"/>
          <w:szCs w:val="18"/>
        </w:rPr>
        <w:t xml:space="preserve">del licitante conforme al modelo de anexo 2 el cual deberá estar firmado por el representante legal del licitante o a través de correo electrónico </w:t>
      </w:r>
      <w:hyperlink r:id="rId9" w:history="1">
        <w:r w:rsidR="00E716D3" w:rsidRPr="00D97270">
          <w:rPr>
            <w:rStyle w:val="Hipervnculo"/>
            <w:rFonts w:ascii="Arial" w:hAnsi="Arial"/>
          </w:rPr>
          <w:t>depto.adquisiciones@slpsalud.gob.mx</w:t>
        </w:r>
      </w:hyperlink>
      <w:r w:rsidR="00A615FC" w:rsidRPr="004A5552">
        <w:rPr>
          <w:rFonts w:ascii="Arial" w:hAnsi="Arial"/>
        </w:rPr>
        <w:t xml:space="preserve"> </w:t>
      </w:r>
      <w:r w:rsidRPr="004A5552">
        <w:rPr>
          <w:rFonts w:ascii="Arial" w:hAnsi="Arial" w:cs="Arial"/>
          <w:szCs w:val="18"/>
        </w:rPr>
        <w:t xml:space="preserve">en formato Word siendo texto (no imagen, ni PDF) es importante señalar que las preguntas deberán versar exclusivamente en las dudas que se tuvieran a los puntos de las bases y sus anexos, y no a solicitudes para modificar las características y tiempos de entrega de los bienes y servicios requeridos por los S.S.S.L.P. ya que únicamente corresponde a los S.S.S.L.P. el hacer las aclaraciones o modificaciones a las bases en términos del artículo 30 fracción XII de la Ley de Adquisiciones del Estado de San Luis Potosí, y último párrafo de la citada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Servicios de Salud de San Luis Potosí, en la junta de aclaración a las bases dará respuesta a todas y cada una de las preguntas que se hayan recibido previamente; así como a aquellas que en ese momento se realicen por parte de los licitantes, mismas que deberán de ser entregadas en forma escrita a la convocante en el acto citado.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Al finalizar el acto se levantará el Acta de la cual se les dará copia a los licitantes que asistan al evento, no estando la convocante obligada a enviarlas por correo, fax u otro medio. Dicha Acta estará disponible en el departamento de adquisiciones ubicado en prolongación Calzada de Guadalupe No. 5850, Lomas de la Virgen, C.P. 78380, en esta ciudad.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2</w:t>
      </w:r>
      <w:r w:rsidR="007630F4" w:rsidRPr="004A5552">
        <w:rPr>
          <w:rFonts w:ascii="Arial" w:hAnsi="Arial" w:cs="Arial"/>
          <w:b/>
          <w:szCs w:val="18"/>
        </w:rPr>
        <w:t xml:space="preserve"> INSTRUCCIONES GENERALES PARA LA PREPARACIÓN E INTEGRACIÓN DE PROPUESTAS.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Elaborar sus propuestas por escrito, en idioma español,  en papel membretado del licitante.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propuesta deberá abarcar el 100% de </w:t>
      </w:r>
      <w:r w:rsidR="00881C1A">
        <w:rPr>
          <w:rFonts w:ascii="Arial" w:hAnsi="Arial" w:cs="Arial"/>
          <w:szCs w:val="18"/>
        </w:rPr>
        <w:t xml:space="preserve">la partida única de los </w:t>
      </w:r>
      <w:r w:rsidR="00817004">
        <w:rPr>
          <w:rFonts w:ascii="Arial" w:hAnsi="Arial" w:cs="Arial"/>
          <w:szCs w:val="18"/>
        </w:rPr>
        <w:t>insumos</w:t>
      </w:r>
      <w:r w:rsidR="00881C1A">
        <w:rPr>
          <w:rFonts w:ascii="Arial" w:hAnsi="Arial" w:cs="Arial"/>
          <w:szCs w:val="18"/>
        </w:rPr>
        <w:t xml:space="preserve"> solicitados</w:t>
      </w:r>
      <w:r w:rsidRPr="004A5552">
        <w:rPr>
          <w:rFonts w:ascii="Arial" w:hAnsi="Arial" w:cs="Arial"/>
          <w:szCs w:val="18"/>
        </w:rPr>
        <w:t>, conforme al</w:t>
      </w:r>
      <w:r w:rsidR="003C1876" w:rsidRPr="004A5552">
        <w:rPr>
          <w:rFonts w:ascii="Arial" w:hAnsi="Arial" w:cs="Arial"/>
          <w:szCs w:val="18"/>
        </w:rPr>
        <w:t xml:space="preserve"> </w:t>
      </w:r>
      <w:r w:rsidRPr="004A5552">
        <w:rPr>
          <w:rFonts w:ascii="Arial" w:hAnsi="Arial" w:cs="Arial"/>
          <w:szCs w:val="18"/>
        </w:rPr>
        <w:t xml:space="preserve">Anexo 1,  de las presentes bases.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No presentar tachaduras y enmendaduras.</w:t>
      </w:r>
    </w:p>
    <w:p w:rsidR="003C1876" w:rsidRPr="004A5552" w:rsidRDefault="003C1876" w:rsidP="007630F4">
      <w:pPr>
        <w:spacing w:after="80" w:line="276" w:lineRule="auto"/>
        <w:rPr>
          <w:rFonts w:ascii="Arial" w:hAnsi="Arial" w:cs="Arial"/>
          <w:szCs w:val="18"/>
        </w:rPr>
      </w:pPr>
      <w:r w:rsidRPr="004A5552">
        <w:rPr>
          <w:rFonts w:ascii="Arial" w:hAnsi="Arial" w:cs="Arial"/>
          <w:szCs w:val="18"/>
        </w:rPr>
        <w:t xml:space="preserve">Se deberá cotizar en el mismo orden del anexo 1, si algún renglón o clave no es cotizado por usted se pondrá la frase </w:t>
      </w:r>
      <w:r w:rsidRPr="004A5552">
        <w:rPr>
          <w:rFonts w:ascii="Arial" w:hAnsi="Arial" w:cs="Arial"/>
          <w:b/>
          <w:color w:val="0000FF"/>
          <w:szCs w:val="18"/>
        </w:rPr>
        <w:t>No Cotizo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Anotar los datos con toda claridad y precisión a fin de evitar errores de interpretación y cumplir con todos y cada uno de los requisitos solicitados en estas bases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Reproducir y </w:t>
      </w:r>
      <w:proofErr w:type="spellStart"/>
      <w:r w:rsidRPr="004A5552">
        <w:rPr>
          <w:rFonts w:ascii="Arial" w:hAnsi="Arial" w:cs="Arial"/>
          <w:szCs w:val="18"/>
        </w:rPr>
        <w:t>requisitar</w:t>
      </w:r>
      <w:proofErr w:type="spellEnd"/>
      <w:r w:rsidRPr="004A5552">
        <w:rPr>
          <w:rFonts w:ascii="Arial" w:hAnsi="Arial" w:cs="Arial"/>
          <w:szCs w:val="18"/>
        </w:rPr>
        <w:t xml:space="preserve"> los modelos de anexos de la sección IV, de acuerdo con la información solicitada en los mismos en papel membretado del licitante. Las propuestas deberán ir rubricadas al margen de cada hoja y firmada autógrafamente por el licitante o su representante legal, en la última hoja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integrarse con los siguientes requisitos: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Cotizar en pesos mexicanos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Establecer precios fijos considerando que la cotización deberá presentarse hasta centavos.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presentarse en impresión rubricada al margen de cada hoja y firmada autógrafamente por el licitante o su representante legal, en la última hoja del documento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precios cotizados deberán cubrir los costos del servicio, así como gastos inherentes al mismo, impuestos, seguros, fianzas, derechos, licencias, y cualquier otro concepto que pudiera presentarse.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Para un mejor control en la entrega-recepción de las propuestas, éstas además de los anexos y documentación complementaria, deberán estar debidamente foliadas en cada una de las hojas que lo integren por el lado anverso, en la inteligencia que toda la documentación deberá contar con el folio correspondiente, en orden consecutivo.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w:t>
      </w:r>
      <w:r w:rsidR="00D657C3" w:rsidRPr="004A5552">
        <w:rPr>
          <w:rFonts w:ascii="Arial" w:hAnsi="Arial" w:cs="Arial"/>
          <w:szCs w:val="18"/>
        </w:rPr>
        <w:t>se reciben entregas parciales</w:t>
      </w:r>
      <w:r w:rsidRPr="004A5552">
        <w:rPr>
          <w:rFonts w:ascii="Arial" w:hAnsi="Arial" w:cs="Arial"/>
          <w:szCs w:val="18"/>
        </w:rPr>
        <w:t xml:space="preserve"> bajo el sistema de paquetería ni de mensajería.</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3</w:t>
      </w:r>
      <w:r w:rsidR="007630F4" w:rsidRPr="004A5552">
        <w:rPr>
          <w:rFonts w:ascii="Arial" w:hAnsi="Arial" w:cs="Arial"/>
          <w:b/>
          <w:szCs w:val="18"/>
        </w:rPr>
        <w:t xml:space="preserve"> PRESENTACIÓN DE LA PROPUESTA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de presentación y apertura de propuestas se llevará a cabo en dos etapas: una para la recepción de las propuestas técnica y económica y apertura de propuestas técnicas (primera etapa) y otra para el dictamen técnico y apertura de propuestas económicas (segunda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sobres que contienen la documentación relativa a las propuestas se identificarán con la leyenda “Propuesta Técnica” y “Propuesta Económica” respectivamente, nombre del Licitante, dirección, teléfono y fax, correo electrónico, el número y nombre de la presente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Por el hecho de presentar propuesta, el licitante acepta y se obliga a cumplir con las condiciones establecidas en estas bases y sus anexos y en  el acta de junta de aclaraciones a las bases no pudiendo renunciar a su contenido y alcance.</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BF3562">
        <w:rPr>
          <w:rFonts w:ascii="Arial" w:hAnsi="Arial" w:cs="Arial"/>
          <w:b/>
          <w:szCs w:val="18"/>
        </w:rPr>
        <w:t>4</w:t>
      </w:r>
      <w:r w:rsidR="007630F4" w:rsidRPr="004A5552">
        <w:rPr>
          <w:rFonts w:ascii="Arial" w:hAnsi="Arial" w:cs="Arial"/>
          <w:b/>
          <w:szCs w:val="18"/>
        </w:rPr>
        <w:t xml:space="preserve"> DESARROLLO DE LA PRIMERA ETAPA (APERTURA DE PROPUESTAS TÉCNICAS)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primera etapa consistirá en la entrega de propuestas, documentación complementaria y apertura de los sobres que presumiblemente contienen las Propuestas Técnicas, realizando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en la hoja de registro que para tal efecto expedirá la convocante.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 Bases conforme al calendario de eventos llegada la hora programada para la realización del acto, no se permitirá la participación a Licitantes que en forma extemporánea registre su participación o su asistencia , excepto a servidores públicos de la que para tal efecto acrediten su cargo, se declarará iniciado el acto,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serán nombrados conforme a la lista de asistencia por el servidor público que presida el acto a fin de que los licitantes participantes entreguen las propuestas en ese orden.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procederá a la revisión cuantitativa de la documentación complementaria, sin entrar al análisis detallado de su contenido, el cual se efectuará dentro del proceso de evaluación técnica.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Si de la revisión cuantitativa de la documentación complementaria</w:t>
      </w:r>
      <w:r w:rsidR="008A6B9C">
        <w:rPr>
          <w:rFonts w:ascii="Arial" w:hAnsi="Arial" w:cs="Arial"/>
          <w:szCs w:val="18"/>
        </w:rPr>
        <w:t xml:space="preserve"> y técnica </w:t>
      </w:r>
      <w:r w:rsidRPr="004A5552">
        <w:rPr>
          <w:rFonts w:ascii="Arial" w:hAnsi="Arial" w:cs="Arial"/>
          <w:szCs w:val="18"/>
        </w:rPr>
        <w:t xml:space="preserve"> se desprende que algún licitante omitió la presentación de algún documento solicitado como obligatorio en la sección II, punto 5 se procederá a desechar la propuesta del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técnicas, conjuntamente con los sobres que presuntamente contienen las propuestas económicas, serán rubricadas por los representantes de los licitantes y por los servidores públicos de los S.S.S.L.P. quedando en poder de la convocante para su evaluación y dictamen técnico correspondiente.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Se levantará el Acta de esta etapa, haciéndose constar las propuestas técnicas y su documentación complementaria aceptadas para su análisis cualitativo, así como las que hubieren sido desechadas y las causas que lo motivaron., el acta será firmada por los participantes y funcionarios asistentes a quienes se les entregará copia de la misma. La falta de firma de algún licitante no invalidará su contenido y efectos, poniéndose a partir de esa fecha a disposición de los que no hayan asistido o se hayan retirado, en el Departamento de Adquisiciones ubicado en prolongación Calzada de Guadalupe no. 5850, Lomas de la Virgen, CP 78380, en San Luis Potosí, S.L.P. teléfono (01 444) 834-11-00 ext. 21417 para efectos de su notificación. </w:t>
      </w:r>
    </w:p>
    <w:p w:rsidR="007630F4" w:rsidRDefault="007630F4" w:rsidP="007630F4">
      <w:pPr>
        <w:spacing w:after="80" w:line="276" w:lineRule="auto"/>
        <w:rPr>
          <w:rFonts w:ascii="Arial" w:hAnsi="Arial" w:cs="Arial"/>
          <w:szCs w:val="18"/>
        </w:rPr>
      </w:pPr>
    </w:p>
    <w:p w:rsidR="00A9658C" w:rsidRDefault="00A9658C" w:rsidP="007630F4">
      <w:pPr>
        <w:spacing w:after="80" w:line="276" w:lineRule="auto"/>
        <w:rPr>
          <w:rFonts w:ascii="Arial" w:hAnsi="Arial" w:cs="Arial"/>
          <w:szCs w:val="18"/>
        </w:rPr>
      </w:pPr>
    </w:p>
    <w:p w:rsidR="00A9658C" w:rsidRPr="004A5552" w:rsidRDefault="00A9658C"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5</w:t>
      </w:r>
      <w:r w:rsidR="007630F4" w:rsidRPr="004A5552">
        <w:rPr>
          <w:rFonts w:ascii="Arial" w:hAnsi="Arial" w:cs="Arial"/>
          <w:b/>
          <w:szCs w:val="18"/>
        </w:rPr>
        <w:t xml:space="preserve"> DESARROLLO DEL ACTO DE LA SEGUNDA ETAPA (APERTURA DE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 llevará a cabo en el domicilio y hora señalada en las bases conforme al  calendario de eventos y se realizara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llegada la hora programada para la realización del acto, este se declarará iniciado,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única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dará a conocer el resultado técnico en el que se informará sobre las razones por las cuales sus propuestas técnicas fueron aceptadas o desechadas. Se procederá abrir las propuestas económicas de los licitantes cuyas propuestas técnicas no hubieran sido desechadas en la primera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este acto la revisión de la documentación deberá hacerse en forma cuantitativa, sin entrar al análisis detallado de su contenido, el cual se efectuará dentro del proceso de evaluación correspondiente. Se procederá a la lectura del importe total de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Si de la revisión cuantitativa de la documentación </w:t>
      </w:r>
      <w:r w:rsidR="00EC0B0E">
        <w:rPr>
          <w:rFonts w:ascii="Arial" w:hAnsi="Arial" w:cs="Arial"/>
          <w:szCs w:val="18"/>
        </w:rPr>
        <w:t>económica</w:t>
      </w:r>
      <w:r w:rsidRPr="004A5552">
        <w:rPr>
          <w:rFonts w:ascii="Arial" w:hAnsi="Arial" w:cs="Arial"/>
          <w:szCs w:val="18"/>
        </w:rPr>
        <w:t xml:space="preserve"> se desprende que algún licitante omitió la presentación de algún documento solicitado como obligatorio en la sección II, punto 6 se procederá a desechar al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Por lo menos un licitante, si asistiere alguno, y dos servidores públicos presentes, rubricarán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levantará acta de la segunda etapa, en la que se hará constar el resultado técnico, las propuestas económicas aceptadas para análisis, sus importes, así como las que hubiesen sido desechadas y las causas específicas que lo motivaron; el acta será firmada por los asistentes a quienes se les entregará copia de la misma.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falta de firma de algún licitante en el acta no invalidará su contenido y efectos, poniéndose a partir de esta fecha a disposición de los que no hayan asistido o se hayan retirado, en el Departamento de Adquisiciones sita en prolongación Calzada de Guadalupe No. 5850, Lomas de la Virgen, CP 78380, en San Luis Potosí, S.L.P. teléfono (01 444) 834-11-00 ext. 21417, para efectos de su notificación se confirmará domicilio fecha y hora en que se dará a conocer el fallo de la licitación.</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6</w:t>
      </w:r>
      <w:r w:rsidR="007630F4" w:rsidRPr="004A5552">
        <w:rPr>
          <w:rFonts w:ascii="Arial" w:hAnsi="Arial" w:cs="Arial"/>
          <w:b/>
          <w:szCs w:val="18"/>
        </w:rPr>
        <w:t xml:space="preserve"> DESARROLLO DEL ACTO DE FALLO.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junta pública y de acuerdo al lugar, día y horario señalado en el calendario de eventos de las presentes bases bien, lo plasmado en el acta de </w:t>
      </w:r>
      <w:r w:rsidR="008A6B9C">
        <w:rPr>
          <w:rFonts w:ascii="Arial" w:hAnsi="Arial" w:cs="Arial"/>
          <w:szCs w:val="18"/>
        </w:rPr>
        <w:t>segunda etapa de apertura de pro</w:t>
      </w:r>
      <w:r w:rsidR="00D35994">
        <w:rPr>
          <w:rFonts w:ascii="Arial" w:hAnsi="Arial" w:cs="Arial"/>
          <w:szCs w:val="18"/>
        </w:rPr>
        <w:t>p</w:t>
      </w:r>
      <w:r w:rsidR="008A6B9C">
        <w:rPr>
          <w:rFonts w:ascii="Arial" w:hAnsi="Arial" w:cs="Arial"/>
          <w:szCs w:val="18"/>
        </w:rPr>
        <w:t>uestas</w:t>
      </w:r>
      <w:r w:rsidRPr="004A5552">
        <w:rPr>
          <w:rFonts w:ascii="Arial" w:hAnsi="Arial" w:cs="Arial"/>
          <w:szCs w:val="18"/>
        </w:rPr>
        <w:t>, se dará a conocer el fallo de la presente licitación, levantándose el acta respectiva que firmarán los asistentes, el fallo emitido deberá contener como mínimo:</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desechadas como resultado del análisis detallado y las razones específicas que se tuvieron para ello.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determinadas como solventes.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del licitante(s) a quien(es) se adjudique(n) el(los) contrato(s) y pedido(s) e identificación de cada una de las partidas o conceptos y montos asignados </w:t>
      </w: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7</w:t>
      </w:r>
      <w:r w:rsidR="007630F4" w:rsidRPr="004A5552">
        <w:rPr>
          <w:rFonts w:ascii="Arial" w:hAnsi="Arial" w:cs="Arial"/>
          <w:b/>
          <w:szCs w:val="18"/>
        </w:rPr>
        <w:t xml:space="preserve"> ASISTENCIA A LOS ACTOS Y NOTIFICACIONES.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actos correspondientes a la junta de aclaraciones, primera y segunda etapa</w:t>
      </w:r>
      <w:r w:rsidR="00E716D3">
        <w:rPr>
          <w:rFonts w:ascii="Arial" w:hAnsi="Arial" w:cs="Arial"/>
          <w:szCs w:val="18"/>
        </w:rPr>
        <w:t xml:space="preserve"> de la apertura de propuestas</w:t>
      </w:r>
      <w:r w:rsidRPr="004A5552">
        <w:rPr>
          <w:rFonts w:ascii="Arial" w:hAnsi="Arial" w:cs="Arial"/>
          <w:szCs w:val="18"/>
        </w:rPr>
        <w:t xml:space="preserve">, así como el fallo tendrán el carácter de público y se levantará acta de cada uno de los eventos. A dichos actos podrán asistir los licitantes cuyas propuestas hayan sido desechadas durante la presente licitación. También podrán asistir cualquier persona que sin haber sido invitada manifieste su interés de estar presente en dichos actos, así como los representantes de las Cámaras, Colegios o Asociaciones Profesionales u otras Organizaciones no Gubernamentales, con la condición de que deberá registrar su asistencia y abstenerse de intervenir de cualquier forma en los mismos. </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copias de las actas que se levanten en cada uno de los actos se pondrán para efectos de notificación a disposición de los licitantes que no hayan asistido, en el Departamento de Adquisiciones, sita en prolongación Calzada de Guadalupe No. 5850, Lomas de la Virgen, CP 78380, San Luis Potosí, S.L.P. dichas actas permanecerán por un término no menor a cinco días hábiles, siendo exclusiva responsabilidad de los licitantes acudir a enterarse de su contenido y obtener la copia, en el entendido de que dicho procedimiento sustituye a la notificación personal.</w:t>
      </w:r>
    </w:p>
    <w:p w:rsidR="00472E3C" w:rsidRPr="004A5552" w:rsidRDefault="00472E3C" w:rsidP="008B5F50">
      <w:pPr>
        <w:spacing w:after="80" w:line="276" w:lineRule="auto"/>
        <w:rPr>
          <w:rFonts w:ascii="Arial" w:hAnsi="Arial" w:cs="Arial"/>
          <w:b/>
          <w:szCs w:val="18"/>
        </w:rPr>
      </w:pPr>
    </w:p>
    <w:p w:rsidR="00472E3C" w:rsidRPr="004A5552" w:rsidRDefault="00472E3C" w:rsidP="00A6249F">
      <w:pPr>
        <w:spacing w:after="80" w:line="276" w:lineRule="auto"/>
        <w:rPr>
          <w:rFonts w:ascii="Arial" w:hAnsi="Arial" w:cs="Arial"/>
          <w:b/>
          <w:szCs w:val="18"/>
        </w:rPr>
      </w:pPr>
      <w:r w:rsidRPr="004A5552">
        <w:rPr>
          <w:rFonts w:ascii="Arial" w:hAnsi="Arial" w:cs="Arial"/>
          <w:b/>
          <w:szCs w:val="18"/>
        </w:rPr>
        <w:t>4</w:t>
      </w:r>
      <w:r w:rsidR="00A6249F" w:rsidRPr="004A5552">
        <w:rPr>
          <w:rFonts w:ascii="Arial" w:hAnsi="Arial" w:cs="Arial"/>
          <w:b/>
          <w:szCs w:val="18"/>
        </w:rPr>
        <w:t xml:space="preserve"> REGLAS GENERALES DE EVALUACIÓN Y ADJUDICACIÓN</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para hacer la evaluación de las propuestas, verificará que las mismas cumplan con los requisitos de las bases y los acuerdos tomados en la junta de aclaraciones. Admitidas las propuestas no podrán alterarse y deberán mantenerse en las mismas condiciones con que fueron aceptadas.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Para efectuar el análisis de las propuestas la convocante comparará en forma equitativa las condiciones ofrecidas por los licitantes, verificando que cumplan con los requisitos de las bases y los acuerdos tomados en la junta de aclaración a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Una vez hecha la evaluación de las propuestas, el contrato se adjudicará por partida a aquella cuya propuesta resulte solvente porque reúne, conforme a los criterios de adjudicación establecidos en las bases, las condiciones legales, técnicas y económicas requeridas por la convocante, y garantice satisfactoriamente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forma de evaluación se llevará a cabo de acuerdo a lo establecido en la </w:t>
      </w:r>
      <w:r w:rsidR="00472E3C" w:rsidRPr="004A5552">
        <w:rPr>
          <w:rFonts w:ascii="Arial" w:hAnsi="Arial" w:cs="Arial"/>
          <w:szCs w:val="18"/>
        </w:rPr>
        <w:t>sección I punto 5 de las presentes bases.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En caso de que dos propuestas sean solventes porque satisfacen la totalidad de los requerimientos solicitados en las bases, el contrato se adjudicara a quien presente la propuesta cuyo precio sea el más bajo.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Cuando se presente un error de cálculo en las propuestas económicas presentadas, solo habrá lugar a su rectificación por parte de la convocante, cuando la corrección no implique la modificación de precios unitarios, lo que se hará constar en el dictamen. Si el licitante no acepta la corrección de la propuesta económica, se desechará la misma. </w:t>
      </w:r>
    </w:p>
    <w:p w:rsidR="006D0A27" w:rsidRPr="004A5552" w:rsidRDefault="00A6249F" w:rsidP="00A6249F">
      <w:pPr>
        <w:spacing w:after="80" w:line="276" w:lineRule="auto"/>
        <w:rPr>
          <w:rFonts w:ascii="Arial" w:hAnsi="Arial" w:cs="Arial"/>
          <w:szCs w:val="18"/>
        </w:rPr>
      </w:pPr>
      <w:r w:rsidRPr="004A5552">
        <w:rPr>
          <w:rFonts w:ascii="Arial" w:hAnsi="Arial" w:cs="Arial"/>
          <w:szCs w:val="18"/>
        </w:rPr>
        <w:t xml:space="preserve">Asimismo, en caso de empate en el precio de dos o más propuestas económicas, la convocante adjudicará de conformidad con lo estipulado en el artículo 18 de la Ley de Adquisiciones del Estado de San Luis Potosí. </w:t>
      </w:r>
    </w:p>
    <w:p w:rsidR="00324192" w:rsidRDefault="00324192" w:rsidP="00472E3C">
      <w:pPr>
        <w:spacing w:after="80" w:line="276" w:lineRule="auto"/>
        <w:rPr>
          <w:rFonts w:ascii="Arial" w:hAnsi="Arial" w:cs="Arial"/>
          <w:b/>
          <w:szCs w:val="18"/>
        </w:rPr>
      </w:pPr>
    </w:p>
    <w:p w:rsidR="00C97805" w:rsidRPr="004A5552" w:rsidRDefault="00472E3C" w:rsidP="00472E3C">
      <w:pPr>
        <w:spacing w:after="80" w:line="276" w:lineRule="auto"/>
        <w:rPr>
          <w:rFonts w:ascii="Arial" w:hAnsi="Arial" w:cs="Arial"/>
          <w:b/>
          <w:szCs w:val="18"/>
        </w:rPr>
      </w:pPr>
      <w:r w:rsidRPr="004A5552">
        <w:rPr>
          <w:rFonts w:ascii="Arial" w:hAnsi="Arial" w:cs="Arial"/>
          <w:b/>
          <w:szCs w:val="18"/>
        </w:rPr>
        <w:t>5.- EVALUACIÓN DE LAS PROPUESTAS.</w:t>
      </w:r>
    </w:p>
    <w:p w:rsidR="002D4E91" w:rsidRPr="004A5552" w:rsidRDefault="002D4E91" w:rsidP="00472E3C">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A6249F" w:rsidRPr="004A5552">
        <w:rPr>
          <w:rFonts w:ascii="Arial" w:hAnsi="Arial" w:cs="Arial"/>
          <w:b/>
          <w:szCs w:val="18"/>
        </w:rPr>
        <w:t>.</w:t>
      </w:r>
      <w:r w:rsidR="00CB5F4D" w:rsidRPr="004A5552">
        <w:rPr>
          <w:rFonts w:ascii="Arial" w:hAnsi="Arial" w:cs="Arial"/>
          <w:b/>
          <w:szCs w:val="18"/>
        </w:rPr>
        <w:t>1</w:t>
      </w:r>
      <w:r w:rsidR="00A6249F" w:rsidRPr="004A5552">
        <w:rPr>
          <w:rFonts w:ascii="Arial" w:hAnsi="Arial" w:cs="Arial"/>
          <w:b/>
          <w:szCs w:val="18"/>
        </w:rPr>
        <w:t xml:space="preserve"> EVALUACIÓN DE PROPUESTAS TÉCNICAS.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Con el objeto de poder valorar las mejores condiciones de compra para los S.S.S.L.P., se verificará que las empresas licitantes cumplan con todos los requisitos exigidos en las presentes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apego a la normatividad aplicable se valorará el cumplimiento de las especificaciones solicitadas en los anexos de las presente bases, antecedentes comerciales, atraso e incumplimiento en la entrega de bienes y/o servicios, en diversos contratos contraídos con anterioridad con los S.S.S.L.P., situaciones jurídicas o de otra índole, así como la calidad de los bienes ofertados y garantice a satisfacción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Los S.S.S.L.P. se reservan la facultad de solicitar aclaraciones adicionales sobre cualquiera de las ofertas presentadas. </w:t>
      </w:r>
    </w:p>
    <w:p w:rsidR="00324192" w:rsidRDefault="00324192"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.2</w:t>
      </w:r>
      <w:r w:rsidR="00A6249F" w:rsidRPr="004A5552">
        <w:rPr>
          <w:rFonts w:ascii="Arial" w:hAnsi="Arial" w:cs="Arial"/>
          <w:b/>
          <w:szCs w:val="18"/>
        </w:rPr>
        <w:t xml:space="preserve"> EVALUACIÓN DE PROPUESTAS ECONÓMICAS.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evaluará que la propuesta económica cumpla con los requisitos solicitados en estas bases, verificando entre otros que contengan los siguientes requisitos: </w:t>
      </w:r>
    </w:p>
    <w:p w:rsidR="00CB5F4D" w:rsidRPr="004A5552" w:rsidRDefault="00CB5F4D"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precio unitario de los bienes o servicios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El importe total de la propuesta económica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impuesto al valor agregado (I.V.A.) se encuentre debidamente desglosado</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el precio propuesto se encuentre expresado en moneda nacional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las operaciones aritméticas realizadas por el licitante sean correctas en los importes unitarios y totales.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La firma del licitante o su representante legal.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Así como la calidad y precio de los bienes o servicios ofertados que garantice a satisfacción el cumplimiento de las obligaciones respectivas, aplicando para tal efecto lo expuesto en el párrafo siguiente. </w:t>
      </w:r>
    </w:p>
    <w:p w:rsidR="00A6249F" w:rsidRPr="004A5552" w:rsidRDefault="00A6249F"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La evaluación de las propuestas se realizará comparando entre sí, en forma equitativa, todas las condiciones ofrecidas por los licitantes, y los resultados se asentarán en cuadro comparativo de evaluación.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B) Los Servicios de Salud de San Luis Potosí, podrán desechar las propuestas cuyo precio rebase el presupuesto disponible.</w:t>
      </w:r>
    </w:p>
    <w:p w:rsidR="00A6249F" w:rsidRPr="004A5552" w:rsidRDefault="00A6249F" w:rsidP="00A6249F">
      <w:pPr>
        <w:spacing w:after="80" w:line="276" w:lineRule="auto"/>
        <w:rPr>
          <w:rFonts w:ascii="Arial" w:hAnsi="Arial" w:cs="Arial"/>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.3</w:t>
      </w:r>
      <w:r w:rsidR="00A6249F" w:rsidRPr="004A5552">
        <w:rPr>
          <w:rFonts w:ascii="Arial" w:hAnsi="Arial" w:cs="Arial"/>
          <w:b/>
          <w:szCs w:val="18"/>
        </w:rPr>
        <w:t xml:space="preserve"> DESECHAMIENTO </w:t>
      </w:r>
      <w:r w:rsidR="006E3799" w:rsidRPr="004A5552">
        <w:rPr>
          <w:rFonts w:ascii="Arial" w:hAnsi="Arial" w:cs="Arial"/>
          <w:b/>
          <w:szCs w:val="18"/>
        </w:rPr>
        <w:t>DE LAS PROPUESTAS PRESENTADAS POR LOS LICITANTES</w:t>
      </w:r>
      <w:r w:rsidR="00A6249F" w:rsidRPr="004A5552">
        <w:rPr>
          <w:rFonts w:ascii="Arial" w:hAnsi="Arial" w:cs="Arial"/>
          <w:b/>
          <w:szCs w:val="18"/>
        </w:rPr>
        <w:t xml:space="preserve">.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Se desechará de esta licitación, a los licitantes que incurran en cualquiera de las siguientes situaciones: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 Cuando incumpla con algunos de los requisitos establecidos en las presentes bases y acuerdos tomados en la junta de aclaraciones.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el caso de que una misma persona con poder notarial represente legalmente a dos o más empresas licitantes participantes.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Cuando se compruebe que tienen acuerdo con otros licitantes para elevar los precios de los bienes o servicios objeto de esta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el valor de la garantía de seriedad de las proposiciones, sea inferior al 5% del valor total de la propuesta presentada con IVA incluido.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 Si se comprueba que el licitante se encuentra en cualquiera de los supuestos del artículo 20 de la ley de adquisiciones del estado de San Luis Potosí.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F) </w:t>
      </w:r>
      <w:r w:rsidR="00C17DC3" w:rsidRPr="004A5552">
        <w:rPr>
          <w:rFonts w:ascii="Arial" w:hAnsi="Arial" w:cs="Arial"/>
          <w:szCs w:val="18"/>
        </w:rPr>
        <w:t xml:space="preserve">Cuando se acredite que se encuentran en situación de atraso o incumplimiento en las entregas de los bienes o servicios por causas imputables a ellos, en relación con los contratos celebrados ante cualquier institución </w:t>
      </w:r>
      <w:r w:rsidR="006E3799" w:rsidRPr="004A5552">
        <w:rPr>
          <w:rFonts w:ascii="Arial" w:hAnsi="Arial" w:cs="Arial"/>
          <w:szCs w:val="18"/>
        </w:rPr>
        <w:t>pública, así como respecto aquellos que en relación con las Instituciones Gubernamentales que hayan en alguna ocasión declarado evadir responsabilidades, en estado de quiebra o sujetos a concurso de acreedores.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G) Cuando se oferten precios en moneda extranjera.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En cualquier caso, el desechamiento podrá decretarse durante el acto de presentación y apertura de proposiciones o durante el acto de evaluación y análisis de cualquiera de las etapas, en tales situaciones, se incluirán las observaciones respectivas en las actas correspondientes al acto en que se dé a conocer el desechamiento en cita.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H) </w:t>
      </w:r>
      <w:r w:rsidR="00A6249F" w:rsidRPr="004A5552">
        <w:rPr>
          <w:rFonts w:ascii="Arial" w:hAnsi="Arial" w:cs="Arial"/>
          <w:szCs w:val="18"/>
        </w:rPr>
        <w:t xml:space="preserve">Cuando los bienes o servicios que se oferten no satisfagan las especificaciones conforme a lo señalado en </w:t>
      </w:r>
      <w:r w:rsidR="00A51BD6" w:rsidRPr="004A5552">
        <w:rPr>
          <w:rFonts w:ascii="Arial" w:hAnsi="Arial" w:cs="Arial"/>
          <w:szCs w:val="18"/>
        </w:rPr>
        <w:t>el</w:t>
      </w:r>
      <w:r w:rsidR="00A6249F" w:rsidRPr="004A5552">
        <w:rPr>
          <w:rFonts w:ascii="Arial" w:hAnsi="Arial" w:cs="Arial"/>
          <w:szCs w:val="18"/>
        </w:rPr>
        <w:t xml:space="preserve"> Anexo 1, así como los acuerdos de la junta de aclaraciones.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I) </w:t>
      </w:r>
      <w:r w:rsidR="00A6249F" w:rsidRPr="004A5552">
        <w:rPr>
          <w:rFonts w:ascii="Arial" w:hAnsi="Arial" w:cs="Arial"/>
          <w:szCs w:val="18"/>
        </w:rPr>
        <w:t xml:space="preserve">Cuando los bienes o servicios ofertados no cumplan con algunos de los requisitos solicitados en las presentes bases. </w:t>
      </w:r>
    </w:p>
    <w:p w:rsidR="00A51BD6" w:rsidRPr="004A5552" w:rsidRDefault="006E3799" w:rsidP="006E3799">
      <w:pPr>
        <w:autoSpaceDE w:val="0"/>
        <w:autoSpaceDN w:val="0"/>
        <w:adjustRightInd w:val="0"/>
        <w:spacing w:after="114"/>
        <w:rPr>
          <w:rFonts w:ascii="Arial" w:hAnsi="Arial" w:cs="Arial"/>
          <w:szCs w:val="18"/>
        </w:rPr>
      </w:pPr>
      <w:r w:rsidRPr="004A5552">
        <w:rPr>
          <w:rFonts w:ascii="Arial" w:hAnsi="Arial" w:cs="Arial"/>
          <w:szCs w:val="18"/>
        </w:rPr>
        <w:t xml:space="preserve">J) </w:t>
      </w:r>
      <w:r w:rsidR="00A51BD6" w:rsidRPr="004A5552">
        <w:rPr>
          <w:rFonts w:ascii="Arial" w:hAnsi="Arial" w:cs="Arial"/>
          <w:szCs w:val="18"/>
        </w:rPr>
        <w:t xml:space="preserve">Ninguna de las propuestas técnicas presentadas cumpla con los requisitos establecidos en las bases. </w:t>
      </w:r>
    </w:p>
    <w:p w:rsidR="00A51BD6" w:rsidRPr="004A5552" w:rsidRDefault="006E3799" w:rsidP="006E3799">
      <w:pPr>
        <w:spacing w:after="80" w:line="276" w:lineRule="auto"/>
        <w:rPr>
          <w:rFonts w:ascii="Arial" w:hAnsi="Arial" w:cs="Arial"/>
          <w:szCs w:val="18"/>
        </w:rPr>
      </w:pPr>
      <w:r w:rsidRPr="004A5552">
        <w:rPr>
          <w:rFonts w:ascii="Arial" w:hAnsi="Arial" w:cs="Arial"/>
          <w:szCs w:val="18"/>
        </w:rPr>
        <w:t xml:space="preserve">K) </w:t>
      </w:r>
      <w:r w:rsidR="00A6249F" w:rsidRPr="004A5552">
        <w:rPr>
          <w:rFonts w:ascii="Arial" w:hAnsi="Arial" w:cs="Arial"/>
          <w:szCs w:val="18"/>
        </w:rPr>
        <w:t xml:space="preserve">Cuando las proposiciones se presenten con </w:t>
      </w:r>
      <w:proofErr w:type="spellStart"/>
      <w:r w:rsidR="00A6249F" w:rsidRPr="004A5552">
        <w:rPr>
          <w:rFonts w:ascii="Arial" w:hAnsi="Arial" w:cs="Arial"/>
          <w:szCs w:val="18"/>
        </w:rPr>
        <w:t>escalatorias</w:t>
      </w:r>
      <w:proofErr w:type="spellEnd"/>
      <w:r w:rsidR="00A6249F" w:rsidRPr="004A5552">
        <w:rPr>
          <w:rFonts w:ascii="Arial" w:hAnsi="Arial" w:cs="Arial"/>
          <w:szCs w:val="18"/>
        </w:rPr>
        <w:t xml:space="preserve"> en los costos.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L) </w:t>
      </w:r>
      <w:r w:rsidR="00A6249F" w:rsidRPr="004A5552">
        <w:rPr>
          <w:rFonts w:ascii="Arial" w:hAnsi="Arial" w:cs="Arial"/>
          <w:szCs w:val="18"/>
        </w:rPr>
        <w:t xml:space="preserve">Cuando el precio ofertado rebase el presupuesto asignado para esta licitación o en su caso de que el precio no corresponda al del mercado y no sea aceptable o conveniente. </w:t>
      </w:r>
    </w:p>
    <w:p w:rsidR="00D17A1A" w:rsidRDefault="00D17A1A"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szCs w:val="18"/>
        </w:rPr>
      </w:pPr>
      <w:r w:rsidRPr="004A5552">
        <w:rPr>
          <w:rFonts w:ascii="Arial" w:hAnsi="Arial" w:cs="Arial"/>
          <w:b/>
          <w:szCs w:val="18"/>
        </w:rPr>
        <w:t>5</w:t>
      </w:r>
      <w:r w:rsidR="00CB5F4D" w:rsidRPr="004A5552">
        <w:rPr>
          <w:rFonts w:ascii="Arial" w:hAnsi="Arial" w:cs="Arial"/>
          <w:b/>
          <w:szCs w:val="18"/>
        </w:rPr>
        <w:t>.</w:t>
      </w:r>
      <w:r w:rsidR="006E3799" w:rsidRPr="004A5552">
        <w:rPr>
          <w:rFonts w:ascii="Arial" w:hAnsi="Arial" w:cs="Arial"/>
          <w:b/>
          <w:szCs w:val="18"/>
        </w:rPr>
        <w:t>4</w:t>
      </w:r>
      <w:r w:rsidR="00A6249F" w:rsidRPr="004A5552">
        <w:rPr>
          <w:rFonts w:ascii="Arial" w:hAnsi="Arial" w:cs="Arial"/>
          <w:b/>
          <w:szCs w:val="18"/>
        </w:rPr>
        <w:t xml:space="preserve"> DECLARACIÓN DESIERTA DE LA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Los S.S.S.L.P. podrán declarar desierta la licitación cuando se presenten los siguientes casos: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Vencido el plazo de venta de las bases, ningún interesado las adquiera.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No se cuente con Propuestas Técnicas y Económicas recibidas (punto 3.5 sección I) </w:t>
      </w:r>
      <w:proofErr w:type="spellStart"/>
      <w:r w:rsidRPr="004A5552">
        <w:rPr>
          <w:rFonts w:ascii="Arial" w:hAnsi="Arial" w:cs="Arial"/>
          <w:szCs w:val="18"/>
        </w:rPr>
        <w:t>ó</w:t>
      </w:r>
      <w:proofErr w:type="spellEnd"/>
      <w:r w:rsidRPr="004A5552">
        <w:rPr>
          <w:rFonts w:ascii="Arial" w:hAnsi="Arial" w:cs="Arial"/>
          <w:szCs w:val="18"/>
        </w:rPr>
        <w:t xml:space="preserve"> ningún licitante se registre para participar en el acto de Apertura de Ofertas.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Ninguna de las propuestas técnicas presentadas cumpla con los requisitos establecidos en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después de haber evaluado todas las propuestas, estas no resulten legal, técnica o económicamente aceptables para los S.S.S.L.P.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E) Cuando la totalidad de la licitación se declare desierta, los S.S.S.L.P. podrán convocar a una nueva licitación.</w:t>
      </w:r>
    </w:p>
    <w:p w:rsidR="00A51BD6" w:rsidRPr="004A5552" w:rsidRDefault="00A51BD6" w:rsidP="00CB5F4D">
      <w:pPr>
        <w:spacing w:after="80" w:line="276" w:lineRule="auto"/>
        <w:rPr>
          <w:rFonts w:ascii="Arial" w:hAnsi="Arial" w:cs="Arial"/>
          <w:szCs w:val="18"/>
        </w:rPr>
      </w:pPr>
    </w:p>
    <w:p w:rsidR="00A51BD6" w:rsidRPr="004A5552" w:rsidRDefault="00CB5F4D" w:rsidP="00CB5F4D">
      <w:pPr>
        <w:spacing w:after="80" w:line="276" w:lineRule="auto"/>
        <w:rPr>
          <w:rFonts w:ascii="Arial" w:hAnsi="Arial" w:cs="Arial"/>
          <w:b/>
          <w:szCs w:val="18"/>
        </w:rPr>
      </w:pPr>
      <w:r w:rsidRPr="004A5552">
        <w:rPr>
          <w:rFonts w:ascii="Arial" w:hAnsi="Arial" w:cs="Arial"/>
          <w:b/>
          <w:szCs w:val="18"/>
        </w:rPr>
        <w:t>6.- SUSPENSIÓN TEMPORAL DEL PROCESO DE ADJUDICACIÓN.</w:t>
      </w: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EL ÓRGANO DE CONTROL INTERNO PODRÁ SUSPENDER EL PROCESO DE ADJUDICACIÓN: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A</w:t>
      </w:r>
      <w:r w:rsidR="00CB5F4D" w:rsidRPr="004A5552">
        <w:rPr>
          <w:rFonts w:ascii="Arial" w:hAnsi="Arial" w:cs="Arial"/>
          <w:szCs w:val="18"/>
        </w:rPr>
        <w:t xml:space="preserve">) Se advierta que existan o pudieren existir actos contrarios a las disposiciones de la Ley de Adquisiciones de San Luis Potosí o de las disposiciones que de ella deriven, y que de continuarse con el procedimiento de contratación pudieran producirse daños o perjuicios de que se trate; y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B</w:t>
      </w:r>
      <w:r w:rsidR="00CB5F4D" w:rsidRPr="004A5552">
        <w:rPr>
          <w:rFonts w:ascii="Arial" w:hAnsi="Arial" w:cs="Arial"/>
          <w:szCs w:val="18"/>
        </w:rPr>
        <w:t>) Con la suspensión no se cause perjuicio al interés público, ni se contravengan disposiciones del mismo orden.</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En base a lo establecido en el artículo 65 de la Ley de Adquisiciones del Estado de San Luis Potosí.</w:t>
      </w:r>
    </w:p>
    <w:p w:rsidR="002D4E91" w:rsidRPr="004A5552" w:rsidRDefault="00CB5F4D" w:rsidP="00CB5F4D">
      <w:pPr>
        <w:spacing w:after="80" w:line="276" w:lineRule="auto"/>
        <w:rPr>
          <w:rFonts w:ascii="Arial" w:hAnsi="Arial" w:cs="Arial"/>
          <w:szCs w:val="18"/>
        </w:rPr>
      </w:pP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7   RESCISIÓN ADMINISTRATIVA DE LOS CONTRATOS</w:t>
      </w:r>
    </w:p>
    <w:p w:rsidR="00A615FC" w:rsidRPr="004A5552" w:rsidRDefault="00A615FC" w:rsidP="00A615FC">
      <w:pPr>
        <w:spacing w:after="80" w:line="276" w:lineRule="auto"/>
        <w:rPr>
          <w:rFonts w:ascii="Arial" w:hAnsi="Arial" w:cs="Arial"/>
          <w:szCs w:val="18"/>
        </w:rPr>
      </w:pPr>
      <w:r w:rsidRPr="004A5552">
        <w:rPr>
          <w:rFonts w:ascii="Arial" w:hAnsi="Arial" w:cs="Arial"/>
          <w:szCs w:val="18"/>
        </w:rPr>
        <w:t>Los S.S.S.L.P., rescindirán administrativamente el contrato, cuando:</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A) Cuando algún proveedor adjudicado incumpla con las obliga</w:t>
      </w:r>
      <w:r w:rsidR="009950C1" w:rsidRPr="004A5552">
        <w:rPr>
          <w:rFonts w:ascii="Arial" w:hAnsi="Arial" w:cs="Arial"/>
          <w:szCs w:val="18"/>
        </w:rPr>
        <w:t xml:space="preserve">ciones contenidas en el </w:t>
      </w:r>
      <w:r w:rsidR="00E716D3" w:rsidRPr="004A5552">
        <w:rPr>
          <w:rFonts w:ascii="Arial" w:hAnsi="Arial" w:cs="Arial"/>
          <w:szCs w:val="18"/>
        </w:rPr>
        <w:t>contrato</w:t>
      </w:r>
      <w:r w:rsidRPr="004A5552">
        <w:rPr>
          <w:rFonts w:ascii="Arial" w:hAnsi="Arial" w:cs="Arial"/>
          <w:szCs w:val="18"/>
        </w:rPr>
        <w:t xml:space="preserve">, entre otras, la fecha señalada para la entrega de los bienes o prestación del servicio estipulado en las presentes bases, siempre y cuando el retraso sea por causas imputables a el mismo.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B) En los casos en que sea cancelada la asignación y/o rescindidos administrativamente los contratos, los S.S.S.L.P., podrán contratar el remanente de acuerdo a la normatividad vigente en materia de adquisiciones.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8.-  INCONFORMIDADES</w:t>
      </w:r>
    </w:p>
    <w:p w:rsidR="00CB5F4D" w:rsidRPr="004A5552" w:rsidRDefault="00CB5F4D" w:rsidP="003C3C49">
      <w:pPr>
        <w:spacing w:after="80" w:line="276" w:lineRule="auto"/>
        <w:rPr>
          <w:rFonts w:ascii="Arial" w:hAnsi="Arial" w:cs="Arial"/>
          <w:szCs w:val="18"/>
        </w:rPr>
      </w:pPr>
      <w:r w:rsidRPr="004A5552">
        <w:rPr>
          <w:rFonts w:ascii="Arial" w:hAnsi="Arial" w:cs="Arial"/>
          <w:szCs w:val="18"/>
        </w:rPr>
        <w:t xml:space="preserve">Las personas que se consideren afectadas por actos o resoluciones de las áreas administrativas o de los comités de las instituciones, podrán presentar sus inconformidades dentro de los cinco días hábiles siguientes a la fecha que ocurra el hecho o se notifique resolución respectiva de acuerdo a lo señalado en el titulo sexto, Capitulo Único en sus artículos del 62 al 67 de la Ley de Adquisiciones del Estado de San Luis Potosí. </w:t>
      </w:r>
    </w:p>
    <w:p w:rsidR="00CB5F4D" w:rsidRPr="00EE3531" w:rsidRDefault="00CB5F4D" w:rsidP="003C3C49">
      <w:pPr>
        <w:spacing w:before="80" w:after="80" w:line="276" w:lineRule="auto"/>
        <w:rPr>
          <w:rFonts w:ascii="Tahoma" w:hAnsi="Tahoma" w:cs="Tahoma"/>
          <w:szCs w:val="18"/>
        </w:rPr>
      </w:pPr>
      <w:r w:rsidRPr="00D17A1A">
        <w:rPr>
          <w:rFonts w:ascii="Arial" w:hAnsi="Arial" w:cs="Arial"/>
          <w:szCs w:val="18"/>
        </w:rPr>
        <w:t xml:space="preserve">Esta podrá presentarla ante </w:t>
      </w:r>
      <w:r w:rsidR="001319CE" w:rsidRPr="00D17A1A">
        <w:rPr>
          <w:rFonts w:ascii="Arial" w:hAnsi="Arial" w:cs="Arial"/>
          <w:szCs w:val="18"/>
        </w:rPr>
        <w:t xml:space="preserve">Órgano Interno de Control de los Servicios de Salud </w:t>
      </w:r>
      <w:r w:rsidRPr="00D17A1A">
        <w:rPr>
          <w:rFonts w:ascii="Arial" w:hAnsi="Arial" w:cs="Arial"/>
          <w:szCs w:val="18"/>
        </w:rPr>
        <w:t xml:space="preserve">ubicada en </w:t>
      </w:r>
      <w:r w:rsidR="001319CE" w:rsidRPr="00D17A1A">
        <w:rPr>
          <w:rFonts w:ascii="Arial" w:hAnsi="Arial" w:cs="Arial"/>
          <w:szCs w:val="18"/>
        </w:rPr>
        <w:t>Prolongación de Calzada de Guadalupe 5850 colonia Lomas de la Virgen</w:t>
      </w:r>
      <w:r w:rsidR="00BA082D" w:rsidRPr="00D17A1A">
        <w:rPr>
          <w:rFonts w:ascii="Arial" w:hAnsi="Arial" w:cs="Arial"/>
          <w:szCs w:val="18"/>
        </w:rPr>
        <w:t xml:space="preserve"> C.P. 78</w:t>
      </w:r>
      <w:r w:rsidR="001319CE" w:rsidRPr="00D17A1A">
        <w:rPr>
          <w:rFonts w:ascii="Arial" w:hAnsi="Arial" w:cs="Arial"/>
          <w:szCs w:val="18"/>
        </w:rPr>
        <w:t>380</w:t>
      </w:r>
      <w:r w:rsidR="00BA082D" w:rsidRPr="00D17A1A">
        <w:rPr>
          <w:rFonts w:ascii="Arial" w:hAnsi="Arial" w:cs="Arial"/>
          <w:szCs w:val="18"/>
        </w:rPr>
        <w:t xml:space="preserve"> en esta C</w:t>
      </w:r>
      <w:r w:rsidRPr="00D17A1A">
        <w:rPr>
          <w:rFonts w:ascii="Arial" w:hAnsi="Arial" w:cs="Arial"/>
          <w:szCs w:val="18"/>
        </w:rPr>
        <w:t>iudad.</w:t>
      </w: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9.-  CONTROVERSIA.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Las controversias que se susciten en materia de adquisiciones de los bienes o contratación de servi</w:t>
      </w:r>
      <w:r w:rsidR="0074730D" w:rsidRPr="004A5552">
        <w:rPr>
          <w:rFonts w:ascii="Arial" w:hAnsi="Arial" w:cs="Arial"/>
          <w:szCs w:val="18"/>
        </w:rPr>
        <w:t>cios, se resolverán con apego al</w:t>
      </w:r>
      <w:r w:rsidRPr="004A5552">
        <w:rPr>
          <w:rFonts w:ascii="Arial" w:hAnsi="Arial" w:cs="Arial"/>
          <w:szCs w:val="18"/>
        </w:rPr>
        <w:t xml:space="preserve"> artículo </w:t>
      </w:r>
      <w:r w:rsidR="0074730D" w:rsidRPr="004A5552">
        <w:rPr>
          <w:rFonts w:ascii="Arial" w:hAnsi="Arial" w:cs="Arial"/>
          <w:szCs w:val="18"/>
        </w:rPr>
        <w:t>67</w:t>
      </w:r>
      <w:r w:rsidRPr="004A5552">
        <w:rPr>
          <w:rFonts w:ascii="Arial" w:hAnsi="Arial" w:cs="Arial"/>
          <w:szCs w:val="18"/>
        </w:rPr>
        <w:t xml:space="preserve"> de la Ley de Adquisiciones del Estado de San Luis Potosí y demás disposiciones legales aplicables.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10.-  SANCIONES.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infracciones y sanciones se aplicarán de acuerdo al Título Quinto Capitulo Único en sus artículos 52 a 61 de la Ley de Adquisiciones del Estado de San Luis Potosí.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Se harán efectivas las garantías relativas al sostenimiento de las ofertas en los siguientes casos:</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retiren sus propuestas después del acto de apertura de ofertas.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no firmen el contrato o no entreguen la garantía de cumplimiento de contrato en las fechas establecidas.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Se harán efectivas las garantías relativas al cumplimiento del contrato en los siguientes casos: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hubiese transcurrido el plazo establecido para la entrega de los bienes o prestación del servicio y el proveedor no haya cumplido con sus compromisos,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habiendo entregado los bienes o prestado el servicio, se detecten vicios ocultos en la calidad de los mismo. </w:t>
      </w:r>
    </w:p>
    <w:p w:rsidR="00CB5F4D"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1</w:t>
      </w:r>
      <w:r w:rsidR="00472E3C" w:rsidRPr="004A5552">
        <w:rPr>
          <w:rFonts w:ascii="Arial" w:hAnsi="Arial" w:cs="Arial"/>
          <w:b/>
          <w:szCs w:val="18"/>
        </w:rPr>
        <w:t>0.</w:t>
      </w:r>
      <w:r w:rsidRPr="004A5552">
        <w:rPr>
          <w:rFonts w:ascii="Arial" w:hAnsi="Arial" w:cs="Arial"/>
          <w:b/>
          <w:szCs w:val="18"/>
        </w:rPr>
        <w:t xml:space="preserve">1.- PENAS CONVENCIONALES. </w:t>
      </w:r>
    </w:p>
    <w:p w:rsidR="00CB5F4D" w:rsidRPr="00DB6CE2" w:rsidRDefault="00CB5F4D" w:rsidP="00CB5F4D">
      <w:pPr>
        <w:spacing w:after="80" w:line="276" w:lineRule="auto"/>
        <w:rPr>
          <w:rFonts w:ascii="Arial" w:hAnsi="Arial" w:cs="Arial"/>
          <w:szCs w:val="18"/>
        </w:rPr>
      </w:pPr>
      <w:r w:rsidRPr="004A5552">
        <w:rPr>
          <w:rFonts w:ascii="Arial" w:hAnsi="Arial" w:cs="Arial"/>
          <w:szCs w:val="18"/>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equivalente al </w:t>
      </w:r>
      <w:r w:rsidRPr="00DA0DAE">
        <w:rPr>
          <w:rFonts w:ascii="Arial" w:hAnsi="Arial" w:cs="Arial"/>
          <w:b/>
          <w:szCs w:val="18"/>
        </w:rPr>
        <w:t>1%</w:t>
      </w:r>
      <w:r w:rsidRPr="004A5552">
        <w:rPr>
          <w:rFonts w:ascii="Arial" w:hAnsi="Arial" w:cs="Arial"/>
          <w:szCs w:val="18"/>
        </w:rPr>
        <w:t xml:space="preserve"> respecto al adeudo vencido </w:t>
      </w:r>
      <w:r w:rsidR="003C5033">
        <w:rPr>
          <w:rFonts w:ascii="Arial" w:hAnsi="Arial" w:cs="Arial"/>
          <w:szCs w:val="18"/>
        </w:rPr>
        <w:t xml:space="preserve">de conformidad con la fecha de </w:t>
      </w:r>
      <w:r w:rsidR="00DA0DAE">
        <w:rPr>
          <w:rFonts w:ascii="Arial" w:hAnsi="Arial" w:cs="Arial"/>
          <w:szCs w:val="18"/>
        </w:rPr>
        <w:t>entrega del insumo</w:t>
      </w:r>
      <w:r w:rsidRPr="004A5552">
        <w:rPr>
          <w:rFonts w:ascii="Arial" w:hAnsi="Arial" w:cs="Arial"/>
          <w:szCs w:val="18"/>
        </w:rPr>
        <w:t xml:space="preserve">, hasta un </w:t>
      </w:r>
      <w:r w:rsidRPr="00DB6CE2">
        <w:rPr>
          <w:rFonts w:ascii="Arial" w:hAnsi="Arial" w:cs="Arial"/>
          <w:szCs w:val="18"/>
        </w:rPr>
        <w:t xml:space="preserve">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 7 inciso A de estas bases. </w:t>
      </w:r>
    </w:p>
    <w:p w:rsidR="00CB5F4D" w:rsidRPr="004A5552" w:rsidRDefault="00CB5F4D" w:rsidP="00CB5F4D">
      <w:pPr>
        <w:spacing w:after="80" w:line="276" w:lineRule="auto"/>
        <w:rPr>
          <w:rFonts w:ascii="Arial" w:hAnsi="Arial" w:cs="Arial"/>
          <w:szCs w:val="18"/>
        </w:rPr>
      </w:pPr>
      <w:r w:rsidRPr="00DB6CE2">
        <w:rPr>
          <w:rFonts w:ascii="Arial" w:hAnsi="Arial" w:cs="Arial"/>
          <w:szCs w:val="18"/>
        </w:rPr>
        <w:t xml:space="preserve">Si la </w:t>
      </w:r>
      <w:r w:rsidR="00DA0DAE">
        <w:rPr>
          <w:rFonts w:ascii="Arial" w:hAnsi="Arial" w:cs="Arial"/>
          <w:szCs w:val="18"/>
        </w:rPr>
        <w:t>entrega del insumo</w:t>
      </w:r>
      <w:r w:rsidRPr="00DB6CE2">
        <w:rPr>
          <w:rFonts w:ascii="Arial" w:hAnsi="Arial" w:cs="Arial"/>
          <w:szCs w:val="18"/>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w:t>
      </w:r>
      <w:r w:rsidRPr="004A5552">
        <w:rPr>
          <w:rFonts w:ascii="Arial" w:hAnsi="Arial" w:cs="Arial"/>
          <w:szCs w:val="18"/>
        </w:rPr>
        <w:t xml:space="preserve"> los importes pendientes, comunicando estas incidencias al expediente del Padrón de Proveedores; así como reservándose su derecho de participación de este licitante en eventos posteriores convocados por el Organismo.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penas convencionales detalladas en los puntos que anteceden serán independientes a las establecidas en el Artículo 54 de la Ley de Adquisiciones del Estado de San Luis Potosí. </w:t>
      </w:r>
    </w:p>
    <w:p w:rsidR="00903D54" w:rsidRDefault="00903D54" w:rsidP="00CB5F4D">
      <w:pPr>
        <w:spacing w:after="80" w:line="276" w:lineRule="auto"/>
        <w:rPr>
          <w:rFonts w:ascii="Arial" w:hAnsi="Arial" w:cs="Arial"/>
          <w:b/>
          <w:szCs w:val="18"/>
        </w:rPr>
      </w:pPr>
    </w:p>
    <w:p w:rsidR="006F5495" w:rsidRPr="006F5495" w:rsidRDefault="006F5495" w:rsidP="006F5495">
      <w:pPr>
        <w:spacing w:after="80" w:line="276" w:lineRule="auto"/>
        <w:rPr>
          <w:rFonts w:ascii="Arial" w:hAnsi="Arial" w:cs="Arial"/>
          <w:b/>
          <w:szCs w:val="18"/>
        </w:rPr>
      </w:pPr>
      <w:r w:rsidRPr="006F5495">
        <w:rPr>
          <w:rFonts w:ascii="Arial" w:hAnsi="Arial" w:cs="Arial"/>
          <w:b/>
          <w:szCs w:val="18"/>
        </w:rPr>
        <w:t>10.2 NORMAS OFICIALES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Con fundamento en el artículo 10 de la Ley de Adquisiciones del estado de San Luis Potosí, las autoridades y demás entes públicos estatales y municipales, deberán de verificar que los bienes o servicios que en esta contratación se adjudiquen a los proveedores o licitantes al entregarse y recibirse cumpla con las Normas Oficiales Mexicanas vigentes que resulten aplicables.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En caso de que existan dudas sobre la aplicación e interpretación de las Normas Oficiales Mexicanas, relativo a los bienes o servicios, las autoridades y demás entes públicos estatales y municipales, podrán realizar la consulta correspondiente ante la Secretaria de Economía o las Autoridades Normalizadoras en términos de lo que dispone la Ley de Infraestructura y Calidad, y su resultado será obligatorio.</w:t>
      </w:r>
    </w:p>
    <w:p w:rsidR="006F5495" w:rsidRDefault="006F5495" w:rsidP="006F5495">
      <w:pPr>
        <w:spacing w:after="80" w:line="276" w:lineRule="auto"/>
        <w:rPr>
          <w:rFonts w:ascii="Arial" w:hAnsi="Arial" w:cs="Arial"/>
          <w:b/>
          <w:szCs w:val="18"/>
        </w:rPr>
      </w:pPr>
      <w:r w:rsidRPr="009241F0">
        <w:rPr>
          <w:rFonts w:ascii="Arial" w:hAnsi="Arial" w:cs="Arial"/>
          <w:szCs w:val="18"/>
        </w:rPr>
        <w:t>El incumplimiento a lo anterior generará responsabilidades administrativas en contra del servidor público esto independientemente de las sanciones penales que procedan conforme a derecho</w:t>
      </w:r>
    </w:p>
    <w:p w:rsidR="006F5495" w:rsidRDefault="006F5495" w:rsidP="00CB5F4D">
      <w:pPr>
        <w:spacing w:after="80" w:line="276" w:lineRule="auto"/>
        <w:rPr>
          <w:rFonts w:ascii="Arial" w:hAnsi="Arial" w:cs="Arial"/>
          <w:b/>
          <w:szCs w:val="18"/>
        </w:rPr>
      </w:pPr>
    </w:p>
    <w:p w:rsidR="00CB5F4D" w:rsidRPr="004A5552" w:rsidRDefault="00472E3C" w:rsidP="00CB5F4D">
      <w:pPr>
        <w:spacing w:after="80" w:line="276" w:lineRule="auto"/>
        <w:rPr>
          <w:rFonts w:ascii="Arial" w:hAnsi="Arial" w:cs="Arial"/>
          <w:b/>
          <w:szCs w:val="18"/>
        </w:rPr>
      </w:pPr>
      <w:r w:rsidRPr="004A5552">
        <w:rPr>
          <w:rFonts w:ascii="Arial" w:hAnsi="Arial" w:cs="Arial"/>
          <w:b/>
          <w:szCs w:val="18"/>
        </w:rPr>
        <w:t>11</w:t>
      </w:r>
      <w:r w:rsidR="00CB5F4D" w:rsidRPr="004A5552">
        <w:rPr>
          <w:rFonts w:ascii="Arial" w:hAnsi="Arial" w:cs="Arial"/>
          <w:b/>
          <w:szCs w:val="18"/>
        </w:rPr>
        <w:t xml:space="preserve">.- SITUACIONES NO PREVISTAS EN LAS BASES.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Cualquier situación no previstas en las bases, podrán ser resueltas por la convocante apegándose a la legislación y demás disposiciones administrativas aplicables. De cualquier manera la convocante estará facultada para realizar las consultas que estime necesarias, escuchando la opinión de las autoridades competentes.</w:t>
      </w:r>
    </w:p>
    <w:p w:rsidR="00CA5AA0" w:rsidRPr="004A5552" w:rsidRDefault="00CA5AA0"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Default="00152DC0" w:rsidP="008B5F50">
      <w:pPr>
        <w:spacing w:after="80" w:line="276" w:lineRule="auto"/>
        <w:jc w:val="center"/>
        <w:rPr>
          <w:rFonts w:ascii="Arial" w:hAnsi="Arial" w:cs="Arial"/>
          <w:b/>
          <w:szCs w:val="18"/>
        </w:rPr>
      </w:pPr>
    </w:p>
    <w:p w:rsidR="000B582F" w:rsidRDefault="000B582F" w:rsidP="008B5F50">
      <w:pPr>
        <w:spacing w:after="80" w:line="276" w:lineRule="auto"/>
        <w:jc w:val="center"/>
        <w:rPr>
          <w:rFonts w:ascii="Arial" w:hAnsi="Arial" w:cs="Arial"/>
          <w:b/>
          <w:szCs w:val="18"/>
        </w:rPr>
      </w:pPr>
    </w:p>
    <w:p w:rsidR="000B582F" w:rsidRDefault="000B582F" w:rsidP="008B5F50">
      <w:pPr>
        <w:spacing w:after="80" w:line="276" w:lineRule="auto"/>
        <w:jc w:val="center"/>
        <w:rPr>
          <w:rFonts w:ascii="Arial" w:hAnsi="Arial" w:cs="Arial"/>
          <w:b/>
          <w:szCs w:val="18"/>
        </w:rPr>
      </w:pPr>
    </w:p>
    <w:p w:rsidR="000B582F" w:rsidRPr="004A5552" w:rsidRDefault="000B582F"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Default="00152DC0" w:rsidP="008B5F50">
      <w:pPr>
        <w:spacing w:after="80" w:line="276" w:lineRule="auto"/>
        <w:jc w:val="center"/>
        <w:rPr>
          <w:rFonts w:ascii="Arial" w:hAnsi="Arial" w:cs="Arial"/>
          <w:b/>
          <w:szCs w:val="18"/>
        </w:rPr>
      </w:pPr>
    </w:p>
    <w:p w:rsidR="002002BA" w:rsidRDefault="002002BA" w:rsidP="008B5F50">
      <w:pPr>
        <w:spacing w:after="80" w:line="276" w:lineRule="auto"/>
        <w:jc w:val="center"/>
        <w:rPr>
          <w:rFonts w:ascii="Arial" w:hAnsi="Arial" w:cs="Arial"/>
          <w:b/>
          <w:szCs w:val="18"/>
        </w:rPr>
      </w:pPr>
    </w:p>
    <w:p w:rsidR="008F5AEA" w:rsidRDefault="008F5AEA" w:rsidP="008B5F50">
      <w:pPr>
        <w:spacing w:after="80" w:line="276" w:lineRule="auto"/>
        <w:jc w:val="center"/>
        <w:rPr>
          <w:rFonts w:ascii="Arial" w:hAnsi="Arial" w:cs="Arial"/>
          <w:b/>
          <w:szCs w:val="18"/>
        </w:rPr>
      </w:pPr>
    </w:p>
    <w:p w:rsidR="00915DD4" w:rsidRDefault="00915DD4" w:rsidP="008B5F50">
      <w:pPr>
        <w:spacing w:after="80" w:line="276" w:lineRule="auto"/>
        <w:jc w:val="center"/>
        <w:rPr>
          <w:rFonts w:ascii="Arial" w:hAnsi="Arial" w:cs="Arial"/>
          <w:b/>
          <w:szCs w:val="18"/>
        </w:rPr>
      </w:pPr>
    </w:p>
    <w:p w:rsidR="00D17A1A" w:rsidRDefault="00D17A1A" w:rsidP="00817004">
      <w:pPr>
        <w:spacing w:after="80" w:line="276" w:lineRule="auto"/>
        <w:rPr>
          <w:rFonts w:ascii="Arial" w:hAnsi="Arial" w:cs="Arial"/>
          <w:b/>
          <w:szCs w:val="18"/>
        </w:rPr>
      </w:pPr>
    </w:p>
    <w:p w:rsidR="006D0A27" w:rsidRPr="004A5552" w:rsidRDefault="00734903" w:rsidP="008B5F50">
      <w:pPr>
        <w:spacing w:after="80" w:line="276" w:lineRule="auto"/>
        <w:jc w:val="center"/>
        <w:rPr>
          <w:rFonts w:ascii="Arial" w:hAnsi="Arial" w:cs="Arial"/>
          <w:b/>
          <w:szCs w:val="18"/>
          <w:lang w:val="en-US"/>
        </w:rPr>
      </w:pPr>
      <w:r w:rsidRPr="004A5552">
        <w:rPr>
          <w:rFonts w:ascii="Arial" w:hAnsi="Arial" w:cs="Arial"/>
          <w:b/>
          <w:szCs w:val="18"/>
          <w:lang w:val="en-US"/>
        </w:rPr>
        <w:t>S</w:t>
      </w:r>
      <w:r w:rsidR="00B02F20" w:rsidRPr="004A5552">
        <w:rPr>
          <w:rFonts w:ascii="Arial" w:hAnsi="Arial" w:cs="Arial"/>
          <w:b/>
          <w:szCs w:val="18"/>
          <w:lang w:val="en-US"/>
        </w:rPr>
        <w:t xml:space="preserve"> </w:t>
      </w:r>
      <w:r w:rsidRPr="004A5552">
        <w:rPr>
          <w:rFonts w:ascii="Arial" w:hAnsi="Arial" w:cs="Arial"/>
          <w:b/>
          <w:szCs w:val="18"/>
          <w:lang w:val="en-US"/>
        </w:rPr>
        <w:t>E</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proofErr w:type="spellStart"/>
      <w:r w:rsidRPr="004A5552">
        <w:rPr>
          <w:rFonts w:ascii="Arial" w:hAnsi="Arial" w:cs="Arial"/>
          <w:b/>
          <w:szCs w:val="18"/>
          <w:lang w:val="en-US"/>
        </w:rPr>
        <w:t>C</w:t>
      </w:r>
      <w:proofErr w:type="spellEnd"/>
      <w:r w:rsidR="00B02F20" w:rsidRPr="004A5552">
        <w:rPr>
          <w:rFonts w:ascii="Arial" w:hAnsi="Arial" w:cs="Arial"/>
          <w:b/>
          <w:szCs w:val="18"/>
          <w:lang w:val="en-US"/>
        </w:rPr>
        <w:t xml:space="preserve"> </w:t>
      </w:r>
      <w:r w:rsidRPr="004A5552">
        <w:rPr>
          <w:rFonts w:ascii="Arial" w:hAnsi="Arial" w:cs="Arial"/>
          <w:b/>
          <w:szCs w:val="18"/>
          <w:lang w:val="en-US"/>
        </w:rPr>
        <w:t>I</w:t>
      </w:r>
      <w:r w:rsidR="00B02F20" w:rsidRPr="004A5552">
        <w:rPr>
          <w:rFonts w:ascii="Arial" w:hAnsi="Arial" w:cs="Arial"/>
          <w:b/>
          <w:szCs w:val="18"/>
          <w:lang w:val="en-US"/>
        </w:rPr>
        <w:t xml:space="preserve"> </w:t>
      </w:r>
      <w:r w:rsidRPr="004A5552">
        <w:rPr>
          <w:rFonts w:ascii="Arial" w:hAnsi="Arial" w:cs="Arial"/>
          <w:b/>
          <w:szCs w:val="18"/>
          <w:lang w:val="en-US"/>
        </w:rPr>
        <w:t>Ó</w:t>
      </w:r>
      <w:r w:rsidR="00B02F20" w:rsidRPr="004A5552">
        <w:rPr>
          <w:rFonts w:ascii="Arial" w:hAnsi="Arial" w:cs="Arial"/>
          <w:b/>
          <w:szCs w:val="18"/>
          <w:lang w:val="en-US"/>
        </w:rPr>
        <w:t xml:space="preserve"> </w:t>
      </w:r>
      <w:r w:rsidRPr="004A5552">
        <w:rPr>
          <w:rFonts w:ascii="Arial" w:hAnsi="Arial" w:cs="Arial"/>
          <w:b/>
          <w:szCs w:val="18"/>
          <w:lang w:val="en-US"/>
        </w:rPr>
        <w:t>N</w:t>
      </w:r>
      <w:r w:rsidR="00B02F20"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B02F20" w:rsidRPr="004A5552">
        <w:rPr>
          <w:rFonts w:ascii="Arial" w:hAnsi="Arial" w:cs="Arial"/>
          <w:b/>
          <w:szCs w:val="18"/>
          <w:lang w:val="en-US"/>
        </w:rPr>
        <w:t xml:space="preserve"> </w:t>
      </w:r>
      <w:proofErr w:type="spellStart"/>
      <w:r w:rsidR="006D0A27" w:rsidRPr="004A5552">
        <w:rPr>
          <w:rFonts w:ascii="Arial" w:hAnsi="Arial" w:cs="Arial"/>
          <w:b/>
          <w:szCs w:val="18"/>
          <w:lang w:val="en-US"/>
        </w:rPr>
        <w:t>I</w:t>
      </w:r>
      <w:proofErr w:type="spellEnd"/>
      <w:r w:rsidR="00B02F20" w:rsidRPr="004A5552">
        <w:rPr>
          <w:rFonts w:ascii="Arial" w:hAnsi="Arial" w:cs="Arial"/>
          <w:b/>
          <w:szCs w:val="18"/>
          <w:lang w:val="en-US"/>
        </w:rPr>
        <w:t xml:space="preserve">   - S E G U N D A</w:t>
      </w:r>
    </w:p>
    <w:p w:rsidR="006D0A27" w:rsidRPr="004A5552" w:rsidRDefault="006D0A27" w:rsidP="008B5F50">
      <w:pPr>
        <w:spacing w:after="80" w:line="276" w:lineRule="auto"/>
        <w:jc w:val="center"/>
        <w:rPr>
          <w:rFonts w:ascii="Arial" w:hAnsi="Arial" w:cs="Arial"/>
          <w:b/>
          <w:szCs w:val="18"/>
          <w:lang w:val="en-US"/>
        </w:rPr>
      </w:pPr>
    </w:p>
    <w:p w:rsidR="006D0A27" w:rsidRPr="004A5552" w:rsidRDefault="006D0A27" w:rsidP="00F72645">
      <w:pPr>
        <w:spacing w:after="80" w:line="276" w:lineRule="auto"/>
        <w:rPr>
          <w:rFonts w:ascii="Arial" w:hAnsi="Arial" w:cs="Arial"/>
          <w:b/>
          <w:szCs w:val="18"/>
        </w:rPr>
      </w:pPr>
      <w:r w:rsidRPr="004A5552">
        <w:rPr>
          <w:rFonts w:ascii="Arial" w:hAnsi="Arial" w:cs="Arial"/>
          <w:b/>
          <w:szCs w:val="18"/>
        </w:rPr>
        <w:t xml:space="preserve">PROCEDIMIENTO </w:t>
      </w:r>
      <w:r w:rsidR="00734903" w:rsidRPr="004A5552">
        <w:rPr>
          <w:rFonts w:ascii="Arial" w:hAnsi="Arial" w:cs="Arial"/>
          <w:b/>
          <w:szCs w:val="18"/>
        </w:rPr>
        <w:t>ESPECÍFICO</w:t>
      </w:r>
      <w:r w:rsidRPr="004A5552">
        <w:rPr>
          <w:rFonts w:ascii="Arial" w:hAnsi="Arial" w:cs="Arial"/>
          <w:b/>
          <w:szCs w:val="18"/>
        </w:rPr>
        <w:t xml:space="preserve"> DE ESTA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szCs w:val="18"/>
        </w:rPr>
      </w:pPr>
      <w:r w:rsidRPr="004A5552">
        <w:rPr>
          <w:rFonts w:ascii="Arial" w:hAnsi="Arial" w:cs="Arial"/>
          <w:szCs w:val="18"/>
        </w:rPr>
        <w:t xml:space="preserve">A </w:t>
      </w:r>
      <w:r w:rsidR="00734903" w:rsidRPr="004A5552">
        <w:rPr>
          <w:rFonts w:ascii="Arial" w:hAnsi="Arial" w:cs="Arial"/>
          <w:szCs w:val="18"/>
        </w:rPr>
        <w:t>CONTINUACIÓN</w:t>
      </w:r>
      <w:r w:rsidRPr="004A5552">
        <w:rPr>
          <w:rFonts w:ascii="Arial" w:hAnsi="Arial" w:cs="Arial"/>
          <w:szCs w:val="18"/>
        </w:rPr>
        <w:t xml:space="preserve"> SE </w:t>
      </w:r>
      <w:r w:rsidR="00734903" w:rsidRPr="004A5552">
        <w:rPr>
          <w:rFonts w:ascii="Arial" w:hAnsi="Arial" w:cs="Arial"/>
          <w:szCs w:val="18"/>
        </w:rPr>
        <w:t>ESTABLECERÁN</w:t>
      </w:r>
      <w:r w:rsidRPr="004A5552">
        <w:rPr>
          <w:rFonts w:ascii="Arial" w:hAnsi="Arial" w:cs="Arial"/>
          <w:szCs w:val="18"/>
        </w:rPr>
        <w:t xml:space="preserve"> LAS PARTICULARIDADES APLICABLES AL PRESENTE PROCEDIMIENTO DE </w:t>
      </w:r>
      <w:r w:rsidR="00734903" w:rsidRPr="004A5552">
        <w:rPr>
          <w:rFonts w:ascii="Arial" w:hAnsi="Arial" w:cs="Arial"/>
          <w:szCs w:val="18"/>
        </w:rPr>
        <w:t>LICITACIÓN</w:t>
      </w:r>
      <w:r w:rsidRPr="004A5552">
        <w:rPr>
          <w:rFonts w:ascii="Arial" w:hAnsi="Arial" w:cs="Arial"/>
          <w:szCs w:val="18"/>
        </w:rPr>
        <w:t>:</w:t>
      </w:r>
    </w:p>
    <w:p w:rsidR="00062324" w:rsidRPr="004A5552" w:rsidRDefault="00062324" w:rsidP="008B5F50">
      <w:pPr>
        <w:spacing w:after="80" w:line="276" w:lineRule="auto"/>
        <w:rPr>
          <w:rFonts w:ascii="Arial" w:hAnsi="Arial" w:cs="Arial"/>
          <w:b/>
          <w:szCs w:val="18"/>
        </w:rPr>
      </w:pPr>
    </w:p>
    <w:p w:rsidR="006D0A27" w:rsidRDefault="00062324" w:rsidP="008B5F50">
      <w:pPr>
        <w:spacing w:after="80" w:line="276" w:lineRule="auto"/>
        <w:rPr>
          <w:rFonts w:ascii="Arial" w:hAnsi="Arial" w:cs="Arial"/>
          <w:b/>
          <w:szCs w:val="18"/>
        </w:rPr>
      </w:pPr>
      <w:r w:rsidRPr="004A5552">
        <w:rPr>
          <w:rFonts w:ascii="Arial" w:hAnsi="Arial" w:cs="Arial"/>
          <w:b/>
          <w:szCs w:val="18"/>
        </w:rPr>
        <w:t>1</w:t>
      </w:r>
      <w:r w:rsidR="00FE4061" w:rsidRPr="004A5552">
        <w:rPr>
          <w:rFonts w:ascii="Arial" w:hAnsi="Arial" w:cs="Arial"/>
          <w:b/>
          <w:szCs w:val="18"/>
        </w:rPr>
        <w:t>.-</w:t>
      </w:r>
      <w:r w:rsidRPr="004A5552">
        <w:rPr>
          <w:rFonts w:ascii="Arial" w:hAnsi="Arial" w:cs="Arial"/>
          <w:b/>
          <w:szCs w:val="18"/>
        </w:rPr>
        <w:t xml:space="preserve"> CALENDARIO DE EVENTOS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7B7AF0" w:rsidRPr="004A5552" w:rsidTr="007B7AF0">
        <w:trPr>
          <w:jc w:val="center"/>
        </w:trPr>
        <w:tc>
          <w:tcPr>
            <w:tcW w:w="2992" w:type="dxa"/>
          </w:tcPr>
          <w:p w:rsidR="007B7AF0" w:rsidRPr="004A5552" w:rsidRDefault="007B7AF0" w:rsidP="007B7AF0">
            <w:pPr>
              <w:spacing w:after="80" w:line="276" w:lineRule="auto"/>
              <w:jc w:val="center"/>
              <w:rPr>
                <w:rFonts w:ascii="Arial" w:hAnsi="Arial" w:cs="Arial"/>
                <w:b/>
                <w:szCs w:val="18"/>
              </w:rPr>
            </w:pPr>
            <w:r w:rsidRPr="004A5552">
              <w:rPr>
                <w:rFonts w:ascii="Arial" w:hAnsi="Arial" w:cs="Arial"/>
                <w:b/>
                <w:szCs w:val="18"/>
              </w:rPr>
              <w:t>EVENTO</w:t>
            </w:r>
          </w:p>
        </w:tc>
        <w:tc>
          <w:tcPr>
            <w:tcW w:w="2993" w:type="dxa"/>
          </w:tcPr>
          <w:p w:rsidR="007B7AF0" w:rsidRPr="003C6A84" w:rsidRDefault="007B7AF0" w:rsidP="007B7AF0">
            <w:pPr>
              <w:spacing w:after="80" w:line="276" w:lineRule="auto"/>
              <w:jc w:val="center"/>
              <w:rPr>
                <w:rFonts w:ascii="Arial" w:hAnsi="Arial" w:cs="Arial"/>
                <w:b/>
                <w:color w:val="0000FF"/>
                <w:szCs w:val="18"/>
              </w:rPr>
            </w:pPr>
            <w:r w:rsidRPr="003C6A84">
              <w:rPr>
                <w:rFonts w:ascii="Arial" w:hAnsi="Arial" w:cs="Arial"/>
                <w:b/>
                <w:color w:val="0000FF"/>
                <w:szCs w:val="18"/>
              </w:rPr>
              <w:t>FECHA</w:t>
            </w:r>
          </w:p>
        </w:tc>
        <w:tc>
          <w:tcPr>
            <w:tcW w:w="2993" w:type="dxa"/>
          </w:tcPr>
          <w:p w:rsidR="007B7AF0" w:rsidRPr="003C6A84" w:rsidRDefault="007B7AF0" w:rsidP="007B7AF0">
            <w:pPr>
              <w:spacing w:after="80" w:line="276" w:lineRule="auto"/>
              <w:jc w:val="center"/>
              <w:rPr>
                <w:rFonts w:ascii="Arial" w:hAnsi="Arial" w:cs="Arial"/>
                <w:b/>
                <w:color w:val="0000FF"/>
                <w:szCs w:val="18"/>
              </w:rPr>
            </w:pPr>
            <w:r w:rsidRPr="003C6A84">
              <w:rPr>
                <w:rFonts w:ascii="Arial" w:hAnsi="Arial" w:cs="Arial"/>
                <w:b/>
                <w:color w:val="0000FF"/>
                <w:szCs w:val="18"/>
              </w:rPr>
              <w:t>HORA</w:t>
            </w:r>
          </w:p>
        </w:tc>
      </w:tr>
      <w:tr w:rsidR="007B7AF0" w:rsidRPr="004A5552" w:rsidTr="007B7AF0">
        <w:trPr>
          <w:jc w:val="center"/>
        </w:trPr>
        <w:tc>
          <w:tcPr>
            <w:tcW w:w="2992" w:type="dxa"/>
          </w:tcPr>
          <w:p w:rsidR="007B7AF0" w:rsidRPr="00996CEE" w:rsidRDefault="007B7AF0" w:rsidP="007B7AF0">
            <w:pPr>
              <w:spacing w:after="80" w:line="276" w:lineRule="auto"/>
              <w:jc w:val="center"/>
              <w:rPr>
                <w:rFonts w:ascii="Arial" w:hAnsi="Arial" w:cs="Arial"/>
                <w:b/>
                <w:szCs w:val="18"/>
              </w:rPr>
            </w:pPr>
            <w:r w:rsidRPr="00996CEE">
              <w:rPr>
                <w:rFonts w:ascii="Arial" w:hAnsi="Arial" w:cs="Arial"/>
                <w:b/>
                <w:szCs w:val="18"/>
              </w:rPr>
              <w:t>FECHA DE PUBLICACIÓN</w:t>
            </w:r>
          </w:p>
        </w:tc>
        <w:tc>
          <w:tcPr>
            <w:tcW w:w="5986" w:type="dxa"/>
            <w:gridSpan w:val="2"/>
            <w:vAlign w:val="center"/>
          </w:tcPr>
          <w:p w:rsidR="007B7AF0" w:rsidRPr="003C6A84" w:rsidRDefault="006F43A7" w:rsidP="007B7AF0">
            <w:pPr>
              <w:jc w:val="center"/>
              <w:rPr>
                <w:rFonts w:ascii="Arial" w:hAnsi="Arial" w:cs="Arial"/>
                <w:b/>
                <w:bCs/>
                <w:color w:val="0000FF"/>
                <w:szCs w:val="18"/>
              </w:rPr>
            </w:pPr>
            <w:r>
              <w:rPr>
                <w:rFonts w:ascii="Arial" w:hAnsi="Arial" w:cs="Arial"/>
                <w:b/>
                <w:bCs/>
                <w:color w:val="0000FF"/>
                <w:szCs w:val="18"/>
              </w:rPr>
              <w:t xml:space="preserve">14 DE NOVIEMBRE </w:t>
            </w:r>
            <w:r w:rsidRPr="003C6A84">
              <w:rPr>
                <w:rFonts w:ascii="Arial" w:hAnsi="Arial" w:cs="Arial"/>
                <w:b/>
                <w:bCs/>
                <w:color w:val="0000FF"/>
                <w:szCs w:val="18"/>
              </w:rPr>
              <w:t>DEL 2025</w:t>
            </w:r>
          </w:p>
        </w:tc>
      </w:tr>
      <w:tr w:rsidR="006F43A7" w:rsidRPr="004A5552" w:rsidTr="007B7AF0">
        <w:trPr>
          <w:jc w:val="center"/>
        </w:trPr>
        <w:tc>
          <w:tcPr>
            <w:tcW w:w="2992" w:type="dxa"/>
          </w:tcPr>
          <w:p w:rsidR="006F43A7" w:rsidRPr="004A5552" w:rsidRDefault="006F43A7" w:rsidP="006F43A7">
            <w:pPr>
              <w:spacing w:after="80" w:line="276" w:lineRule="auto"/>
              <w:jc w:val="center"/>
              <w:rPr>
                <w:rFonts w:ascii="Arial" w:hAnsi="Arial" w:cs="Arial"/>
                <w:b/>
                <w:szCs w:val="18"/>
              </w:rPr>
            </w:pPr>
            <w:r w:rsidRPr="004A5552">
              <w:rPr>
                <w:rFonts w:ascii="Arial" w:hAnsi="Arial" w:cs="Arial"/>
                <w:b/>
                <w:szCs w:val="18"/>
              </w:rPr>
              <w:t>FECHA LIMITE PARA RECEPCIÓN DE DUDAS</w:t>
            </w:r>
          </w:p>
        </w:tc>
        <w:tc>
          <w:tcPr>
            <w:tcW w:w="2993" w:type="dxa"/>
          </w:tcPr>
          <w:p w:rsidR="006F43A7" w:rsidRPr="003C6A84" w:rsidRDefault="006F43A7" w:rsidP="006F43A7">
            <w:pPr>
              <w:jc w:val="center"/>
              <w:rPr>
                <w:rFonts w:ascii="Arial" w:hAnsi="Arial" w:cs="Arial"/>
                <w:b/>
                <w:color w:val="0000FF"/>
              </w:rPr>
            </w:pPr>
            <w:r>
              <w:rPr>
                <w:rFonts w:ascii="Arial" w:hAnsi="Arial" w:cs="Arial"/>
                <w:b/>
                <w:color w:val="0000FF"/>
              </w:rPr>
              <w:t xml:space="preserve">21 DE NOVIEMBRE </w:t>
            </w:r>
            <w:r w:rsidRPr="003C6A84">
              <w:rPr>
                <w:rFonts w:ascii="Arial" w:hAnsi="Arial" w:cs="Arial"/>
                <w:b/>
                <w:color w:val="0000FF"/>
              </w:rPr>
              <w:t>DEL 2025</w:t>
            </w:r>
          </w:p>
        </w:tc>
        <w:tc>
          <w:tcPr>
            <w:tcW w:w="2993" w:type="dxa"/>
            <w:vAlign w:val="center"/>
          </w:tcPr>
          <w:p w:rsidR="006F43A7" w:rsidRPr="003C6A84" w:rsidRDefault="006F43A7" w:rsidP="006F43A7">
            <w:pPr>
              <w:jc w:val="center"/>
              <w:rPr>
                <w:rFonts w:ascii="Arial" w:hAnsi="Arial" w:cs="Arial"/>
                <w:b/>
                <w:bCs/>
                <w:color w:val="0000FF"/>
                <w:szCs w:val="18"/>
              </w:rPr>
            </w:pPr>
            <w:r w:rsidRPr="003C6A84">
              <w:rPr>
                <w:rFonts w:ascii="Arial" w:hAnsi="Arial" w:cs="Arial"/>
                <w:b/>
                <w:bCs/>
                <w:color w:val="0000FF"/>
                <w:szCs w:val="18"/>
              </w:rPr>
              <w:t>09:00 HORAS</w:t>
            </w:r>
          </w:p>
        </w:tc>
      </w:tr>
      <w:tr w:rsidR="006F43A7" w:rsidRPr="004A5552" w:rsidTr="007B7AF0">
        <w:trPr>
          <w:jc w:val="center"/>
        </w:trPr>
        <w:tc>
          <w:tcPr>
            <w:tcW w:w="2992" w:type="dxa"/>
          </w:tcPr>
          <w:p w:rsidR="006F43A7" w:rsidRPr="004A5552" w:rsidRDefault="006F43A7" w:rsidP="006F43A7">
            <w:pPr>
              <w:spacing w:after="80" w:line="276" w:lineRule="auto"/>
              <w:jc w:val="center"/>
              <w:rPr>
                <w:rFonts w:ascii="Arial" w:hAnsi="Arial" w:cs="Arial"/>
                <w:b/>
                <w:szCs w:val="18"/>
              </w:rPr>
            </w:pPr>
            <w:r w:rsidRPr="004A5552">
              <w:rPr>
                <w:rFonts w:ascii="Arial" w:hAnsi="Arial" w:cs="Arial"/>
                <w:b/>
                <w:szCs w:val="18"/>
              </w:rPr>
              <w:t>JUNTA DE ACLARACIONES</w:t>
            </w:r>
          </w:p>
        </w:tc>
        <w:tc>
          <w:tcPr>
            <w:tcW w:w="2993" w:type="dxa"/>
          </w:tcPr>
          <w:p w:rsidR="006F43A7" w:rsidRPr="003C6A84" w:rsidRDefault="006F43A7" w:rsidP="006F43A7">
            <w:pPr>
              <w:jc w:val="center"/>
              <w:rPr>
                <w:rFonts w:ascii="Arial" w:hAnsi="Arial" w:cs="Arial"/>
                <w:b/>
                <w:color w:val="0000FF"/>
              </w:rPr>
            </w:pPr>
            <w:r>
              <w:rPr>
                <w:rFonts w:ascii="Arial" w:hAnsi="Arial" w:cs="Arial"/>
                <w:b/>
                <w:color w:val="0000FF"/>
              </w:rPr>
              <w:t xml:space="preserve">21 DE NOVIEMBRE </w:t>
            </w:r>
            <w:r w:rsidRPr="003C6A84">
              <w:rPr>
                <w:rFonts w:ascii="Arial" w:hAnsi="Arial" w:cs="Arial"/>
                <w:b/>
                <w:color w:val="0000FF"/>
              </w:rPr>
              <w:t>DEL 2025</w:t>
            </w:r>
          </w:p>
        </w:tc>
        <w:tc>
          <w:tcPr>
            <w:tcW w:w="2993" w:type="dxa"/>
            <w:vAlign w:val="center"/>
          </w:tcPr>
          <w:p w:rsidR="006F43A7" w:rsidRPr="003C6A84" w:rsidRDefault="00AC66CF" w:rsidP="006F43A7">
            <w:pPr>
              <w:jc w:val="center"/>
              <w:rPr>
                <w:rFonts w:ascii="Arial" w:hAnsi="Arial" w:cs="Arial"/>
                <w:b/>
                <w:bCs/>
                <w:color w:val="0000FF"/>
                <w:szCs w:val="18"/>
              </w:rPr>
            </w:pPr>
            <w:r>
              <w:rPr>
                <w:rFonts w:ascii="Arial" w:hAnsi="Arial" w:cs="Arial"/>
                <w:b/>
                <w:bCs/>
                <w:color w:val="0000FF"/>
                <w:szCs w:val="18"/>
              </w:rPr>
              <w:t>12</w:t>
            </w:r>
            <w:bookmarkStart w:id="0" w:name="_GoBack"/>
            <w:bookmarkEnd w:id="0"/>
            <w:r w:rsidR="006F43A7" w:rsidRPr="003C6A84">
              <w:rPr>
                <w:rFonts w:ascii="Arial" w:hAnsi="Arial" w:cs="Arial"/>
                <w:b/>
                <w:bCs/>
                <w:color w:val="0000FF"/>
                <w:szCs w:val="18"/>
              </w:rPr>
              <w:t>:00 HORAS</w:t>
            </w:r>
          </w:p>
        </w:tc>
      </w:tr>
      <w:tr w:rsidR="006F43A7" w:rsidRPr="004A5552" w:rsidTr="007B7AF0">
        <w:trPr>
          <w:jc w:val="center"/>
        </w:trPr>
        <w:tc>
          <w:tcPr>
            <w:tcW w:w="2992" w:type="dxa"/>
          </w:tcPr>
          <w:p w:rsidR="006F43A7" w:rsidRPr="004A5552" w:rsidRDefault="006F43A7" w:rsidP="006F43A7">
            <w:pPr>
              <w:spacing w:after="80" w:line="276" w:lineRule="auto"/>
              <w:jc w:val="center"/>
              <w:rPr>
                <w:rFonts w:ascii="Arial" w:hAnsi="Arial" w:cs="Arial"/>
                <w:b/>
                <w:szCs w:val="18"/>
              </w:rPr>
            </w:pPr>
            <w:r w:rsidRPr="004A5552">
              <w:rPr>
                <w:rFonts w:ascii="Arial" w:hAnsi="Arial" w:cs="Arial"/>
                <w:b/>
                <w:szCs w:val="18"/>
              </w:rPr>
              <w:t>APERTURA TÉCNICA</w:t>
            </w:r>
          </w:p>
        </w:tc>
        <w:tc>
          <w:tcPr>
            <w:tcW w:w="2993" w:type="dxa"/>
          </w:tcPr>
          <w:p w:rsidR="006F43A7" w:rsidRPr="003C6A84" w:rsidRDefault="006F43A7" w:rsidP="006F43A7">
            <w:pPr>
              <w:jc w:val="center"/>
              <w:rPr>
                <w:rFonts w:ascii="Arial" w:hAnsi="Arial" w:cs="Arial"/>
                <w:b/>
                <w:color w:val="0000FF"/>
              </w:rPr>
            </w:pPr>
            <w:r>
              <w:rPr>
                <w:rFonts w:ascii="Arial" w:hAnsi="Arial" w:cs="Arial"/>
                <w:b/>
                <w:color w:val="0000FF"/>
              </w:rPr>
              <w:t xml:space="preserve">26 DE NOVIEMBRE </w:t>
            </w:r>
            <w:r w:rsidRPr="003C6A84">
              <w:rPr>
                <w:rFonts w:ascii="Arial" w:hAnsi="Arial" w:cs="Arial"/>
                <w:b/>
                <w:color w:val="0000FF"/>
              </w:rPr>
              <w:t>DEL 2025</w:t>
            </w:r>
          </w:p>
        </w:tc>
        <w:tc>
          <w:tcPr>
            <w:tcW w:w="2993" w:type="dxa"/>
            <w:vAlign w:val="center"/>
          </w:tcPr>
          <w:p w:rsidR="006F43A7" w:rsidRPr="003C6A84" w:rsidRDefault="006F43A7" w:rsidP="006F43A7">
            <w:pPr>
              <w:jc w:val="center"/>
              <w:rPr>
                <w:rFonts w:ascii="Arial" w:hAnsi="Arial" w:cs="Arial"/>
                <w:b/>
                <w:bCs/>
                <w:color w:val="0000FF"/>
                <w:szCs w:val="18"/>
              </w:rPr>
            </w:pPr>
            <w:r w:rsidRPr="003C6A84">
              <w:rPr>
                <w:rFonts w:ascii="Arial" w:hAnsi="Arial" w:cs="Arial"/>
                <w:b/>
                <w:bCs/>
                <w:color w:val="0000FF"/>
                <w:szCs w:val="18"/>
              </w:rPr>
              <w:t>10:00 HORAS</w:t>
            </w:r>
          </w:p>
        </w:tc>
      </w:tr>
      <w:tr w:rsidR="006F43A7" w:rsidRPr="004A5552" w:rsidTr="007B7AF0">
        <w:trPr>
          <w:trHeight w:val="375"/>
          <w:jc w:val="center"/>
        </w:trPr>
        <w:tc>
          <w:tcPr>
            <w:tcW w:w="2992" w:type="dxa"/>
          </w:tcPr>
          <w:p w:rsidR="006F43A7" w:rsidRPr="004A5552" w:rsidRDefault="006F43A7" w:rsidP="006F43A7">
            <w:pPr>
              <w:spacing w:after="80" w:line="276" w:lineRule="auto"/>
              <w:jc w:val="center"/>
              <w:rPr>
                <w:rFonts w:ascii="Arial" w:hAnsi="Arial" w:cs="Arial"/>
                <w:b/>
                <w:szCs w:val="18"/>
              </w:rPr>
            </w:pPr>
            <w:r w:rsidRPr="004A5552">
              <w:rPr>
                <w:rFonts w:ascii="Arial" w:hAnsi="Arial" w:cs="Arial"/>
                <w:b/>
                <w:szCs w:val="18"/>
              </w:rPr>
              <w:t>RESULTADO TÉCNICO Y APERTURA ECONÓMICA</w:t>
            </w:r>
          </w:p>
        </w:tc>
        <w:tc>
          <w:tcPr>
            <w:tcW w:w="2993" w:type="dxa"/>
          </w:tcPr>
          <w:p w:rsidR="006F43A7" w:rsidRPr="003C6A84" w:rsidRDefault="006F43A7" w:rsidP="006F43A7">
            <w:pPr>
              <w:jc w:val="center"/>
              <w:rPr>
                <w:rFonts w:ascii="Arial" w:hAnsi="Arial" w:cs="Arial"/>
                <w:b/>
                <w:color w:val="0000FF"/>
              </w:rPr>
            </w:pPr>
            <w:r>
              <w:rPr>
                <w:rFonts w:ascii="Arial" w:hAnsi="Arial" w:cs="Arial"/>
                <w:b/>
                <w:color w:val="0000FF"/>
              </w:rPr>
              <w:t xml:space="preserve">27 DE NOVIEMBRE </w:t>
            </w:r>
            <w:r w:rsidRPr="003C6A84">
              <w:rPr>
                <w:rFonts w:ascii="Arial" w:hAnsi="Arial" w:cs="Arial"/>
                <w:b/>
                <w:color w:val="0000FF"/>
              </w:rPr>
              <w:t>DEL 2025</w:t>
            </w:r>
          </w:p>
        </w:tc>
        <w:tc>
          <w:tcPr>
            <w:tcW w:w="2993" w:type="dxa"/>
            <w:vAlign w:val="center"/>
          </w:tcPr>
          <w:p w:rsidR="006F43A7" w:rsidRPr="003C6A84" w:rsidRDefault="006F43A7" w:rsidP="006F43A7">
            <w:pPr>
              <w:jc w:val="center"/>
              <w:rPr>
                <w:rFonts w:ascii="Arial" w:hAnsi="Arial" w:cs="Arial"/>
                <w:b/>
                <w:bCs/>
                <w:color w:val="0000FF"/>
                <w:szCs w:val="18"/>
              </w:rPr>
            </w:pPr>
            <w:r w:rsidRPr="003C6A84">
              <w:rPr>
                <w:rFonts w:ascii="Arial" w:hAnsi="Arial" w:cs="Arial"/>
                <w:b/>
                <w:bCs/>
                <w:color w:val="0000FF"/>
                <w:szCs w:val="18"/>
              </w:rPr>
              <w:t>10:00 HORAS</w:t>
            </w:r>
          </w:p>
        </w:tc>
      </w:tr>
      <w:tr w:rsidR="006F43A7" w:rsidRPr="004A5552" w:rsidTr="007B7AF0">
        <w:trPr>
          <w:jc w:val="center"/>
        </w:trPr>
        <w:tc>
          <w:tcPr>
            <w:tcW w:w="2992" w:type="dxa"/>
          </w:tcPr>
          <w:p w:rsidR="006F43A7" w:rsidRPr="004A5552" w:rsidRDefault="006F43A7" w:rsidP="006F43A7">
            <w:pPr>
              <w:spacing w:after="80" w:line="276" w:lineRule="auto"/>
              <w:jc w:val="center"/>
              <w:rPr>
                <w:rFonts w:ascii="Arial" w:hAnsi="Arial" w:cs="Arial"/>
                <w:b/>
                <w:szCs w:val="18"/>
              </w:rPr>
            </w:pPr>
            <w:r w:rsidRPr="004A5552">
              <w:rPr>
                <w:rFonts w:ascii="Arial" w:hAnsi="Arial" w:cs="Arial"/>
                <w:b/>
                <w:szCs w:val="18"/>
              </w:rPr>
              <w:t xml:space="preserve">FALLO </w:t>
            </w:r>
          </w:p>
        </w:tc>
        <w:tc>
          <w:tcPr>
            <w:tcW w:w="2993" w:type="dxa"/>
          </w:tcPr>
          <w:p w:rsidR="006F43A7" w:rsidRPr="003C6A84" w:rsidRDefault="006F43A7" w:rsidP="006F43A7">
            <w:pPr>
              <w:jc w:val="center"/>
              <w:rPr>
                <w:rFonts w:ascii="Arial" w:hAnsi="Arial" w:cs="Arial"/>
                <w:b/>
                <w:color w:val="0000FF"/>
              </w:rPr>
            </w:pPr>
            <w:r>
              <w:rPr>
                <w:rFonts w:ascii="Arial" w:hAnsi="Arial" w:cs="Arial"/>
                <w:b/>
                <w:color w:val="0000FF"/>
              </w:rPr>
              <w:t xml:space="preserve">28 DE NOVIEMBRE </w:t>
            </w:r>
            <w:r w:rsidRPr="003C6A84">
              <w:rPr>
                <w:rFonts w:ascii="Arial" w:hAnsi="Arial" w:cs="Arial"/>
                <w:b/>
                <w:color w:val="0000FF"/>
              </w:rPr>
              <w:t>DEL 2025</w:t>
            </w:r>
          </w:p>
        </w:tc>
        <w:tc>
          <w:tcPr>
            <w:tcW w:w="2993" w:type="dxa"/>
            <w:vAlign w:val="center"/>
          </w:tcPr>
          <w:p w:rsidR="006F43A7" w:rsidRPr="003C6A84" w:rsidRDefault="006F43A7" w:rsidP="006F43A7">
            <w:pPr>
              <w:jc w:val="center"/>
              <w:rPr>
                <w:rFonts w:ascii="Arial" w:hAnsi="Arial" w:cs="Arial"/>
                <w:b/>
                <w:bCs/>
                <w:color w:val="0000FF"/>
                <w:szCs w:val="18"/>
              </w:rPr>
            </w:pPr>
            <w:r w:rsidRPr="003C6A84">
              <w:rPr>
                <w:rFonts w:ascii="Arial" w:hAnsi="Arial" w:cs="Arial"/>
                <w:b/>
                <w:bCs/>
                <w:color w:val="0000FF"/>
                <w:szCs w:val="18"/>
              </w:rPr>
              <w:t>13:00 HORAS</w:t>
            </w:r>
          </w:p>
        </w:tc>
      </w:tr>
      <w:tr w:rsidR="006F43A7" w:rsidRPr="004A5552" w:rsidTr="007B7AF0">
        <w:trPr>
          <w:jc w:val="center"/>
        </w:trPr>
        <w:tc>
          <w:tcPr>
            <w:tcW w:w="2992" w:type="dxa"/>
          </w:tcPr>
          <w:p w:rsidR="006F43A7" w:rsidRPr="004A5552" w:rsidRDefault="006F43A7" w:rsidP="006F43A7">
            <w:pPr>
              <w:spacing w:after="80" w:line="276" w:lineRule="auto"/>
              <w:jc w:val="center"/>
              <w:rPr>
                <w:rFonts w:ascii="Arial" w:hAnsi="Arial" w:cs="Arial"/>
                <w:b/>
                <w:szCs w:val="18"/>
              </w:rPr>
            </w:pPr>
            <w:r w:rsidRPr="004A5552">
              <w:rPr>
                <w:rFonts w:ascii="Arial" w:hAnsi="Arial" w:cs="Arial"/>
                <w:b/>
                <w:szCs w:val="18"/>
              </w:rPr>
              <w:t>FIRMA DE CONTRATO</w:t>
            </w:r>
          </w:p>
        </w:tc>
        <w:tc>
          <w:tcPr>
            <w:tcW w:w="2993" w:type="dxa"/>
          </w:tcPr>
          <w:p w:rsidR="006F43A7" w:rsidRPr="003C6A84" w:rsidRDefault="006F43A7" w:rsidP="006F43A7">
            <w:pPr>
              <w:jc w:val="center"/>
              <w:rPr>
                <w:rFonts w:ascii="Arial" w:hAnsi="Arial" w:cs="Arial"/>
                <w:b/>
                <w:color w:val="0000FF"/>
              </w:rPr>
            </w:pPr>
            <w:r>
              <w:rPr>
                <w:rFonts w:ascii="Arial" w:hAnsi="Arial" w:cs="Arial"/>
                <w:b/>
                <w:color w:val="0000FF"/>
              </w:rPr>
              <w:t xml:space="preserve"> 08 DE DICIEMBRE </w:t>
            </w:r>
            <w:r w:rsidRPr="003C6A84">
              <w:rPr>
                <w:rFonts w:ascii="Arial" w:hAnsi="Arial" w:cs="Arial"/>
                <w:b/>
                <w:color w:val="0000FF"/>
              </w:rPr>
              <w:t>DEL 2025</w:t>
            </w:r>
          </w:p>
        </w:tc>
        <w:tc>
          <w:tcPr>
            <w:tcW w:w="2993" w:type="dxa"/>
            <w:vAlign w:val="center"/>
          </w:tcPr>
          <w:p w:rsidR="006F43A7" w:rsidRPr="003C6A84" w:rsidRDefault="006F43A7" w:rsidP="006F43A7">
            <w:pPr>
              <w:jc w:val="center"/>
              <w:rPr>
                <w:rFonts w:ascii="Arial" w:hAnsi="Arial" w:cs="Arial"/>
                <w:b/>
                <w:bCs/>
                <w:color w:val="0000FF"/>
                <w:szCs w:val="18"/>
              </w:rPr>
            </w:pPr>
            <w:r w:rsidRPr="003C6A84">
              <w:rPr>
                <w:rFonts w:ascii="Arial" w:hAnsi="Arial" w:cs="Arial"/>
                <w:b/>
                <w:bCs/>
                <w:color w:val="0000FF"/>
                <w:szCs w:val="18"/>
              </w:rPr>
              <w:t>DE 09:00 A 16:00 HORAS</w:t>
            </w:r>
          </w:p>
        </w:tc>
      </w:tr>
      <w:tr w:rsidR="007B7AF0" w:rsidRPr="004A5552" w:rsidTr="007B7AF0">
        <w:trPr>
          <w:jc w:val="center"/>
        </w:trPr>
        <w:tc>
          <w:tcPr>
            <w:tcW w:w="2992" w:type="dxa"/>
            <w:vAlign w:val="center"/>
          </w:tcPr>
          <w:p w:rsidR="007B7AF0" w:rsidRPr="004A5552" w:rsidRDefault="007B7AF0" w:rsidP="007B7AF0">
            <w:pPr>
              <w:jc w:val="center"/>
              <w:rPr>
                <w:rFonts w:ascii="Arial" w:hAnsi="Arial" w:cs="Arial"/>
                <w:b/>
                <w:bCs/>
                <w:color w:val="000000"/>
                <w:szCs w:val="18"/>
              </w:rPr>
            </w:pPr>
            <w:r>
              <w:rPr>
                <w:rFonts w:ascii="Arial" w:hAnsi="Arial" w:cs="Arial"/>
                <w:b/>
                <w:bCs/>
                <w:color w:val="000000"/>
                <w:szCs w:val="18"/>
              </w:rPr>
              <w:t>ENTREGA DE LOS BIENES</w:t>
            </w:r>
          </w:p>
        </w:tc>
        <w:tc>
          <w:tcPr>
            <w:tcW w:w="5986" w:type="dxa"/>
            <w:gridSpan w:val="2"/>
            <w:vAlign w:val="center"/>
          </w:tcPr>
          <w:p w:rsidR="006F43A7" w:rsidRDefault="006F43A7" w:rsidP="006F43A7">
            <w:pPr>
              <w:jc w:val="center"/>
              <w:rPr>
                <w:rFonts w:ascii="Arial" w:hAnsi="Arial" w:cs="Arial"/>
                <w:b/>
                <w:bCs/>
                <w:color w:val="0000FF"/>
                <w:szCs w:val="18"/>
              </w:rPr>
            </w:pPr>
            <w:r>
              <w:rPr>
                <w:rFonts w:ascii="Arial" w:hAnsi="Arial" w:cs="Arial"/>
                <w:b/>
                <w:bCs/>
                <w:color w:val="0000FF"/>
                <w:szCs w:val="18"/>
              </w:rPr>
              <w:t xml:space="preserve">APARTIR DEL 9 DE DICIEMBRE HASTA EL </w:t>
            </w:r>
          </w:p>
          <w:p w:rsidR="007B7AF0" w:rsidRPr="003C6A84" w:rsidRDefault="006F43A7" w:rsidP="006F43A7">
            <w:pPr>
              <w:jc w:val="center"/>
              <w:rPr>
                <w:rFonts w:ascii="Arial" w:hAnsi="Arial" w:cs="Arial"/>
                <w:b/>
                <w:bCs/>
                <w:color w:val="0000FF"/>
                <w:szCs w:val="18"/>
              </w:rPr>
            </w:pPr>
            <w:r>
              <w:rPr>
                <w:rFonts w:ascii="Arial" w:hAnsi="Arial" w:cs="Arial"/>
                <w:b/>
                <w:bCs/>
                <w:color w:val="0000FF"/>
                <w:szCs w:val="18"/>
              </w:rPr>
              <w:t xml:space="preserve">31 DE DICIEMBRE </w:t>
            </w:r>
            <w:r w:rsidRPr="003C6A84">
              <w:rPr>
                <w:rFonts w:ascii="Arial" w:hAnsi="Arial" w:cs="Arial"/>
                <w:b/>
                <w:bCs/>
                <w:color w:val="0000FF"/>
                <w:szCs w:val="18"/>
              </w:rPr>
              <w:t>DEL 2025</w:t>
            </w:r>
          </w:p>
        </w:tc>
      </w:tr>
    </w:tbl>
    <w:p w:rsidR="003C5033" w:rsidRPr="004A5552" w:rsidRDefault="003C5033" w:rsidP="008B5F50">
      <w:pPr>
        <w:spacing w:after="80" w:line="276" w:lineRule="auto"/>
        <w:rPr>
          <w:rFonts w:ascii="Arial" w:hAnsi="Arial" w:cs="Arial"/>
          <w:b/>
          <w:szCs w:val="1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743"/>
      </w:tblGrid>
      <w:tr w:rsidR="00747BB4" w:rsidRPr="004A5552" w:rsidTr="003C5033">
        <w:tc>
          <w:tcPr>
            <w:tcW w:w="2977"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b/>
                <w:szCs w:val="18"/>
              </w:rPr>
            </w:pPr>
            <w:r w:rsidRPr="004A5552">
              <w:rPr>
                <w:rFonts w:ascii="Arial" w:hAnsi="Arial" w:cs="Arial"/>
                <w:b/>
                <w:szCs w:val="18"/>
              </w:rPr>
              <w:t>EL DESARROLLO DE LOS EVENTOS SERÁN REALIZADOS EN:</w:t>
            </w:r>
          </w:p>
        </w:tc>
        <w:tc>
          <w:tcPr>
            <w:tcW w:w="5743"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szCs w:val="18"/>
              </w:rPr>
            </w:pPr>
            <w:r w:rsidRPr="004A5552">
              <w:rPr>
                <w:rFonts w:ascii="Arial" w:hAnsi="Arial" w:cs="Arial"/>
                <w:szCs w:val="18"/>
              </w:rPr>
              <w:t>SALA DE JUNTAS DE LICITACIONES DEL DEPARTAMENTO DE ADQUISICIONES, UBICADA EN PROLONGACIÓN CALZADA DE GUADALUPE NO. 5850, LOMAS DE LA VIRGEN, CP 78380, EN SAN LUIS POTOSÍ, S.L.P</w:t>
            </w:r>
          </w:p>
        </w:tc>
      </w:tr>
    </w:tbl>
    <w:p w:rsidR="006D0A27" w:rsidRPr="004A5552" w:rsidRDefault="006D0A27" w:rsidP="00450F3D">
      <w:pPr>
        <w:spacing w:after="80" w:line="276" w:lineRule="auto"/>
        <w:jc w:val="cente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5938"/>
      </w:tblGrid>
      <w:tr w:rsidR="006D0A27" w:rsidRPr="004A5552" w:rsidTr="00FF7A9A">
        <w:tc>
          <w:tcPr>
            <w:tcW w:w="3040" w:type="dxa"/>
            <w:vAlign w:val="center"/>
          </w:tcPr>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COSTO DE LAS BASES</w:t>
            </w:r>
          </w:p>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w:t>
            </w:r>
            <w:r w:rsidR="00734903" w:rsidRPr="004A5552">
              <w:rPr>
                <w:rFonts w:ascii="Arial" w:hAnsi="Arial" w:cs="Arial"/>
                <w:b/>
                <w:szCs w:val="18"/>
              </w:rPr>
              <w:t>SECCIÓN</w:t>
            </w:r>
            <w:r w:rsidRPr="004A5552">
              <w:rPr>
                <w:rFonts w:ascii="Arial" w:hAnsi="Arial" w:cs="Arial"/>
                <w:b/>
                <w:szCs w:val="18"/>
              </w:rPr>
              <w:t xml:space="preserve"> I, PUNTO 2)</w:t>
            </w:r>
          </w:p>
        </w:tc>
        <w:tc>
          <w:tcPr>
            <w:tcW w:w="5938" w:type="dxa"/>
            <w:vAlign w:val="center"/>
          </w:tcPr>
          <w:p w:rsidR="006D0A27" w:rsidRPr="004A5552" w:rsidRDefault="006D0A27" w:rsidP="00D13632">
            <w:pPr>
              <w:spacing w:after="80" w:line="276" w:lineRule="auto"/>
              <w:jc w:val="center"/>
              <w:rPr>
                <w:rFonts w:ascii="Arial" w:hAnsi="Arial" w:cs="Arial"/>
                <w:szCs w:val="18"/>
              </w:rPr>
            </w:pPr>
            <w:r w:rsidRPr="004A5552">
              <w:rPr>
                <w:rFonts w:ascii="Arial" w:hAnsi="Arial" w:cs="Arial"/>
                <w:b/>
                <w:szCs w:val="18"/>
              </w:rPr>
              <w:t xml:space="preserve">EN LAS OFICINAS: </w:t>
            </w:r>
            <w:r w:rsidRPr="004A5552">
              <w:rPr>
                <w:rFonts w:ascii="Arial" w:hAnsi="Arial" w:cs="Arial"/>
                <w:szCs w:val="18"/>
              </w:rPr>
              <w:t>$</w:t>
            </w:r>
            <w:r w:rsidR="00D13632">
              <w:rPr>
                <w:rFonts w:ascii="Arial" w:hAnsi="Arial" w:cs="Arial"/>
                <w:szCs w:val="18"/>
              </w:rPr>
              <w:t>3,000</w:t>
            </w:r>
            <w:r w:rsidRPr="004A5552">
              <w:rPr>
                <w:rFonts w:ascii="Arial" w:hAnsi="Arial" w:cs="Arial"/>
                <w:szCs w:val="18"/>
              </w:rPr>
              <w:t>.00</w:t>
            </w:r>
            <w:r w:rsidRPr="004A5552">
              <w:rPr>
                <w:rFonts w:ascii="Arial" w:hAnsi="Arial" w:cs="Arial"/>
                <w:b/>
                <w:szCs w:val="18"/>
              </w:rPr>
              <w:t xml:space="preserve"> </w:t>
            </w:r>
            <w:r w:rsidRPr="004A5552">
              <w:rPr>
                <w:rFonts w:ascii="Arial" w:hAnsi="Arial" w:cs="Arial"/>
                <w:szCs w:val="18"/>
              </w:rPr>
              <w:t>(</w:t>
            </w:r>
            <w:r w:rsidR="00D13632">
              <w:rPr>
                <w:rFonts w:ascii="Arial" w:hAnsi="Arial" w:cs="Arial"/>
                <w:szCs w:val="18"/>
              </w:rPr>
              <w:t>TRES MIL</w:t>
            </w:r>
            <w:r w:rsidRPr="004A5552">
              <w:rPr>
                <w:rFonts w:ascii="Arial" w:hAnsi="Arial" w:cs="Arial"/>
                <w:szCs w:val="18"/>
              </w:rPr>
              <w:t xml:space="preserve"> PESOS 00/100 M.N.)</w:t>
            </w:r>
          </w:p>
        </w:tc>
      </w:tr>
    </w:tbl>
    <w:p w:rsidR="006D0A27" w:rsidRPr="004A5552" w:rsidRDefault="006D0A27" w:rsidP="008B5F50">
      <w:pPr>
        <w:spacing w:after="80" w:line="276" w:lineRule="auto"/>
        <w:rPr>
          <w:rFonts w:ascii="Arial" w:hAnsi="Arial" w:cs="Arial"/>
          <w:b/>
          <w:szCs w:val="18"/>
        </w:rPr>
      </w:pPr>
    </w:p>
    <w:p w:rsidR="00BD767D" w:rsidRPr="004A5552" w:rsidRDefault="00472E3C" w:rsidP="008B5F50">
      <w:pPr>
        <w:spacing w:after="80" w:line="276" w:lineRule="auto"/>
        <w:rPr>
          <w:rFonts w:ascii="Arial" w:hAnsi="Arial" w:cs="Arial"/>
          <w:b/>
          <w:szCs w:val="18"/>
        </w:rPr>
      </w:pPr>
      <w:r w:rsidRPr="004A5552">
        <w:rPr>
          <w:rFonts w:ascii="Arial" w:hAnsi="Arial" w:cs="Arial"/>
          <w:b/>
          <w:szCs w:val="18"/>
        </w:rPr>
        <w:t>Domicilio y horario para pagar y obtener copia de las bases directamente:</w:t>
      </w:r>
    </w:p>
    <w:p w:rsidR="006D0A27" w:rsidRPr="004A5552" w:rsidRDefault="00D13632" w:rsidP="008B5F50">
      <w:pPr>
        <w:spacing w:after="80" w:line="276" w:lineRule="auto"/>
        <w:rPr>
          <w:rFonts w:ascii="Arial" w:hAnsi="Arial" w:cs="Arial"/>
          <w:szCs w:val="18"/>
        </w:rPr>
      </w:pPr>
      <w:r>
        <w:rPr>
          <w:rFonts w:ascii="Arial" w:hAnsi="Arial" w:cs="Arial"/>
          <w:szCs w:val="18"/>
        </w:rPr>
        <w:t>P</w:t>
      </w:r>
      <w:r w:rsidR="00472E3C" w:rsidRPr="004A5552">
        <w:rPr>
          <w:rFonts w:ascii="Arial" w:hAnsi="Arial" w:cs="Arial"/>
          <w:szCs w:val="18"/>
        </w:rPr>
        <w:t xml:space="preserve">odrán ser adquiridas a partir de la fecha de su publicación de la convocatoria </w:t>
      </w:r>
      <w:r w:rsidR="00D17A1A" w:rsidRPr="007B7AF0">
        <w:rPr>
          <w:rFonts w:ascii="Arial" w:hAnsi="Arial" w:cs="Arial"/>
          <w:b/>
          <w:color w:val="0000FF"/>
          <w:szCs w:val="18"/>
        </w:rPr>
        <w:t>HASTA EL</w:t>
      </w:r>
      <w:r w:rsidR="008F5AEA" w:rsidRPr="007B7AF0">
        <w:rPr>
          <w:rFonts w:ascii="Arial" w:hAnsi="Arial" w:cs="Arial"/>
          <w:b/>
          <w:color w:val="0000FF"/>
          <w:szCs w:val="18"/>
        </w:rPr>
        <w:t xml:space="preserve"> </w:t>
      </w:r>
      <w:r w:rsidR="006F43A7">
        <w:rPr>
          <w:rFonts w:ascii="Arial" w:hAnsi="Arial" w:cs="Arial"/>
          <w:b/>
          <w:color w:val="0000FF"/>
          <w:szCs w:val="18"/>
        </w:rPr>
        <w:t>20</w:t>
      </w:r>
      <w:r w:rsidR="007B7AF0" w:rsidRPr="007B7AF0">
        <w:rPr>
          <w:rFonts w:ascii="Arial" w:hAnsi="Arial" w:cs="Arial"/>
          <w:b/>
          <w:color w:val="0000FF"/>
          <w:szCs w:val="18"/>
        </w:rPr>
        <w:t xml:space="preserve"> DE </w:t>
      </w:r>
      <w:r w:rsidR="006F43A7">
        <w:rPr>
          <w:rFonts w:ascii="Arial" w:hAnsi="Arial" w:cs="Arial"/>
          <w:b/>
          <w:color w:val="0000FF"/>
          <w:szCs w:val="18"/>
        </w:rPr>
        <w:t>NOVIEMBRE</w:t>
      </w:r>
      <w:r w:rsidR="007B7AF0" w:rsidRPr="007B7AF0">
        <w:rPr>
          <w:rFonts w:ascii="Arial" w:hAnsi="Arial" w:cs="Arial"/>
          <w:b/>
          <w:color w:val="0000FF"/>
          <w:szCs w:val="18"/>
        </w:rPr>
        <w:t xml:space="preserve"> </w:t>
      </w:r>
      <w:r w:rsidR="008F507E" w:rsidRPr="007B7AF0">
        <w:rPr>
          <w:rFonts w:ascii="Arial" w:hAnsi="Arial" w:cs="Arial"/>
          <w:b/>
          <w:color w:val="0000FF"/>
          <w:szCs w:val="18"/>
        </w:rPr>
        <w:t>DEL 2025</w:t>
      </w:r>
      <w:r w:rsidR="00D17A1A" w:rsidRPr="004A5552">
        <w:rPr>
          <w:rFonts w:ascii="Arial" w:hAnsi="Arial" w:cs="Arial"/>
          <w:b/>
          <w:color w:val="0000FF"/>
          <w:szCs w:val="18"/>
        </w:rPr>
        <w:t xml:space="preserve"> </w:t>
      </w:r>
      <w:r w:rsidR="00472E3C" w:rsidRPr="004A5552">
        <w:rPr>
          <w:rFonts w:ascii="Arial" w:hAnsi="Arial" w:cs="Arial"/>
          <w:szCs w:val="18"/>
        </w:rPr>
        <w:t xml:space="preserve">en días hábiles </w:t>
      </w:r>
      <w:r w:rsidR="00E52DDB" w:rsidRPr="004A5552">
        <w:rPr>
          <w:rFonts w:ascii="Arial" w:hAnsi="Arial" w:cs="Arial"/>
          <w:szCs w:val="18"/>
        </w:rPr>
        <w:t>en horario de 9:00 a 14</w:t>
      </w:r>
      <w:r w:rsidR="008F5AEA">
        <w:rPr>
          <w:rFonts w:ascii="Arial" w:hAnsi="Arial" w:cs="Arial"/>
          <w:szCs w:val="18"/>
        </w:rPr>
        <w:t>:00 horas</w:t>
      </w:r>
      <w:r w:rsidR="00BD767D" w:rsidRPr="004A5552">
        <w:rPr>
          <w:rFonts w:ascii="Arial" w:hAnsi="Arial" w:cs="Arial"/>
          <w:szCs w:val="18"/>
        </w:rPr>
        <w:t xml:space="preserve"> </w:t>
      </w:r>
      <w:r w:rsidR="00472E3C" w:rsidRPr="004A5552">
        <w:rPr>
          <w:rFonts w:ascii="Arial" w:hAnsi="Arial" w:cs="Arial"/>
          <w:szCs w:val="18"/>
        </w:rPr>
        <w:t xml:space="preserve">en el departamento de adquisiciones, ubicado en prolongación calzada de </w:t>
      </w:r>
      <w:r w:rsidR="00BD767D" w:rsidRPr="004A5552">
        <w:rPr>
          <w:rFonts w:ascii="Arial" w:hAnsi="Arial" w:cs="Arial"/>
          <w:szCs w:val="18"/>
        </w:rPr>
        <w:t>Guadalupe</w:t>
      </w:r>
      <w:r w:rsidR="00472E3C" w:rsidRPr="004A5552">
        <w:rPr>
          <w:rFonts w:ascii="Arial" w:hAnsi="Arial" w:cs="Arial"/>
          <w:szCs w:val="18"/>
        </w:rPr>
        <w:t xml:space="preserve"> no. 5</w:t>
      </w:r>
      <w:r w:rsidR="00BD767D" w:rsidRPr="004A5552">
        <w:rPr>
          <w:rFonts w:ascii="Arial" w:hAnsi="Arial" w:cs="Arial"/>
          <w:szCs w:val="18"/>
        </w:rPr>
        <w:t>850, lomas de la virgen, 78380 S</w:t>
      </w:r>
      <w:r w:rsidR="00472E3C" w:rsidRPr="004A5552">
        <w:rPr>
          <w:rFonts w:ascii="Arial" w:hAnsi="Arial" w:cs="Arial"/>
          <w:szCs w:val="18"/>
        </w:rPr>
        <w:t xml:space="preserve">an </w:t>
      </w:r>
      <w:r w:rsidR="00BD767D" w:rsidRPr="004A5552">
        <w:rPr>
          <w:rFonts w:ascii="Arial" w:hAnsi="Arial" w:cs="Arial"/>
          <w:szCs w:val="18"/>
        </w:rPr>
        <w:t>Luis</w:t>
      </w:r>
      <w:r w:rsidR="00472E3C" w:rsidRPr="004A5552">
        <w:rPr>
          <w:rFonts w:ascii="Arial" w:hAnsi="Arial" w:cs="Arial"/>
          <w:szCs w:val="18"/>
        </w:rPr>
        <w:t xml:space="preserve"> potosí, </w:t>
      </w:r>
      <w:r w:rsidR="009611F3" w:rsidRPr="004A5552">
        <w:rPr>
          <w:rFonts w:ascii="Arial" w:hAnsi="Arial" w:cs="Arial"/>
          <w:szCs w:val="18"/>
        </w:rPr>
        <w:t>S.L.P</w:t>
      </w:r>
      <w:r w:rsidR="00472E3C" w:rsidRPr="004A5552">
        <w:rPr>
          <w:rFonts w:ascii="Arial" w:hAnsi="Arial" w:cs="Arial"/>
          <w:szCs w:val="18"/>
        </w:rPr>
        <w:t>., y el pago deberá de efectuarse en efectivo, cheque certificado o de caja a favor de Los Servicios De Salud De San Luis Potosí</w:t>
      </w:r>
      <w:r w:rsidR="006D0A27" w:rsidRPr="004A5552">
        <w:rPr>
          <w:rFonts w:ascii="Arial" w:hAnsi="Arial" w:cs="Arial"/>
          <w:szCs w:val="18"/>
        </w:rPr>
        <w:t>.</w:t>
      </w:r>
    </w:p>
    <w:p w:rsidR="00FE4061" w:rsidRPr="004A5552" w:rsidRDefault="00FE4061" w:rsidP="008B5F50">
      <w:pPr>
        <w:spacing w:after="80" w:line="276" w:lineRule="auto"/>
        <w:rPr>
          <w:rFonts w:ascii="Arial" w:hAnsi="Arial" w:cs="Arial"/>
          <w:szCs w:val="18"/>
        </w:rPr>
      </w:pPr>
    </w:p>
    <w:p w:rsidR="006D0A27" w:rsidRPr="004A5552" w:rsidRDefault="00FE4061" w:rsidP="008B5F50">
      <w:pPr>
        <w:spacing w:after="80" w:line="276" w:lineRule="auto"/>
        <w:rPr>
          <w:rFonts w:ascii="Arial" w:hAnsi="Arial" w:cs="Arial"/>
          <w:b/>
          <w:szCs w:val="18"/>
        </w:rPr>
      </w:pPr>
      <w:r w:rsidRPr="004A5552">
        <w:rPr>
          <w:rFonts w:ascii="Arial" w:hAnsi="Arial" w:cs="Arial"/>
          <w:b/>
          <w:szCs w:val="18"/>
        </w:rPr>
        <w:t>2. JUNTA DE ACLARACIONES  (SECCIÓN I, PUNTO 3.1)</w:t>
      </w:r>
    </w:p>
    <w:p w:rsidR="006D0A27" w:rsidRPr="004A5552" w:rsidRDefault="00062324" w:rsidP="008B5F50">
      <w:pPr>
        <w:spacing w:after="80" w:line="276" w:lineRule="auto"/>
        <w:rPr>
          <w:rFonts w:ascii="Arial" w:hAnsi="Arial" w:cs="Arial"/>
          <w:szCs w:val="18"/>
        </w:rPr>
      </w:pPr>
      <w:r w:rsidRPr="004A5552">
        <w:rPr>
          <w:rFonts w:ascii="Arial" w:hAnsi="Arial" w:cs="Arial"/>
          <w:szCs w:val="18"/>
        </w:rPr>
        <w:t>Las preguntas para la junta de aclaraciones se podrán presentar preferentemente y a efecto de agilizar el acto de la junta de aclaraciones, a través de correo electrónico en formato</w:t>
      </w:r>
      <w:r w:rsidR="00F80C5D">
        <w:rPr>
          <w:rFonts w:ascii="Arial" w:hAnsi="Arial" w:cs="Arial"/>
          <w:szCs w:val="18"/>
        </w:rPr>
        <w:t xml:space="preserve"> Word Texto (no imagen, no </w:t>
      </w:r>
      <w:proofErr w:type="spellStart"/>
      <w:r w:rsidR="00F80C5D">
        <w:rPr>
          <w:rFonts w:ascii="Arial" w:hAnsi="Arial" w:cs="Arial"/>
          <w:szCs w:val="18"/>
        </w:rPr>
        <w:t>pdf</w:t>
      </w:r>
      <w:proofErr w:type="spellEnd"/>
      <w:r w:rsidR="00F80C5D">
        <w:rPr>
          <w:rFonts w:ascii="Arial" w:hAnsi="Arial" w:cs="Arial"/>
          <w:szCs w:val="18"/>
        </w:rPr>
        <w:t xml:space="preserve">) </w:t>
      </w:r>
      <w:r w:rsidR="006F5495">
        <w:rPr>
          <w:rStyle w:val="Hipervnculo"/>
        </w:rPr>
        <w:t>depto.a</w:t>
      </w:r>
      <w:r w:rsidR="00D13632" w:rsidRPr="006D09A9">
        <w:rPr>
          <w:rStyle w:val="Hipervnculo"/>
        </w:rPr>
        <w:t>dquisiciones</w:t>
      </w:r>
      <w:hyperlink r:id="rId10" w:history="1">
        <w:r w:rsidR="00ED10BE" w:rsidRPr="004A5552">
          <w:rPr>
            <w:rStyle w:val="Hipervnculo"/>
            <w:rFonts w:ascii="Arial" w:hAnsi="Arial"/>
          </w:rPr>
          <w:t>@slpsalud.gob.mx</w:t>
        </w:r>
      </w:hyperlink>
      <w:r w:rsidR="00ED10BE" w:rsidRPr="004A5552">
        <w:rPr>
          <w:rFonts w:ascii="Arial" w:hAnsi="Arial"/>
        </w:rPr>
        <w:t xml:space="preserve"> </w:t>
      </w:r>
      <w:r w:rsidRPr="004A5552">
        <w:rPr>
          <w:rFonts w:ascii="Arial" w:hAnsi="Arial" w:cs="Arial"/>
          <w:szCs w:val="18"/>
        </w:rPr>
        <w:t xml:space="preserve">o en prolongación Calzada de Guadalupe No. 5850, Lomas de la Virgen, en esta </w:t>
      </w:r>
      <w:r w:rsidR="003969DA" w:rsidRPr="004A5552">
        <w:rPr>
          <w:rFonts w:ascii="Arial" w:hAnsi="Arial" w:cs="Arial"/>
          <w:szCs w:val="18"/>
        </w:rPr>
        <w:t xml:space="preserve">Ciudad, de acuerdo al calendario de eventos de la sección II de estas bases, </w:t>
      </w:r>
      <w:r w:rsidRPr="004A5552">
        <w:rPr>
          <w:rFonts w:ascii="Arial" w:hAnsi="Arial" w:cs="Arial"/>
          <w:szCs w:val="18"/>
        </w:rPr>
        <w:t xml:space="preserve">en papel membretado del licitante conforme al modelo de anexo 2 el cual deberá estar firmado por el representante legal del licitante y en CD en formato Word (no imagen, no </w:t>
      </w:r>
      <w:proofErr w:type="spellStart"/>
      <w:r w:rsidRPr="004A5552">
        <w:rPr>
          <w:rFonts w:ascii="Arial" w:hAnsi="Arial" w:cs="Arial"/>
          <w:szCs w:val="18"/>
        </w:rPr>
        <w:t>pdf</w:t>
      </w:r>
      <w:proofErr w:type="spellEnd"/>
      <w:r w:rsidRPr="004A5552">
        <w:rPr>
          <w:rFonts w:ascii="Arial" w:hAnsi="Arial" w:cs="Arial"/>
          <w:szCs w:val="18"/>
        </w:rPr>
        <w:t>).</w:t>
      </w:r>
    </w:p>
    <w:p w:rsidR="00551FF9" w:rsidRDefault="00551FF9" w:rsidP="008B5F50">
      <w:pPr>
        <w:spacing w:after="80" w:line="276" w:lineRule="auto"/>
        <w:rPr>
          <w:rFonts w:ascii="Arial" w:hAnsi="Arial" w:cs="Arial"/>
          <w:szCs w:val="18"/>
        </w:rPr>
      </w:pPr>
    </w:p>
    <w:p w:rsidR="00FE4061" w:rsidRPr="004A5552" w:rsidRDefault="00FE4061" w:rsidP="008B5F50">
      <w:pPr>
        <w:spacing w:after="80" w:line="276" w:lineRule="auto"/>
        <w:rPr>
          <w:rFonts w:ascii="Arial" w:hAnsi="Arial" w:cs="Arial"/>
          <w:b/>
          <w:szCs w:val="18"/>
        </w:rPr>
      </w:pPr>
      <w:r w:rsidRPr="004A5552">
        <w:rPr>
          <w:rFonts w:ascii="Arial" w:hAnsi="Arial" w:cs="Arial"/>
          <w:b/>
          <w:szCs w:val="18"/>
        </w:rPr>
        <w:t>3. MONEDA QUE SE DEBERÁ COTIZAR</w:t>
      </w:r>
    </w:p>
    <w:p w:rsidR="006D0A27" w:rsidRPr="004A5552" w:rsidRDefault="00FE4061" w:rsidP="008B5F50">
      <w:pPr>
        <w:spacing w:after="80" w:line="276" w:lineRule="auto"/>
        <w:rPr>
          <w:rFonts w:ascii="Arial" w:hAnsi="Arial" w:cs="Arial"/>
          <w:b/>
          <w:szCs w:val="18"/>
        </w:rPr>
      </w:pPr>
      <w:r w:rsidRPr="004A5552">
        <w:rPr>
          <w:rFonts w:ascii="Arial" w:hAnsi="Arial" w:cs="Arial"/>
          <w:szCs w:val="18"/>
        </w:rPr>
        <w:t>El tipo de moneda el cual deberá cotizar en esta licitación es en Moneda Nacional.</w:t>
      </w:r>
    </w:p>
    <w:p w:rsidR="00FE4061" w:rsidRDefault="00FE4061" w:rsidP="008B5F50">
      <w:pPr>
        <w:spacing w:after="80"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4</w:t>
      </w:r>
      <w:r w:rsidR="00FE4061" w:rsidRPr="004A5552">
        <w:rPr>
          <w:rFonts w:ascii="Arial" w:hAnsi="Arial" w:cs="Arial"/>
          <w:b/>
          <w:szCs w:val="18"/>
        </w:rPr>
        <w:t xml:space="preserv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propuesta técnica se integrará con los siguientes requisitos que deben cumplir y presentar en sobre cerrado quienes deseen inscribirse y participar en la licitación: </w:t>
      </w:r>
    </w:p>
    <w:p w:rsidR="00D512B8" w:rsidRPr="004A5552" w:rsidRDefault="00D512B8" w:rsidP="00585600">
      <w:pPr>
        <w:numPr>
          <w:ilvl w:val="0"/>
          <w:numId w:val="3"/>
        </w:numPr>
        <w:spacing w:line="276" w:lineRule="auto"/>
        <w:rPr>
          <w:rFonts w:ascii="Arial" w:hAnsi="Arial" w:cs="Arial"/>
          <w:szCs w:val="18"/>
        </w:rPr>
      </w:pPr>
      <w:r w:rsidRPr="004A5552">
        <w:rPr>
          <w:rFonts w:ascii="Arial" w:hAnsi="Arial" w:cs="Arial"/>
          <w:szCs w:val="18"/>
        </w:rPr>
        <w:t xml:space="preserve">Original y copia del recibo de la compra de las bases. </w:t>
      </w:r>
    </w:p>
    <w:p w:rsidR="00F01F24" w:rsidRPr="004A5552" w:rsidRDefault="008F5AEA" w:rsidP="00585600">
      <w:pPr>
        <w:numPr>
          <w:ilvl w:val="0"/>
          <w:numId w:val="3"/>
        </w:numPr>
        <w:spacing w:line="276" w:lineRule="auto"/>
        <w:rPr>
          <w:rFonts w:ascii="Arial" w:hAnsi="Arial" w:cs="Arial"/>
          <w:szCs w:val="18"/>
        </w:rPr>
      </w:pPr>
      <w:r w:rsidRPr="004A5552">
        <w:rPr>
          <w:rFonts w:ascii="Arial" w:hAnsi="Arial" w:cs="Arial"/>
          <w:szCs w:val="18"/>
        </w:rPr>
        <w:t xml:space="preserve">Original o copia certificada así como copia simple para su cotejo de la </w:t>
      </w:r>
      <w:r w:rsidRPr="004A5552">
        <w:rPr>
          <w:rFonts w:ascii="Arial" w:hAnsi="Arial" w:cs="Arial"/>
          <w:color w:val="0000FF"/>
          <w:szCs w:val="18"/>
        </w:rPr>
        <w:t>constancia del padrón de proveedores</w:t>
      </w:r>
      <w:r w:rsidRPr="004A5552">
        <w:rPr>
          <w:rFonts w:ascii="Arial" w:hAnsi="Arial" w:cs="Arial"/>
          <w:szCs w:val="18"/>
        </w:rPr>
        <w:t xml:space="preserve"> </w:t>
      </w:r>
      <w:r w:rsidRPr="004A5552">
        <w:rPr>
          <w:rFonts w:ascii="Arial" w:hAnsi="Arial" w:cs="Arial"/>
          <w:color w:val="0000FF"/>
          <w:szCs w:val="18"/>
        </w:rPr>
        <w:t>vigente para 202</w:t>
      </w:r>
      <w:r w:rsidR="008F507E">
        <w:rPr>
          <w:rFonts w:ascii="Arial" w:hAnsi="Arial" w:cs="Arial"/>
          <w:color w:val="0000FF"/>
          <w:szCs w:val="18"/>
        </w:rPr>
        <w:t>5</w:t>
      </w:r>
      <w:proofErr w:type="gramStart"/>
      <w:r w:rsidRPr="004A5552">
        <w:rPr>
          <w:rFonts w:ascii="Arial" w:hAnsi="Arial" w:cs="Arial"/>
          <w:szCs w:val="18"/>
        </w:rPr>
        <w:t>,</w:t>
      </w:r>
      <w:r w:rsidR="00F01F24" w:rsidRPr="004A5552">
        <w:rPr>
          <w:rFonts w:ascii="Arial" w:hAnsi="Arial" w:cs="Arial"/>
          <w:szCs w:val="18"/>
        </w:rPr>
        <w:t>.</w:t>
      </w:r>
      <w:proofErr w:type="gramEnd"/>
      <w:r w:rsidR="00F01F24" w:rsidRPr="004A5552">
        <w:rPr>
          <w:rFonts w:ascii="Arial" w:hAnsi="Arial" w:cs="Arial"/>
          <w:szCs w:val="18"/>
        </w:rPr>
        <w:t xml:space="preserve"> </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2 Formato de aclaración de dudas</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Acreditar la personalidad jurídica mediante manifestación por escrito bajo protesta de decir verdad, de que cuenta con las facultades suficientes para contratar derechos y obligaciones, suscribir la propuesta y demás documentación de este proceso a nombre de su representada, en papel membretado de la empresa Anexo 3.</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4 Carta poder simple</w:t>
      </w:r>
    </w:p>
    <w:p w:rsidR="006D7F6B" w:rsidRPr="00D6171B" w:rsidRDefault="006D7F6B" w:rsidP="00585600">
      <w:pPr>
        <w:numPr>
          <w:ilvl w:val="0"/>
          <w:numId w:val="3"/>
        </w:numPr>
        <w:spacing w:line="276" w:lineRule="auto"/>
        <w:rPr>
          <w:rFonts w:ascii="Arial" w:hAnsi="Arial" w:cs="Arial"/>
          <w:szCs w:val="18"/>
        </w:rPr>
      </w:pPr>
      <w:r w:rsidRPr="00D6171B">
        <w:rPr>
          <w:rFonts w:ascii="Arial" w:hAnsi="Arial" w:cs="Arial"/>
          <w:szCs w:val="18"/>
        </w:rPr>
        <w:t>Anexo 5 Periodo de garantía</w:t>
      </w:r>
      <w:r w:rsidR="00FF6CF6" w:rsidRPr="00D6171B">
        <w:rPr>
          <w:rFonts w:ascii="Arial" w:hAnsi="Arial" w:cs="Arial"/>
          <w:szCs w:val="18"/>
        </w:rPr>
        <w:t xml:space="preserve"> de </w:t>
      </w:r>
      <w:r w:rsidR="008F5AEA">
        <w:rPr>
          <w:rFonts w:ascii="Arial" w:hAnsi="Arial" w:cs="Arial"/>
          <w:szCs w:val="18"/>
        </w:rPr>
        <w:t>18</w:t>
      </w:r>
      <w:r w:rsidR="00FF6CF6" w:rsidRPr="00D6171B">
        <w:rPr>
          <w:rFonts w:ascii="Arial" w:hAnsi="Arial" w:cs="Arial"/>
          <w:szCs w:val="18"/>
        </w:rPr>
        <w:t xml:space="preserve"> meses</w:t>
      </w:r>
      <w:r w:rsidRPr="00D6171B">
        <w:rPr>
          <w:rFonts w:ascii="Arial" w:hAnsi="Arial" w:cs="Arial"/>
          <w:szCs w:val="18"/>
        </w:rPr>
        <w:t>.</w:t>
      </w:r>
    </w:p>
    <w:p w:rsidR="006D7F6B" w:rsidRPr="00D6171B" w:rsidRDefault="009F05BD" w:rsidP="00585600">
      <w:pPr>
        <w:numPr>
          <w:ilvl w:val="0"/>
          <w:numId w:val="3"/>
        </w:numPr>
        <w:spacing w:line="276" w:lineRule="auto"/>
        <w:rPr>
          <w:rFonts w:ascii="Arial" w:hAnsi="Arial" w:cs="Arial"/>
          <w:szCs w:val="18"/>
        </w:rPr>
      </w:pPr>
      <w:r w:rsidRPr="00D6171B">
        <w:rPr>
          <w:rFonts w:ascii="Arial" w:hAnsi="Arial" w:cs="Arial"/>
          <w:szCs w:val="18"/>
        </w:rPr>
        <w:t xml:space="preserve">Descripción </w:t>
      </w:r>
      <w:r w:rsidRPr="00D6171B">
        <w:rPr>
          <w:rFonts w:ascii="Arial" w:hAnsi="Arial" w:cs="Arial"/>
          <w:i/>
          <w:szCs w:val="18"/>
        </w:rPr>
        <w:t xml:space="preserve">amplia, detallada </w:t>
      </w:r>
      <w:r w:rsidR="005F04F1" w:rsidRPr="00D6171B">
        <w:rPr>
          <w:rFonts w:ascii="Arial" w:hAnsi="Arial" w:cs="Arial"/>
          <w:i/>
          <w:szCs w:val="18"/>
        </w:rPr>
        <w:t>de los insumos</w:t>
      </w:r>
      <w:r w:rsidRPr="00D6171B">
        <w:rPr>
          <w:rFonts w:ascii="Arial" w:hAnsi="Arial" w:cs="Arial"/>
          <w:szCs w:val="18"/>
        </w:rPr>
        <w:t xml:space="preserve"> ofertado</w:t>
      </w:r>
      <w:r w:rsidR="005F04F1" w:rsidRPr="00D6171B">
        <w:rPr>
          <w:rFonts w:ascii="Arial" w:hAnsi="Arial" w:cs="Arial"/>
          <w:szCs w:val="18"/>
        </w:rPr>
        <w:t>s</w:t>
      </w:r>
      <w:r w:rsidRPr="00D6171B">
        <w:rPr>
          <w:rFonts w:ascii="Arial" w:hAnsi="Arial" w:cs="Arial"/>
          <w:szCs w:val="18"/>
        </w:rPr>
        <w:t xml:space="preserve"> </w:t>
      </w:r>
      <w:r w:rsidRPr="00D6171B">
        <w:rPr>
          <w:rFonts w:ascii="Arial" w:hAnsi="Arial" w:cs="Arial"/>
          <w:szCs w:val="18"/>
          <w:lang w:val="es-MX"/>
        </w:rPr>
        <w:t>señalando marca,</w:t>
      </w:r>
      <w:r w:rsidR="005F04F1" w:rsidRPr="00D6171B">
        <w:rPr>
          <w:rFonts w:ascii="Arial" w:hAnsi="Arial" w:cs="Arial"/>
          <w:szCs w:val="18"/>
          <w:lang w:val="es-MX"/>
        </w:rPr>
        <w:t xml:space="preserve"> y presentación</w:t>
      </w:r>
      <w:r w:rsidRPr="00D6171B">
        <w:rPr>
          <w:rFonts w:ascii="Arial" w:hAnsi="Arial" w:cs="Arial"/>
          <w:szCs w:val="18"/>
          <w:lang w:val="es-MX"/>
        </w:rPr>
        <w:t xml:space="preserve"> </w:t>
      </w:r>
      <w:r w:rsidRPr="00D6171B">
        <w:rPr>
          <w:rFonts w:ascii="Arial" w:hAnsi="Arial" w:cs="Arial"/>
          <w:szCs w:val="18"/>
        </w:rPr>
        <w:t xml:space="preserve">estrictamente con lo señalado en los </w:t>
      </w:r>
      <w:r w:rsidRPr="00D6171B">
        <w:rPr>
          <w:rFonts w:ascii="Arial" w:hAnsi="Arial" w:cs="Arial"/>
          <w:b/>
          <w:bCs/>
          <w:szCs w:val="18"/>
        </w:rPr>
        <w:t xml:space="preserve">Anexos Número 1 (uno) </w:t>
      </w:r>
      <w:r w:rsidRPr="00D6171B">
        <w:rPr>
          <w:rFonts w:ascii="Arial" w:hAnsi="Arial" w:cs="Arial"/>
          <w:bCs/>
          <w:szCs w:val="18"/>
        </w:rPr>
        <w:t xml:space="preserve">el cual forma parte </w:t>
      </w:r>
      <w:r w:rsidRPr="00D6171B">
        <w:rPr>
          <w:rFonts w:ascii="Arial" w:hAnsi="Arial" w:cs="Arial"/>
          <w:szCs w:val="18"/>
        </w:rPr>
        <w:t xml:space="preserve">de esta convocatoria, debiendo utilizar un solo formato </w:t>
      </w:r>
      <w:r w:rsidRPr="00D6171B">
        <w:rPr>
          <w:rFonts w:ascii="Arial" w:hAnsi="Arial" w:cs="Arial"/>
          <w:b/>
          <w:szCs w:val="18"/>
        </w:rPr>
        <w:t>Anexo 6 (seis)</w:t>
      </w:r>
      <w:r w:rsidR="006D7F6B" w:rsidRPr="00D6171B">
        <w:rPr>
          <w:rFonts w:ascii="Arial" w:hAnsi="Arial" w:cs="Arial"/>
          <w:szCs w:val="18"/>
        </w:rPr>
        <w:t>.</w:t>
      </w:r>
    </w:p>
    <w:p w:rsidR="00DD09DF" w:rsidRPr="004A5552" w:rsidRDefault="00464CCB" w:rsidP="00585600">
      <w:pPr>
        <w:numPr>
          <w:ilvl w:val="0"/>
          <w:numId w:val="3"/>
        </w:numPr>
        <w:spacing w:line="276" w:lineRule="auto"/>
        <w:rPr>
          <w:rFonts w:ascii="Arial" w:hAnsi="Arial" w:cs="Arial"/>
          <w:szCs w:val="18"/>
        </w:rPr>
      </w:pPr>
      <w:r w:rsidRPr="004A5552">
        <w:rPr>
          <w:rFonts w:ascii="Arial" w:hAnsi="Arial" w:cs="Arial"/>
          <w:szCs w:val="18"/>
        </w:rPr>
        <w:t>Respaldo de fabricante</w:t>
      </w:r>
      <w:r w:rsidR="00C42FC6">
        <w:rPr>
          <w:rFonts w:ascii="Arial" w:hAnsi="Arial" w:cs="Arial"/>
          <w:szCs w:val="18"/>
        </w:rPr>
        <w:t xml:space="preserve"> o de distribuidor primario</w:t>
      </w:r>
      <w:r w:rsidRPr="004A5552">
        <w:rPr>
          <w:rFonts w:ascii="Arial" w:hAnsi="Arial" w:cs="Arial"/>
          <w:szCs w:val="18"/>
        </w:rPr>
        <w:t>, Anexo 7</w:t>
      </w:r>
      <w:r w:rsidR="006D7F6B" w:rsidRPr="004A5552">
        <w:rPr>
          <w:rFonts w:ascii="Arial" w:hAnsi="Arial" w:cs="Arial"/>
          <w:szCs w:val="18"/>
        </w:rPr>
        <w:t>.</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Anexo 8 No encontrarse en los supuestos del artículo 20 de la Ley de Adquisiciones del Estado de San Luis Potosí</w:t>
      </w:r>
    </w:p>
    <w:p w:rsidR="006D7F6B" w:rsidRPr="00807B00" w:rsidRDefault="006D7F6B" w:rsidP="00807B00">
      <w:pPr>
        <w:numPr>
          <w:ilvl w:val="0"/>
          <w:numId w:val="3"/>
        </w:numPr>
        <w:spacing w:line="276" w:lineRule="auto"/>
        <w:rPr>
          <w:rFonts w:ascii="Arial" w:hAnsi="Arial" w:cs="Arial"/>
          <w:szCs w:val="18"/>
        </w:rPr>
      </w:pPr>
      <w:r w:rsidRPr="004A5552">
        <w:rPr>
          <w:rFonts w:ascii="Arial" w:hAnsi="Arial" w:cs="Arial"/>
          <w:szCs w:val="18"/>
        </w:rPr>
        <w:t xml:space="preserve">Relación de los documentos que integran las propuestas técnica y económica en papel membretado del licitante Anexo 9. </w:t>
      </w:r>
    </w:p>
    <w:p w:rsidR="006D7F6B" w:rsidRPr="004A5552" w:rsidRDefault="00BB5CDE" w:rsidP="00585600">
      <w:pPr>
        <w:numPr>
          <w:ilvl w:val="0"/>
          <w:numId w:val="3"/>
        </w:numPr>
        <w:spacing w:line="276" w:lineRule="auto"/>
        <w:rPr>
          <w:rFonts w:ascii="Arial" w:hAnsi="Arial" w:cs="Arial"/>
          <w:szCs w:val="18"/>
        </w:rPr>
      </w:pPr>
      <w:r w:rsidRPr="004A5552">
        <w:rPr>
          <w:rFonts w:ascii="Arial" w:hAnsi="Arial" w:cs="Arial"/>
          <w:szCs w:val="18"/>
        </w:rPr>
        <w:t>Requisito establecido en el 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w:t>
      </w:r>
      <w:r w:rsidRPr="004A5552">
        <w:t xml:space="preserve"> </w:t>
      </w:r>
      <w:r w:rsidRPr="004A5552">
        <w:rPr>
          <w:rFonts w:ascii="Arial" w:hAnsi="Arial" w:cs="Arial"/>
          <w:szCs w:val="18"/>
        </w:rPr>
        <w:t>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C22CAD" w:rsidRPr="004A5552">
        <w:rPr>
          <w:rFonts w:ascii="Arial" w:hAnsi="Arial" w:cs="Arial"/>
          <w:szCs w:val="18"/>
        </w:rPr>
        <w:t xml:space="preserve"> </w:t>
      </w:r>
      <w:r w:rsidR="006D7F6B" w:rsidRPr="004A5552">
        <w:rPr>
          <w:rFonts w:ascii="Arial" w:hAnsi="Arial" w:cs="Arial"/>
          <w:szCs w:val="18"/>
        </w:rPr>
        <w:t>Anexo 11.</w:t>
      </w:r>
      <w:r w:rsidR="00485645"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de fianza de garantía de cumplimiento de contrato Anexo 12.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completo del contrato debidamente firmado y sellado por el representante legal de la empresa (es para el caso de resultar con adjudicación, las condiciones y criterios que obligarán a ambas parte) Anexo 13.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Escrito bajo protesta de decir verdad donde manifieste que si tiene un atraso Mayor a 30 días naturales contados a partir de la fecha límite </w:t>
      </w:r>
      <w:r w:rsidR="00807B00">
        <w:rPr>
          <w:rFonts w:ascii="Arial" w:hAnsi="Arial" w:cs="Arial"/>
          <w:szCs w:val="18"/>
        </w:rPr>
        <w:t>para la entrega de bienes</w:t>
      </w:r>
      <w:r w:rsidRPr="004A5552">
        <w:rPr>
          <w:rFonts w:ascii="Arial" w:hAnsi="Arial" w:cs="Arial"/>
          <w:szCs w:val="18"/>
        </w:rPr>
        <w:t xml:space="preserve">, la cancelación del contrato del servicio se hará en forma automática con la aplicación de la pena convencional correspondiente por parte y a criterio de la convocante. Anexo 14.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Anexo 15 no sujetos a garantía de cumplimiento</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Copia integral de las bases (con anexos) debidamente firmadas por el representante legal de la empresa; se recomienda a los licitantes que en su caso sean selladas, sin que el incumplimiento de esto último sea motivo de desechamiento. </w:t>
      </w:r>
    </w:p>
    <w:p w:rsidR="00F01F24" w:rsidRPr="004A5552" w:rsidRDefault="00F01F24" w:rsidP="00585600">
      <w:pPr>
        <w:numPr>
          <w:ilvl w:val="0"/>
          <w:numId w:val="3"/>
        </w:numPr>
        <w:spacing w:line="276" w:lineRule="auto"/>
        <w:rPr>
          <w:rFonts w:ascii="Arial" w:hAnsi="Arial" w:cs="Arial"/>
          <w:szCs w:val="18"/>
        </w:rPr>
      </w:pPr>
      <w:r w:rsidRPr="00E269CC">
        <w:rPr>
          <w:rFonts w:ascii="Arial" w:hAnsi="Arial" w:cs="Arial"/>
          <w:szCs w:val="18"/>
        </w:rPr>
        <w:t>Los participantes deberán presentar en hoja membretada de la empresa carta señalando su domicilio en esta ciudad de San Luis Potosí, para recibir toda clase de notificaciones o requerimientos derivados de esta licitación</w:t>
      </w:r>
      <w:r w:rsidRPr="004A5552">
        <w:rPr>
          <w:rFonts w:ascii="Arial" w:hAnsi="Arial" w:cs="Arial"/>
          <w:szCs w:val="18"/>
        </w:rPr>
        <w:t xml:space="preserve"> en caso de contar con él o en su defecto el domicilio fiscal de origen, así como correo electrónico.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esté legalmente facultado para ello en donde manifieste conocer las disposiciones de la Ley de Adquisiciones del Estado de San Luis Potosí, así como estar de acuerdo en todos los puntos de las bases, los acuerdos tomados en la junta de aclaración a las bases de la presente licitación. </w:t>
      </w:r>
    </w:p>
    <w:p w:rsidR="006D7F6B"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Copia</w:t>
      </w:r>
      <w:r w:rsidR="009A66CA">
        <w:rPr>
          <w:rFonts w:ascii="Arial" w:hAnsi="Arial" w:cs="Arial"/>
          <w:szCs w:val="18"/>
        </w:rPr>
        <w:t xml:space="preserve"> y original para cotejo o copia certificada </w:t>
      </w:r>
      <w:r w:rsidRPr="004A5552">
        <w:rPr>
          <w:rFonts w:ascii="Arial" w:hAnsi="Arial" w:cs="Arial"/>
          <w:szCs w:val="18"/>
        </w:rPr>
        <w:t xml:space="preserve"> </w:t>
      </w:r>
      <w:r w:rsidR="009A66CA">
        <w:rPr>
          <w:rFonts w:ascii="Arial" w:hAnsi="Arial" w:cs="Arial"/>
          <w:szCs w:val="18"/>
        </w:rPr>
        <w:t>del</w:t>
      </w:r>
      <w:r w:rsidR="00F80C5D">
        <w:rPr>
          <w:rFonts w:ascii="Arial" w:hAnsi="Arial" w:cs="Arial"/>
          <w:szCs w:val="18"/>
        </w:rPr>
        <w:t xml:space="preserve"> acta constitutiva</w:t>
      </w:r>
      <w:r w:rsidR="009A66CA">
        <w:rPr>
          <w:rFonts w:ascii="Arial" w:hAnsi="Arial" w:cs="Arial"/>
          <w:szCs w:val="18"/>
        </w:rPr>
        <w:t xml:space="preserve"> y sus reformas en las que conste que constituyo conforme a las leyes mexicanas y que tiene su domicilio en el territorio nacional.</w:t>
      </w:r>
      <w:r w:rsidR="00F80C5D">
        <w:rPr>
          <w:rFonts w:ascii="Arial" w:hAnsi="Arial" w:cs="Arial"/>
          <w:szCs w:val="18"/>
        </w:rPr>
        <w:t xml:space="preserve"> </w:t>
      </w:r>
      <w:r w:rsidRPr="004A5552">
        <w:rPr>
          <w:rFonts w:ascii="Arial" w:hAnsi="Arial" w:cs="Arial"/>
          <w:szCs w:val="18"/>
        </w:rPr>
        <w:t>.</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está legalmente facultado para ello en donde garantiza un periodo de validez de las propuestas técnica y económica de 40 (cuarenta) días naturales contados a partir de la fecha de recepción de ofertas.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Identificación oficial con fotografía de la persona que firme la propuesta y que tenga facultades para ello en donde aparezca su rúbrica, así como de la persona que asiste al acto. (Original o copia certificada, así como copia simple para su cotejo)</w:t>
      </w:r>
    </w:p>
    <w:p w:rsidR="00464CCB" w:rsidRPr="004A5552" w:rsidRDefault="00464CCB" w:rsidP="00585600">
      <w:pPr>
        <w:numPr>
          <w:ilvl w:val="0"/>
          <w:numId w:val="3"/>
        </w:numPr>
        <w:rPr>
          <w:rFonts w:ascii="Tahoma" w:hAnsi="Tahoma" w:cs="Tahoma"/>
          <w:color w:val="000000"/>
          <w:szCs w:val="18"/>
          <w:lang w:val="es-MX" w:eastAsia="es-MX"/>
        </w:rPr>
      </w:pPr>
      <w:r w:rsidRPr="004A5552">
        <w:rPr>
          <w:rFonts w:ascii="Tahoma" w:hAnsi="Tahoma" w:cs="Tahoma"/>
          <w:color w:val="000000"/>
          <w:szCs w:val="18"/>
          <w:lang w:eastAsia="es-MX"/>
        </w:rPr>
        <w:t>Constancia de situación fiscal emitida por el SAT.</w:t>
      </w:r>
    </w:p>
    <w:p w:rsidR="00464CCB" w:rsidRPr="00E269CC" w:rsidRDefault="00464CCB" w:rsidP="00585600">
      <w:pPr>
        <w:numPr>
          <w:ilvl w:val="0"/>
          <w:numId w:val="3"/>
        </w:numPr>
        <w:spacing w:line="276" w:lineRule="auto"/>
        <w:rPr>
          <w:rFonts w:ascii="Arial" w:hAnsi="Arial" w:cs="Arial"/>
          <w:szCs w:val="18"/>
        </w:rPr>
      </w:pPr>
      <w:r w:rsidRPr="00E269CC">
        <w:rPr>
          <w:rFonts w:ascii="Arial" w:hAnsi="Arial" w:cs="Arial"/>
          <w:szCs w:val="18"/>
        </w:rPr>
        <w:t xml:space="preserve">Ultimo estado financiero autorizado por contador público con cédula profesional que no exceda de dos meses de antigüedad a la fecha de la apertura de la propuesta técnica; (bastar con que se señale el número de cédula profesional del contador). </w:t>
      </w:r>
    </w:p>
    <w:p w:rsidR="00464CCB" w:rsidRPr="004A5552" w:rsidRDefault="00464CCB" w:rsidP="00585600">
      <w:pPr>
        <w:numPr>
          <w:ilvl w:val="0"/>
          <w:numId w:val="3"/>
        </w:numPr>
        <w:spacing w:line="276" w:lineRule="auto"/>
        <w:rPr>
          <w:rFonts w:ascii="Arial" w:hAnsi="Arial" w:cs="Arial"/>
          <w:szCs w:val="18"/>
        </w:rPr>
      </w:pPr>
      <w:r w:rsidRPr="004A5552">
        <w:rPr>
          <w:rFonts w:ascii="Arial" w:hAnsi="Arial" w:cs="Arial"/>
          <w:szCs w:val="18"/>
        </w:rPr>
        <w:t>Ultima declaración fiscal anual completa del ejercicio inmediato anterior del impuesto sobre la renta (ISR) presentada ante el Servicio de Administración Tributaria (SAT), acreditado con el acuse de recibo, (los anexos de dicha declaración no deberán contener impresa la leyenda de sin “validez oficial”), se exceptúa de la declaración anual del impuesto sobre la renta si es empresa de reciente creación, (debiendo incluir obligatoriamente en el acuse de recibo la cadena y sello digital) así mismo se informa que en caso de existir prórroga  para la presentac</w:t>
      </w:r>
      <w:r w:rsidR="00F32219">
        <w:rPr>
          <w:rFonts w:ascii="Arial" w:hAnsi="Arial" w:cs="Arial"/>
          <w:szCs w:val="18"/>
        </w:rPr>
        <w:t>ión de la declaración anual 202</w:t>
      </w:r>
      <w:r w:rsidR="00BE24DD">
        <w:rPr>
          <w:rFonts w:ascii="Arial" w:hAnsi="Arial" w:cs="Arial"/>
          <w:szCs w:val="18"/>
        </w:rPr>
        <w:t>4</w:t>
      </w:r>
      <w:r w:rsidRPr="004A5552">
        <w:rPr>
          <w:rFonts w:ascii="Arial" w:hAnsi="Arial" w:cs="Arial"/>
          <w:szCs w:val="18"/>
        </w:rPr>
        <w:t xml:space="preserve"> por parte del Servicio de Administración Tributaria (SAT), se solicita la declaración del ejercicio inmediato anterior .</w:t>
      </w:r>
    </w:p>
    <w:p w:rsidR="00464CCB" w:rsidRDefault="008A6B9C" w:rsidP="00585600">
      <w:pPr>
        <w:numPr>
          <w:ilvl w:val="0"/>
          <w:numId w:val="3"/>
        </w:numPr>
        <w:spacing w:line="276" w:lineRule="auto"/>
        <w:rPr>
          <w:rFonts w:ascii="Arial" w:hAnsi="Arial" w:cs="Arial"/>
          <w:szCs w:val="18"/>
        </w:rPr>
      </w:pPr>
      <w:r>
        <w:rPr>
          <w:rFonts w:ascii="Arial" w:hAnsi="Arial" w:cs="Arial"/>
          <w:szCs w:val="18"/>
        </w:rPr>
        <w:t xml:space="preserve">Declaraciones </w:t>
      </w:r>
      <w:r w:rsidR="003C5108">
        <w:rPr>
          <w:rFonts w:ascii="Arial" w:hAnsi="Arial" w:cs="Arial"/>
          <w:szCs w:val="18"/>
        </w:rPr>
        <w:t xml:space="preserve">de todas las </w:t>
      </w:r>
      <w:r w:rsidR="0075098C">
        <w:rPr>
          <w:rFonts w:ascii="Arial" w:hAnsi="Arial" w:cs="Arial"/>
          <w:szCs w:val="18"/>
        </w:rPr>
        <w:t xml:space="preserve">Parcialidades </w:t>
      </w:r>
      <w:r>
        <w:rPr>
          <w:rFonts w:ascii="Arial" w:hAnsi="Arial" w:cs="Arial"/>
          <w:szCs w:val="18"/>
        </w:rPr>
        <w:t xml:space="preserve">del ejercicio  </w:t>
      </w:r>
      <w:r w:rsidR="008E576A">
        <w:rPr>
          <w:rFonts w:ascii="Arial" w:hAnsi="Arial" w:cs="Arial"/>
          <w:szCs w:val="18"/>
        </w:rPr>
        <w:t>202</w:t>
      </w:r>
      <w:r w:rsidR="00BE24DD">
        <w:rPr>
          <w:rFonts w:ascii="Arial" w:hAnsi="Arial" w:cs="Arial"/>
          <w:szCs w:val="18"/>
        </w:rPr>
        <w:t>5</w:t>
      </w:r>
      <w:r w:rsidR="00464CCB" w:rsidRPr="004A5552">
        <w:rPr>
          <w:rFonts w:ascii="Arial" w:hAnsi="Arial" w:cs="Arial"/>
          <w:szCs w:val="18"/>
        </w:rPr>
        <w:t xml:space="preserve">. </w:t>
      </w:r>
    </w:p>
    <w:p w:rsidR="00464CCB" w:rsidRPr="004A5552"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en Materia de Seguridad social Positiva y vigente, (Este documento es obligatorio presentarlo al momento de la firma del contrato)</w:t>
      </w:r>
    </w:p>
    <w:p w:rsidR="00464CCB"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Fiscales SAT, de conformidad con lo establecido en el artículo 32-D del Código Fiscal de la Federación. (Este documento es obligatorio presentarlo al momento de la firma del contrato)</w:t>
      </w:r>
    </w:p>
    <w:p w:rsidR="008B539C" w:rsidRPr="00D316BD" w:rsidRDefault="008B539C" w:rsidP="008B539C">
      <w:pPr>
        <w:numPr>
          <w:ilvl w:val="0"/>
          <w:numId w:val="3"/>
        </w:numPr>
        <w:spacing w:line="276" w:lineRule="auto"/>
        <w:rPr>
          <w:rFonts w:ascii="Arial" w:hAnsi="Arial" w:cs="Arial"/>
          <w:szCs w:val="18"/>
        </w:rPr>
      </w:pPr>
      <w:r w:rsidRPr="00D316BD">
        <w:rPr>
          <w:rFonts w:ascii="Arial" w:hAnsi="Arial" w:cs="Arial"/>
          <w:szCs w:val="18"/>
        </w:rPr>
        <w:t xml:space="preserve">Presentar Opinión de Cumplimiento de Obligaciones en </w:t>
      </w:r>
      <w:proofErr w:type="spellStart"/>
      <w:r w:rsidRPr="00D316BD">
        <w:rPr>
          <w:rFonts w:ascii="Arial" w:hAnsi="Arial" w:cs="Arial"/>
          <w:szCs w:val="18"/>
        </w:rPr>
        <w:t>Infonavit</w:t>
      </w:r>
      <w:proofErr w:type="spellEnd"/>
      <w:r w:rsidRPr="00D316BD">
        <w:rPr>
          <w:rFonts w:ascii="Arial" w:hAnsi="Arial" w:cs="Arial"/>
          <w:szCs w:val="18"/>
        </w:rPr>
        <w:t xml:space="preserve"> Positiva y vigente. (Este documento es obligatorio presentarlo al momento de la firma del contrato)</w:t>
      </w:r>
    </w:p>
    <w:p w:rsidR="00E14088" w:rsidRPr="00D316BD" w:rsidRDefault="00C42FC6" w:rsidP="00585600">
      <w:pPr>
        <w:numPr>
          <w:ilvl w:val="0"/>
          <w:numId w:val="3"/>
        </w:numPr>
        <w:spacing w:line="276" w:lineRule="auto"/>
        <w:rPr>
          <w:rFonts w:ascii="Arial" w:hAnsi="Arial" w:cs="Arial"/>
          <w:szCs w:val="18"/>
        </w:rPr>
      </w:pPr>
      <w:r w:rsidRPr="00D316BD">
        <w:rPr>
          <w:rFonts w:ascii="Arial" w:hAnsi="Arial" w:cs="Arial"/>
          <w:szCs w:val="18"/>
        </w:rPr>
        <w:t xml:space="preserve">Registro </w:t>
      </w:r>
      <w:r w:rsidR="00FF6CF6" w:rsidRPr="00D316BD">
        <w:rPr>
          <w:rFonts w:ascii="Arial" w:hAnsi="Arial" w:cs="Arial"/>
          <w:szCs w:val="18"/>
        </w:rPr>
        <w:t>Sanitario.</w:t>
      </w:r>
    </w:p>
    <w:p w:rsidR="009F05BD" w:rsidRPr="00D316BD" w:rsidRDefault="00C42FC6" w:rsidP="00514E0F">
      <w:pPr>
        <w:numPr>
          <w:ilvl w:val="0"/>
          <w:numId w:val="3"/>
        </w:numPr>
        <w:spacing w:line="276" w:lineRule="auto"/>
        <w:rPr>
          <w:rFonts w:ascii="Arial" w:hAnsi="Arial" w:cs="Arial"/>
          <w:szCs w:val="18"/>
        </w:rPr>
      </w:pPr>
      <w:r w:rsidRPr="00D316BD">
        <w:rPr>
          <w:rFonts w:ascii="Arial" w:hAnsi="Arial" w:cs="Arial"/>
          <w:szCs w:val="18"/>
        </w:rPr>
        <w:t>Catalogo o ficha técnica de los bienes a ofertar</w:t>
      </w:r>
    </w:p>
    <w:p w:rsidR="00A86227" w:rsidRPr="00D316BD" w:rsidRDefault="002D43C6" w:rsidP="00807B00">
      <w:pPr>
        <w:numPr>
          <w:ilvl w:val="0"/>
          <w:numId w:val="3"/>
        </w:numPr>
        <w:spacing w:line="276" w:lineRule="auto"/>
        <w:rPr>
          <w:rFonts w:ascii="Arial" w:hAnsi="Arial" w:cs="Arial"/>
          <w:szCs w:val="18"/>
        </w:rPr>
      </w:pPr>
      <w:r w:rsidRPr="00D316BD">
        <w:rPr>
          <w:rFonts w:ascii="Arial" w:hAnsi="Arial" w:cs="Arial"/>
          <w:szCs w:val="18"/>
        </w:rPr>
        <w:t>Escrito de manifestación de estratificación de la empresa</w:t>
      </w:r>
    </w:p>
    <w:p w:rsidR="00A86227" w:rsidRPr="00D316BD" w:rsidRDefault="00A86227" w:rsidP="00585600">
      <w:pPr>
        <w:numPr>
          <w:ilvl w:val="0"/>
          <w:numId w:val="3"/>
        </w:numPr>
        <w:spacing w:line="276" w:lineRule="auto"/>
        <w:rPr>
          <w:rFonts w:ascii="Arial" w:hAnsi="Arial" w:cs="Arial"/>
          <w:szCs w:val="18"/>
        </w:rPr>
      </w:pPr>
      <w:r w:rsidRPr="00D316BD">
        <w:rPr>
          <w:rFonts w:ascii="Arial" w:hAnsi="Arial" w:cs="Arial"/>
          <w:szCs w:val="18"/>
        </w:rPr>
        <w:t>Anexar memoria USB con las propuestas tanto técnica y económica en digital y en sus formatos originales (Word, Excel)</w:t>
      </w:r>
      <w:r w:rsidR="00641B71" w:rsidRPr="00D316BD">
        <w:rPr>
          <w:rFonts w:ascii="Arial" w:hAnsi="Arial" w:cs="Arial"/>
          <w:szCs w:val="18"/>
        </w:rPr>
        <w:t>.</w:t>
      </w:r>
    </w:p>
    <w:p w:rsidR="00F01F24" w:rsidRPr="004A5552" w:rsidRDefault="00F01F24" w:rsidP="00D512B8">
      <w:pPr>
        <w:spacing w:line="276" w:lineRule="auto"/>
        <w:rPr>
          <w:rFonts w:ascii="Arial" w:hAnsi="Arial" w:cs="Arial"/>
          <w:b/>
          <w:szCs w:val="18"/>
        </w:rPr>
      </w:pP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Recomendaciones generales: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documentación solicitada se presentara dentro de un solo sobre cerrado, sellado con cinta adherible y rotulado con los siguientes datos: “propuesta técnica”, numero de licitación, razón social, domicilio, teléfono y nombre del representante que firme la propuesta y leyenda que deberá decir no abrir antes de </w:t>
      </w:r>
      <w:r w:rsidR="00A51BD6" w:rsidRPr="004A5552">
        <w:rPr>
          <w:rFonts w:ascii="Arial" w:hAnsi="Arial" w:cs="Arial"/>
          <w:szCs w:val="18"/>
        </w:rPr>
        <w:t>la hora señalada y</w:t>
      </w:r>
      <w:r w:rsidR="000E074A" w:rsidRPr="004A5552">
        <w:rPr>
          <w:rFonts w:ascii="Arial" w:hAnsi="Arial" w:cs="Arial"/>
          <w:szCs w:val="18"/>
        </w:rPr>
        <w:t xml:space="preserve"> del día </w:t>
      </w:r>
      <w:r w:rsidR="00A51BD6" w:rsidRPr="004A5552">
        <w:rPr>
          <w:rFonts w:ascii="Arial" w:hAnsi="Arial" w:cs="Arial"/>
          <w:szCs w:val="18"/>
        </w:rPr>
        <w:t>del evento de apertura técnica y apertura económica</w:t>
      </w:r>
      <w:r w:rsidRPr="004A5552">
        <w:rPr>
          <w:rFonts w:ascii="Arial" w:hAnsi="Arial" w:cs="Arial"/>
          <w:szCs w:val="18"/>
        </w:rPr>
        <w:t xml:space="preserve"> del presente año; se reitera a los licitantes que la convocante no recibirá ningún documento que se encuentre fuera de este sobre de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recomienda a los licitantes que para un mejor control administrativo de sus propuestas, la misma sea foliada en su totalidad, sin que el incumplimiento de esto sea causal de desechamiento. </w:t>
      </w:r>
    </w:p>
    <w:p w:rsidR="00FE4061" w:rsidRPr="004A5552" w:rsidRDefault="00FE4061" w:rsidP="00FE4061">
      <w:pPr>
        <w:spacing w:line="276" w:lineRule="auto"/>
        <w:rPr>
          <w:rFonts w:ascii="Arial" w:hAnsi="Arial" w:cs="Arial"/>
          <w:szCs w:val="18"/>
        </w:rPr>
      </w:pPr>
      <w:r w:rsidRPr="004A5552">
        <w:rPr>
          <w:rFonts w:ascii="Arial" w:hAnsi="Arial" w:cs="Arial"/>
          <w:szCs w:val="18"/>
        </w:rPr>
        <w:t>Aquellos proveedores que se encuentran en situación de atraso en la entrega de insumos derivados de otros procesos, sean de procesos de licitación, invitación y/o compra directa, no será recibida su propuesta en el acto de recepción de propuestas técnicas y económicas y apertura de propuestas técnicas, por lo que se les recomienda regularizar en forma inmediata su situación a efecto que puedan participar libremente en este proceso.</w:t>
      </w:r>
    </w:p>
    <w:p w:rsidR="008861DC" w:rsidRPr="004A5552" w:rsidRDefault="008861DC" w:rsidP="00FE4061">
      <w:pPr>
        <w:spacing w:line="276" w:lineRule="auto"/>
        <w:rPr>
          <w:rFonts w:ascii="Arial" w:hAnsi="Arial" w:cs="Arial"/>
          <w:szCs w:val="18"/>
        </w:rPr>
      </w:pPr>
    </w:p>
    <w:p w:rsidR="008861DC" w:rsidRPr="004A5552" w:rsidRDefault="008861DC" w:rsidP="008861DC">
      <w:pPr>
        <w:spacing w:line="276" w:lineRule="auto"/>
        <w:rPr>
          <w:rFonts w:ascii="Arial" w:hAnsi="Arial" w:cs="Arial"/>
          <w:b/>
          <w:szCs w:val="18"/>
          <w:lang w:val="es-MX"/>
        </w:rPr>
      </w:pPr>
      <w:r w:rsidRPr="004A5552">
        <w:rPr>
          <w:rFonts w:ascii="Arial" w:hAnsi="Arial" w:cs="Arial"/>
          <w:b/>
          <w:szCs w:val="18"/>
          <w:lang w:val="es-MX"/>
        </w:rPr>
        <w:t>DOCUMENTACIÓN COMPLEMENTARIA</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“El PROVEEDOR” deberá entregar dentro del sobre de su Propuesta Técnica:</w:t>
      </w:r>
    </w:p>
    <w:p w:rsidR="001F2666"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r>
      <w:r w:rsidR="001F2666" w:rsidRPr="004A5552">
        <w:rPr>
          <w:rFonts w:ascii="Arial" w:hAnsi="Arial" w:cs="Arial"/>
          <w:szCs w:val="18"/>
          <w:lang w:val="es-MX"/>
        </w:rPr>
        <w:t>No encontrarse en los supuestos del artículo 20 de la Ley de Adquisiciones del Estado de San Luis Potosí.</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t xml:space="preserve">Escrito de declaración de Integridad a través del cual manifieste, bajo protesta de decir verdad, que se abstendrá,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9A0F2D" w:rsidRPr="004A5552" w:rsidRDefault="009A0F2D"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5</w:t>
      </w:r>
      <w:r w:rsidR="00FE4061" w:rsidRPr="004A5552">
        <w:rPr>
          <w:rFonts w:ascii="Arial" w:hAnsi="Arial" w:cs="Arial"/>
          <w:b/>
          <w:szCs w:val="18"/>
        </w:rPr>
        <w:t xml:space="preserve">. PROPUESTA ECONÓMICA. </w:t>
      </w:r>
    </w:p>
    <w:p w:rsidR="00D512B8" w:rsidRPr="004A5552" w:rsidRDefault="00D512B8" w:rsidP="00D512B8">
      <w:pPr>
        <w:spacing w:line="276" w:lineRule="auto"/>
        <w:rPr>
          <w:rFonts w:ascii="Arial" w:hAnsi="Arial" w:cs="Arial"/>
          <w:szCs w:val="18"/>
        </w:rPr>
      </w:pPr>
      <w:r w:rsidRPr="004A5552">
        <w:rPr>
          <w:rFonts w:ascii="Arial" w:hAnsi="Arial" w:cs="Arial"/>
          <w:szCs w:val="18"/>
        </w:rPr>
        <w:t>A)</w:t>
      </w:r>
      <w:r w:rsidRPr="004A5552">
        <w:rPr>
          <w:rFonts w:ascii="Arial" w:hAnsi="Arial" w:cs="Arial"/>
          <w:szCs w:val="18"/>
        </w:rPr>
        <w:tab/>
        <w:t xml:space="preserve">La propuesta económica </w:t>
      </w:r>
      <w:r w:rsidR="00580B36" w:rsidRPr="004A5552">
        <w:rPr>
          <w:rFonts w:ascii="Arial" w:hAnsi="Arial" w:cs="Arial"/>
          <w:szCs w:val="18"/>
        </w:rPr>
        <w:t>deberá ser elaborada respecto al Anexo 1</w:t>
      </w:r>
      <w:r w:rsidR="00EA13FD" w:rsidRPr="004A5552">
        <w:rPr>
          <w:rFonts w:ascii="Arial" w:hAnsi="Arial" w:cs="Arial"/>
          <w:szCs w:val="18"/>
        </w:rPr>
        <w:t xml:space="preserve"> </w:t>
      </w:r>
      <w:r w:rsidRPr="004A5552">
        <w:rPr>
          <w:rFonts w:ascii="Arial" w:hAnsi="Arial" w:cs="Arial"/>
          <w:szCs w:val="18"/>
        </w:rPr>
        <w:t>en papel membretado de la empresa conforme a</w:t>
      </w:r>
      <w:r w:rsidR="00B02CBB" w:rsidRPr="004A5552">
        <w:rPr>
          <w:rFonts w:ascii="Arial" w:hAnsi="Arial" w:cs="Arial"/>
          <w:szCs w:val="18"/>
        </w:rPr>
        <w:t>l formato señalado como anexo 10</w:t>
      </w:r>
      <w:r w:rsidRPr="004A5552">
        <w:rPr>
          <w:rFonts w:ascii="Arial" w:hAnsi="Arial" w:cs="Arial"/>
          <w:szCs w:val="18"/>
        </w:rPr>
        <w:t xml:space="preserve">, firmada por la persona facultada para ello, y se entregara en original dentro del sobre que contiene la propuesta económica, además de: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1. Se deberá cotizar el 100% de los </w:t>
      </w:r>
      <w:r w:rsidR="006F5495">
        <w:rPr>
          <w:rFonts w:ascii="Arial" w:hAnsi="Arial" w:cs="Arial"/>
          <w:szCs w:val="18"/>
        </w:rPr>
        <w:t xml:space="preserve">insumos </w:t>
      </w:r>
      <w:r w:rsidRPr="004A5552">
        <w:rPr>
          <w:rFonts w:ascii="Arial" w:hAnsi="Arial" w:cs="Arial"/>
          <w:szCs w:val="18"/>
        </w:rPr>
        <w:t>considerados en esta licitación.</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2. Relación de </w:t>
      </w:r>
      <w:r w:rsidR="006F5495">
        <w:rPr>
          <w:rFonts w:ascii="Arial" w:hAnsi="Arial" w:cs="Arial"/>
          <w:szCs w:val="18"/>
        </w:rPr>
        <w:t xml:space="preserve">insumos con su </w:t>
      </w:r>
      <w:r w:rsidR="00B02CBB" w:rsidRPr="004A5552">
        <w:rPr>
          <w:rFonts w:ascii="Arial" w:hAnsi="Arial" w:cs="Arial"/>
          <w:szCs w:val="18"/>
        </w:rPr>
        <w:t xml:space="preserve"> precio unitario Anexo 10</w:t>
      </w:r>
      <w:r w:rsidRPr="004A5552">
        <w:rPr>
          <w:rFonts w:ascii="Arial" w:hAnsi="Arial" w:cs="Arial"/>
          <w:szCs w:val="18"/>
        </w:rPr>
        <w:t xml:space="preserv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Las cotizaciones se presentaran conforme a los bienes que se describen en </w:t>
      </w:r>
      <w:r w:rsidR="005A0F94" w:rsidRPr="004A5552">
        <w:rPr>
          <w:rFonts w:ascii="Arial" w:hAnsi="Arial" w:cs="Arial"/>
          <w:szCs w:val="18"/>
        </w:rPr>
        <w:t>el Anexo 1</w:t>
      </w:r>
      <w:r w:rsidRPr="004A5552">
        <w:rPr>
          <w:rFonts w:ascii="Arial" w:hAnsi="Arial" w:cs="Arial"/>
          <w:szCs w:val="18"/>
        </w:rPr>
        <w:t xml:space="preserve">, en moneda nacional y los precios unitarios ofertados estarán vigentes desde el acto de apertura económica y hasta </w:t>
      </w:r>
      <w:r w:rsidR="00DA0DAE">
        <w:rPr>
          <w:rFonts w:ascii="Arial" w:hAnsi="Arial" w:cs="Arial"/>
          <w:szCs w:val="18"/>
        </w:rPr>
        <w:t>la fecha de entrega del bien</w:t>
      </w:r>
      <w:r w:rsidRPr="004A5552">
        <w:rPr>
          <w:rFonts w:ascii="Arial" w:hAnsi="Arial" w:cs="Arial"/>
          <w:szCs w:val="18"/>
        </w:rPr>
        <w:t xml:space="preserve"> o en su caso ampliación al contrato.</w:t>
      </w:r>
    </w:p>
    <w:p w:rsidR="00FE4061" w:rsidRDefault="00D512B8" w:rsidP="00D512B8">
      <w:pPr>
        <w:spacing w:line="276" w:lineRule="auto"/>
        <w:rPr>
          <w:rFonts w:ascii="Arial" w:hAnsi="Arial" w:cs="Arial"/>
          <w:szCs w:val="18"/>
        </w:rPr>
      </w:pPr>
      <w:r w:rsidRPr="004A5552">
        <w:rPr>
          <w:rFonts w:ascii="Arial" w:hAnsi="Arial" w:cs="Arial"/>
          <w:szCs w:val="18"/>
        </w:rPr>
        <w:t xml:space="preserve">B) Garantía de seriedad del sostenimiento de la propuesta económica por el 5% (I.V.A. incluido) de la propuesta económica que corresponda a los bienes </w:t>
      </w:r>
      <w:r w:rsidR="005A0F94" w:rsidRPr="004A5552">
        <w:rPr>
          <w:rFonts w:ascii="Arial" w:hAnsi="Arial" w:cs="Arial"/>
          <w:szCs w:val="18"/>
        </w:rPr>
        <w:t>del Anexo 1</w:t>
      </w:r>
      <w:r w:rsidRPr="004A5552">
        <w:rPr>
          <w:rFonts w:ascii="Arial" w:hAnsi="Arial" w:cs="Arial"/>
          <w:szCs w:val="18"/>
        </w:rPr>
        <w:t>, deberá ser constituida por el licitante en moneda nacional, mediante cheque de caja o certificado a favor de los S.S.S.L.P. por un importe igual al 5% con el impuesto al valor agregado de</w:t>
      </w:r>
      <w:r w:rsidR="006D0663" w:rsidRPr="004A5552">
        <w:rPr>
          <w:rFonts w:ascii="Arial" w:hAnsi="Arial" w:cs="Arial"/>
          <w:szCs w:val="18"/>
        </w:rPr>
        <w:t xml:space="preserve"> conformidad con el artículo 47, fracción I</w:t>
      </w:r>
      <w:r w:rsidRPr="004A5552">
        <w:rPr>
          <w:rFonts w:ascii="Arial" w:hAnsi="Arial" w:cs="Arial"/>
          <w:szCs w:val="18"/>
        </w:rPr>
        <w:t xml:space="preserve"> de la Ley de Adquisiciones del Estado de San Luis Potosí.</w:t>
      </w:r>
    </w:p>
    <w:p w:rsidR="00807B00" w:rsidRPr="004A5552" w:rsidRDefault="00807B00" w:rsidP="00D512B8">
      <w:pPr>
        <w:spacing w:line="276" w:lineRule="auto"/>
        <w:rPr>
          <w:rFonts w:ascii="Arial" w:hAnsi="Arial" w:cs="Arial"/>
          <w:szCs w:val="18"/>
        </w:rPr>
      </w:pPr>
      <w:r w:rsidRPr="00807B00">
        <w:rPr>
          <w:rFonts w:ascii="Arial" w:hAnsi="Arial" w:cs="Arial"/>
          <w:szCs w:val="18"/>
        </w:rPr>
        <w:t xml:space="preserve">C) Anexo 1, solicitud de </w:t>
      </w:r>
      <w:r w:rsidR="006F5495">
        <w:rPr>
          <w:rFonts w:ascii="Arial" w:hAnsi="Arial" w:cs="Arial"/>
          <w:szCs w:val="18"/>
        </w:rPr>
        <w:t>insumos</w:t>
      </w:r>
      <w:r w:rsidRPr="00807B00">
        <w:rPr>
          <w:rFonts w:ascii="Arial" w:hAnsi="Arial" w:cs="Arial"/>
          <w:szCs w:val="18"/>
        </w:rPr>
        <w:t xml:space="preserve"> debidamente firmada</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ratifica que de conformidad con el artículo 32 de la Ley de Adquisiciones del Estado de San Luis Potosí, relativo a la garantía de sostenimiento de la oferta, deberán los participantes presentar en forma irrestricta cheque certificado o de caja.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Esta documentación se presentará en un solo sobre cerrado y sellado con cinta adherible, rotulado con los siguientes datos: “propuesta económica”, numero de licitación, razón social, dirección, teléfono y nombre del representante que firma la propuesta.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precios propuestos deberán incluir los costos de flete, seguros y maniobras correspondientes en el lugar solicitado por los S.S.S.L.P.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caso de que la empresa otorgue algún descuento especial, deberá mencionarlo expresamente en su oferta económica. </w:t>
      </w:r>
    </w:p>
    <w:p w:rsidR="00FE4061" w:rsidRPr="004A5552" w:rsidRDefault="00FE4061" w:rsidP="00FE4061">
      <w:pPr>
        <w:spacing w:line="276" w:lineRule="auto"/>
        <w:rPr>
          <w:rFonts w:ascii="Arial" w:hAnsi="Arial" w:cs="Arial"/>
          <w:szCs w:val="18"/>
        </w:rPr>
      </w:pPr>
      <w:r w:rsidRPr="004A5552">
        <w:rPr>
          <w:rFonts w:ascii="Arial" w:hAnsi="Arial" w:cs="Arial"/>
          <w:szCs w:val="18"/>
        </w:rPr>
        <w:t>La documentación que integran las propuestas técnica y económica que presente el licitante, deberán obligadamente, estar firmadas por el representante legal con facultades para ello; el incumplimiento a este apartado será causal de desechamiento de la propuesta.</w:t>
      </w:r>
    </w:p>
    <w:p w:rsidR="00271877" w:rsidRPr="004A5552" w:rsidRDefault="00271877" w:rsidP="00FE4061">
      <w:pPr>
        <w:spacing w:line="276" w:lineRule="auto"/>
        <w:rPr>
          <w:rFonts w:ascii="Arial" w:hAnsi="Arial" w:cs="Arial"/>
          <w:szCs w:val="18"/>
        </w:rPr>
      </w:pPr>
      <w:r w:rsidRPr="004A5552">
        <w:rPr>
          <w:rFonts w:ascii="Arial" w:hAnsi="Arial" w:cs="Arial"/>
          <w:szCs w:val="18"/>
        </w:rPr>
        <w:t xml:space="preserve">Se solicita a los participantes anexar </w:t>
      </w:r>
      <w:r w:rsidRPr="004A5552">
        <w:rPr>
          <w:rFonts w:ascii="Arial" w:hAnsi="Arial" w:cs="Arial"/>
          <w:b/>
          <w:color w:val="0000FF"/>
          <w:szCs w:val="18"/>
        </w:rPr>
        <w:t xml:space="preserve">memoria </w:t>
      </w:r>
      <w:proofErr w:type="spellStart"/>
      <w:r w:rsidRPr="004A5552">
        <w:rPr>
          <w:rFonts w:ascii="Arial" w:hAnsi="Arial" w:cs="Arial"/>
          <w:b/>
          <w:color w:val="0000FF"/>
          <w:szCs w:val="18"/>
        </w:rPr>
        <w:t>usb</w:t>
      </w:r>
      <w:proofErr w:type="spellEnd"/>
      <w:r w:rsidRPr="004A5552">
        <w:rPr>
          <w:rFonts w:ascii="Arial" w:hAnsi="Arial" w:cs="Arial"/>
          <w:color w:val="0000FF"/>
          <w:szCs w:val="18"/>
        </w:rPr>
        <w:t>,</w:t>
      </w:r>
      <w:r w:rsidRPr="004A5552">
        <w:rPr>
          <w:rFonts w:ascii="Arial" w:hAnsi="Arial" w:cs="Arial"/>
          <w:szCs w:val="18"/>
        </w:rPr>
        <w:t xml:space="preserve"> con su propuesta económica correspondiente al anexo 1, en su formato original en </w:t>
      </w:r>
      <w:proofErr w:type="spellStart"/>
      <w:r w:rsidRPr="004A5552">
        <w:rPr>
          <w:rFonts w:ascii="Arial" w:hAnsi="Arial" w:cs="Arial"/>
          <w:szCs w:val="18"/>
        </w:rPr>
        <w:t>excel</w:t>
      </w:r>
      <w:proofErr w:type="spellEnd"/>
      <w:r w:rsidRPr="004A5552">
        <w:rPr>
          <w:rFonts w:ascii="Arial" w:hAnsi="Arial" w:cs="Arial"/>
          <w:szCs w:val="18"/>
        </w:rPr>
        <w:t xml:space="preserve"> y/o </w:t>
      </w:r>
      <w:proofErr w:type="spellStart"/>
      <w:r w:rsidRPr="004A5552">
        <w:rPr>
          <w:rFonts w:ascii="Arial" w:hAnsi="Arial" w:cs="Arial"/>
          <w:szCs w:val="18"/>
        </w:rPr>
        <w:t>word</w:t>
      </w:r>
      <w:proofErr w:type="spellEnd"/>
      <w:r w:rsidRPr="004A5552">
        <w:rPr>
          <w:rFonts w:ascii="Arial" w:hAnsi="Arial" w:cs="Arial"/>
          <w:szCs w:val="18"/>
        </w:rPr>
        <w:t>, misma que le será</w:t>
      </w:r>
      <w:r w:rsidR="00E14401" w:rsidRPr="004A5552">
        <w:rPr>
          <w:rFonts w:ascii="Arial" w:hAnsi="Arial" w:cs="Arial"/>
          <w:szCs w:val="18"/>
        </w:rPr>
        <w:t xml:space="preserve"> devuelta al término del evento, el incumplimiento de este requisito no traerá como consecuencia el desechamiento de la propuesta.</w:t>
      </w:r>
    </w:p>
    <w:p w:rsidR="00FE4061" w:rsidRDefault="00FE4061"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6</w:t>
      </w:r>
      <w:r w:rsidR="00FE4061" w:rsidRPr="004A5552">
        <w:rPr>
          <w:rFonts w:ascii="Arial" w:hAnsi="Arial" w:cs="Arial"/>
          <w:b/>
          <w:szCs w:val="18"/>
        </w:rPr>
        <w:t xml:space="preserve">. VISITA A LAS INSTALACIONES DE LOS LICITANTES.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podrán en cualquier momento del proceso de licitación, efectuar las visitas que estime convenientes a las instalaciones de la(s) empresa(s) cuyas ofertas </w:t>
      </w:r>
      <w:r w:rsidR="0075098C" w:rsidRPr="004A5552">
        <w:rPr>
          <w:rFonts w:ascii="Arial" w:hAnsi="Arial" w:cs="Arial"/>
          <w:szCs w:val="18"/>
        </w:rPr>
        <w:t>sea</w:t>
      </w:r>
      <w:r w:rsidRPr="004A5552">
        <w:rPr>
          <w:rFonts w:ascii="Arial" w:hAnsi="Arial" w:cs="Arial"/>
          <w:szCs w:val="18"/>
        </w:rPr>
        <w:t xml:space="preserve"> </w:t>
      </w:r>
      <w:r w:rsidR="0075098C" w:rsidRPr="004A5552">
        <w:rPr>
          <w:rFonts w:ascii="Arial" w:hAnsi="Arial" w:cs="Arial"/>
          <w:szCs w:val="18"/>
        </w:rPr>
        <w:t>susceptible</w:t>
      </w:r>
      <w:r w:rsidRPr="004A5552">
        <w:rPr>
          <w:rFonts w:ascii="Arial" w:hAnsi="Arial" w:cs="Arial"/>
          <w:szCs w:val="18"/>
        </w:rPr>
        <w:t xml:space="preserve"> de adjudicación. </w:t>
      </w:r>
    </w:p>
    <w:p w:rsidR="00FE4061" w:rsidRDefault="00FE4061" w:rsidP="00FE4061">
      <w:pPr>
        <w:spacing w:line="276" w:lineRule="auto"/>
        <w:rPr>
          <w:rFonts w:ascii="Arial" w:hAnsi="Arial" w:cs="Arial"/>
          <w:szCs w:val="18"/>
        </w:rPr>
      </w:pPr>
    </w:p>
    <w:p w:rsidR="006F43A7" w:rsidRDefault="006F43A7" w:rsidP="00FE4061">
      <w:pPr>
        <w:spacing w:line="276" w:lineRule="auto"/>
        <w:rPr>
          <w:rFonts w:ascii="Arial" w:hAnsi="Arial" w:cs="Arial"/>
          <w:szCs w:val="18"/>
        </w:rPr>
      </w:pPr>
    </w:p>
    <w:p w:rsidR="006F43A7" w:rsidRDefault="006F43A7"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7</w:t>
      </w:r>
      <w:r w:rsidR="00FE4061" w:rsidRPr="004A5552">
        <w:rPr>
          <w:rFonts w:ascii="Arial" w:hAnsi="Arial" w:cs="Arial"/>
          <w:b/>
          <w:szCs w:val="18"/>
        </w:rPr>
        <w:t xml:space="preserve">. CRITERIO PARA LA ADJUDICACIÓN DEL CONTRATO Y/O PEDIDO.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con base en el resultado que arroje el análisis señalado en la sección I puntos 5.1 y 5.2, adjudicará a la empresa cuya oferta técnica y económica presente las mejores condiciones de compra en cuanto a calidad, precio, financiamiento, oportunidad en la entrega y demás circunstancias pertinentes; adjudicará el contrato y/o pedido correspondiente, por lo que el proveedor que resulte con asignación del Anexo 1, deberá suscribir contrato y fianza por cada uno de los anexos.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condiciones de igualdad, se adjudicará a la postura solvente con el precio más bajo. </w:t>
      </w:r>
    </w:p>
    <w:p w:rsidR="00FE4061" w:rsidRPr="004A5552" w:rsidRDefault="00FE4061" w:rsidP="00FE4061">
      <w:pPr>
        <w:spacing w:line="276" w:lineRule="auto"/>
        <w:rPr>
          <w:rFonts w:ascii="Arial" w:hAnsi="Arial" w:cs="Arial"/>
          <w:szCs w:val="18"/>
        </w:rPr>
      </w:pPr>
      <w:r w:rsidRPr="004A5552">
        <w:rPr>
          <w:rFonts w:ascii="Arial" w:hAnsi="Arial" w:cs="Arial"/>
          <w:szCs w:val="18"/>
        </w:rPr>
        <w:t>En el caso de empate en la valoración de la cotización, la adjudicación se hará de conformidad con lo señalado en el artículo 18 de la Ley de Adquisiciones del Estado de San Luis Potosí.</w:t>
      </w:r>
    </w:p>
    <w:p w:rsidR="00535935" w:rsidRDefault="00535935"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0D241E" w:rsidRDefault="000D241E" w:rsidP="008861DC">
      <w:pPr>
        <w:spacing w:line="276" w:lineRule="auto"/>
        <w:rPr>
          <w:rFonts w:ascii="Arial" w:hAnsi="Arial" w:cs="Arial"/>
          <w:b/>
          <w:szCs w:val="18"/>
          <w:lang w:val="es-MX"/>
        </w:rPr>
      </w:pPr>
    </w:p>
    <w:p w:rsidR="000D241E" w:rsidRDefault="000D241E" w:rsidP="008861DC">
      <w:pPr>
        <w:spacing w:line="276" w:lineRule="auto"/>
        <w:rPr>
          <w:rFonts w:ascii="Arial" w:hAnsi="Arial" w:cs="Arial"/>
          <w:b/>
          <w:szCs w:val="18"/>
          <w:lang w:val="es-MX"/>
        </w:rPr>
      </w:pPr>
    </w:p>
    <w:p w:rsidR="000D241E" w:rsidRDefault="000D241E" w:rsidP="008861DC">
      <w:pPr>
        <w:spacing w:line="276" w:lineRule="auto"/>
        <w:rPr>
          <w:rFonts w:ascii="Arial" w:hAnsi="Arial" w:cs="Arial"/>
          <w:b/>
          <w:szCs w:val="18"/>
          <w:lang w:val="es-MX"/>
        </w:rPr>
      </w:pPr>
    </w:p>
    <w:p w:rsidR="000D241E" w:rsidRDefault="000D241E" w:rsidP="008861DC">
      <w:pPr>
        <w:spacing w:line="276" w:lineRule="auto"/>
        <w:rPr>
          <w:rFonts w:ascii="Arial" w:hAnsi="Arial" w:cs="Arial"/>
          <w:b/>
          <w:szCs w:val="18"/>
          <w:lang w:val="es-MX"/>
        </w:rPr>
      </w:pPr>
    </w:p>
    <w:p w:rsidR="000B582F" w:rsidRDefault="000B582F"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6D0A27" w:rsidRPr="004A5552" w:rsidRDefault="00734903" w:rsidP="008B5F50">
      <w:pPr>
        <w:spacing w:line="276" w:lineRule="auto"/>
        <w:jc w:val="center"/>
        <w:rPr>
          <w:rFonts w:ascii="Arial" w:hAnsi="Arial" w:cs="Arial"/>
          <w:b/>
          <w:szCs w:val="18"/>
          <w:lang w:val="en-US"/>
        </w:rPr>
      </w:pPr>
      <w:r w:rsidRPr="004A5552">
        <w:rPr>
          <w:rFonts w:ascii="Arial" w:hAnsi="Arial" w:cs="Arial"/>
          <w:b/>
          <w:szCs w:val="18"/>
          <w:lang w:val="en-US"/>
        </w:rPr>
        <w:t>S</w:t>
      </w:r>
      <w:r w:rsidR="003341DC" w:rsidRPr="004A5552">
        <w:rPr>
          <w:rFonts w:ascii="Arial" w:hAnsi="Arial" w:cs="Arial"/>
          <w:b/>
          <w:szCs w:val="18"/>
          <w:lang w:val="en-US"/>
        </w:rPr>
        <w:t xml:space="preserve"> </w:t>
      </w:r>
      <w:r w:rsidRPr="004A5552">
        <w:rPr>
          <w:rFonts w:ascii="Arial" w:hAnsi="Arial" w:cs="Arial"/>
          <w:b/>
          <w:szCs w:val="18"/>
          <w:lang w:val="en-US"/>
        </w:rPr>
        <w:t>E</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proofErr w:type="spellStart"/>
      <w:r w:rsidRPr="004A5552">
        <w:rPr>
          <w:rFonts w:ascii="Arial" w:hAnsi="Arial" w:cs="Arial"/>
          <w:b/>
          <w:szCs w:val="18"/>
          <w:lang w:val="en-US"/>
        </w:rPr>
        <w:t>C</w:t>
      </w:r>
      <w:proofErr w:type="spellEnd"/>
      <w:r w:rsidR="003341DC" w:rsidRPr="004A5552">
        <w:rPr>
          <w:rFonts w:ascii="Arial" w:hAnsi="Arial" w:cs="Arial"/>
          <w:b/>
          <w:szCs w:val="18"/>
          <w:lang w:val="en-US"/>
        </w:rPr>
        <w:t xml:space="preserve"> </w:t>
      </w:r>
      <w:r w:rsidRPr="004A5552">
        <w:rPr>
          <w:rFonts w:ascii="Arial" w:hAnsi="Arial" w:cs="Arial"/>
          <w:b/>
          <w:szCs w:val="18"/>
          <w:lang w:val="en-US"/>
        </w:rPr>
        <w:t>I</w:t>
      </w:r>
      <w:r w:rsidR="003341DC" w:rsidRPr="004A5552">
        <w:rPr>
          <w:rFonts w:ascii="Arial" w:hAnsi="Arial" w:cs="Arial"/>
          <w:b/>
          <w:szCs w:val="18"/>
          <w:lang w:val="en-US"/>
        </w:rPr>
        <w:t xml:space="preserve"> </w:t>
      </w:r>
      <w:r w:rsidRPr="004A5552">
        <w:rPr>
          <w:rFonts w:ascii="Arial" w:hAnsi="Arial" w:cs="Arial"/>
          <w:b/>
          <w:szCs w:val="18"/>
          <w:lang w:val="en-US"/>
        </w:rPr>
        <w:t>Ó</w:t>
      </w:r>
      <w:r w:rsidR="003341DC" w:rsidRPr="004A5552">
        <w:rPr>
          <w:rFonts w:ascii="Arial" w:hAnsi="Arial" w:cs="Arial"/>
          <w:b/>
          <w:szCs w:val="18"/>
          <w:lang w:val="en-US"/>
        </w:rPr>
        <w:t xml:space="preserve"> </w:t>
      </w:r>
      <w:r w:rsidRPr="004A5552">
        <w:rPr>
          <w:rFonts w:ascii="Arial" w:hAnsi="Arial" w:cs="Arial"/>
          <w:b/>
          <w:szCs w:val="18"/>
          <w:lang w:val="en-US"/>
        </w:rPr>
        <w:t>N</w:t>
      </w:r>
      <w:r w:rsidR="003341DC"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3341DC" w:rsidRPr="004A5552">
        <w:rPr>
          <w:rFonts w:ascii="Arial" w:hAnsi="Arial" w:cs="Arial"/>
          <w:b/>
          <w:szCs w:val="18"/>
          <w:lang w:val="en-US"/>
        </w:rPr>
        <w:t xml:space="preserve"> </w:t>
      </w:r>
      <w:proofErr w:type="spellStart"/>
      <w:r w:rsidR="006D0A27" w:rsidRPr="004A5552">
        <w:rPr>
          <w:rFonts w:ascii="Arial" w:hAnsi="Arial" w:cs="Arial"/>
          <w:b/>
          <w:szCs w:val="18"/>
          <w:lang w:val="en-US"/>
        </w:rPr>
        <w:t>I</w:t>
      </w:r>
      <w:proofErr w:type="spellEnd"/>
      <w:r w:rsidR="003341DC" w:rsidRPr="004A5552">
        <w:rPr>
          <w:rFonts w:ascii="Arial" w:hAnsi="Arial" w:cs="Arial"/>
          <w:b/>
          <w:szCs w:val="18"/>
          <w:lang w:val="en-US"/>
        </w:rPr>
        <w:t xml:space="preserve"> </w:t>
      </w:r>
      <w:proofErr w:type="spellStart"/>
      <w:r w:rsidR="006D0A27" w:rsidRPr="004A5552">
        <w:rPr>
          <w:rFonts w:ascii="Arial" w:hAnsi="Arial" w:cs="Arial"/>
          <w:b/>
          <w:szCs w:val="18"/>
          <w:lang w:val="en-US"/>
        </w:rPr>
        <w:t>I</w:t>
      </w:r>
      <w:proofErr w:type="spellEnd"/>
      <w:r w:rsidR="003341DC" w:rsidRPr="004A5552">
        <w:rPr>
          <w:rFonts w:ascii="Arial" w:hAnsi="Arial" w:cs="Arial"/>
          <w:b/>
          <w:szCs w:val="18"/>
          <w:lang w:val="en-US"/>
        </w:rPr>
        <w:t xml:space="preserve">   -   T E R C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OBLIGACIONES CONTRACTUALES GENERALES</w:t>
      </w:r>
    </w:p>
    <w:p w:rsidR="006D0A27" w:rsidRPr="004A5552" w:rsidRDefault="006D0A27" w:rsidP="008B5F50">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1. CELEBRACIÓN DEL CONTRATO</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Los proveedores se obligan en caso de adjudicación a firmar el contrato </w:t>
      </w:r>
      <w:r w:rsidR="00790996" w:rsidRPr="004A5552">
        <w:rPr>
          <w:rFonts w:ascii="Arial" w:hAnsi="Arial" w:cs="Arial"/>
          <w:b/>
          <w:szCs w:val="18"/>
        </w:rPr>
        <w:t>de acuerdo al calendario de eventos de la sección II de estas bases</w:t>
      </w:r>
      <w:r w:rsidRPr="004A5552">
        <w:rPr>
          <w:rFonts w:ascii="Arial" w:hAnsi="Arial" w:cs="Arial"/>
          <w:szCs w:val="18"/>
        </w:rPr>
        <w:t xml:space="preserve">. Siendo esta fecha fija y por ningún motivo existirá prórroga para la firma, la cual se </w:t>
      </w:r>
      <w:r w:rsidR="00A22A2D" w:rsidRPr="004A5552">
        <w:rPr>
          <w:rFonts w:ascii="Arial" w:hAnsi="Arial" w:cs="Arial"/>
          <w:szCs w:val="18"/>
        </w:rPr>
        <w:t>realizará</w:t>
      </w:r>
      <w:r w:rsidRPr="004A5552">
        <w:rPr>
          <w:rFonts w:ascii="Arial" w:hAnsi="Arial" w:cs="Arial"/>
          <w:szCs w:val="18"/>
        </w:rPr>
        <w:t xml:space="preserve"> en las oficinas del departamento de normatividad contratos y control de bienes </w:t>
      </w:r>
      <w:r w:rsidRPr="00DB6CE2">
        <w:rPr>
          <w:rFonts w:ascii="Arial" w:hAnsi="Arial" w:cs="Arial"/>
          <w:szCs w:val="18"/>
        </w:rPr>
        <w:t>inmuebles, ubicadas en prolongación Calzada de Guadalupe no. 5850, Lomas de la Virgen, CP. 78380, en la ciudad de San Luis Potosí entregando al momento la fianza de garantía de cumplimiento de contrato</w:t>
      </w:r>
      <w:r w:rsidR="00647A1D" w:rsidRPr="00DB6CE2">
        <w:rPr>
          <w:rFonts w:ascii="Arial" w:hAnsi="Arial" w:cs="Arial"/>
          <w:szCs w:val="18"/>
        </w:rPr>
        <w:t xml:space="preserve"> por un importe del 30% del valor total adjudicado del contrato incluyendo el impuesto al valor agregado, a favor de los Servicios de Salud de</w:t>
      </w:r>
      <w:r w:rsidR="00647A1D" w:rsidRPr="004A5552">
        <w:rPr>
          <w:rFonts w:ascii="Arial" w:hAnsi="Arial" w:cs="Arial"/>
          <w:szCs w:val="18"/>
        </w:rPr>
        <w:t xml:space="preserve"> San Luis Potosí</w:t>
      </w:r>
      <w:r w:rsidRPr="004A5552">
        <w:rPr>
          <w:rFonts w:ascii="Arial" w:hAnsi="Arial" w:cs="Arial"/>
          <w:szCs w:val="18"/>
        </w:rPr>
        <w:t>, Anexo 10.</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En el supuesto de que el proveedor no firme el contrato por causas imputables a él, en la fecha y hora que se le sea dada a conocer, será facultad de la convocante hacer efectiva la garantía de sostenimiento de la oferta procediéndose conforme a la normatividad aplicable en la Ley de la materia.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BB5CDE" w:rsidRPr="008E576A" w:rsidRDefault="008C344E" w:rsidP="008E576A">
      <w:pPr>
        <w:pStyle w:val="Sangradetextonormal"/>
        <w:spacing w:line="40" w:lineRule="atLeast"/>
        <w:ind w:left="0" w:firstLine="0"/>
        <w:rPr>
          <w:rFonts w:ascii="Arial" w:hAnsi="Arial" w:cs="Arial"/>
          <w:szCs w:val="18"/>
        </w:rPr>
      </w:pPr>
      <w:r w:rsidRPr="008E576A">
        <w:rPr>
          <w:rFonts w:ascii="Arial" w:hAnsi="Arial" w:cs="Arial"/>
          <w:b/>
          <w:szCs w:val="18"/>
        </w:rPr>
        <w:t>Es obligatorio</w:t>
      </w:r>
      <w:r w:rsidRPr="008E576A">
        <w:rPr>
          <w:rFonts w:ascii="Arial" w:hAnsi="Arial" w:cs="Arial"/>
          <w:szCs w:val="18"/>
        </w:rPr>
        <w:t xml:space="preserve"> para el proveedor adjudicado presentar los siguientes documentos, los que deberá entregar </w:t>
      </w:r>
      <w:r w:rsidRPr="008E576A">
        <w:rPr>
          <w:rFonts w:ascii="Arial" w:hAnsi="Arial" w:cs="Arial"/>
          <w:b/>
          <w:szCs w:val="18"/>
        </w:rPr>
        <w:t>al momento de la firma del contrato</w:t>
      </w:r>
      <w:r w:rsidRPr="008E576A">
        <w:rPr>
          <w:rFonts w:ascii="Arial" w:hAnsi="Arial" w:cs="Arial"/>
          <w:szCs w:val="18"/>
        </w:rPr>
        <w:t xml:space="preserve"> en el departamento de jurídico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EN CASO DE QUE EL REPRESENTANTE DEL PROVEEDOR ADJUDICADO QUE ACUDA PARA LA FIRMA DEL CONTRATO, SEA DISTINTO DE LA PERSONA QUE ESTÁ FACULTADA PARA LA FIRMA DE PROPUESTAS, DEBERÁ PRESENTAR PODER NOTARIAL EN LOS TÉRMINOS DE LO SOLICITADO EN EL PUNTO 4.1 INCISO B DE LA SECCIÓN II, ANEXANDO SU IDENTIFICACIÓN OFICIAL CON FOTOGRAFÍA.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FIANZA EXPEDIDA POR INSTITUCIÓN AFIANZADORA LEGALMENTE CONSTITUIDA EN EL PAÍS, CONFORME AL ANEXO 10, PARA LO CUAL EN EL ACTA DE FALLO SE LES PROPORCIONARÁ EL NÚMERO DE CONTRATO. LA FECHA DE SUSCRIPCIÓN SERÁ EL DÍA QUE SE LES CITA PARA LA FIRMA DEL CONTRATO, SALVO DIFERIMIENTO DE LOS ACTOS, PARA LO CUAL EN EL ACTA DE FALLO SE LES DARÁ A CONOCER LA NUEVA FECHA. </w:t>
      </w:r>
    </w:p>
    <w:p w:rsidR="00B573D2" w:rsidRPr="003375A8" w:rsidRDefault="00B573D2" w:rsidP="00B573D2">
      <w:pPr>
        <w:pStyle w:val="Sangradetextonormal"/>
        <w:numPr>
          <w:ilvl w:val="0"/>
          <w:numId w:val="2"/>
        </w:numPr>
        <w:spacing w:line="40" w:lineRule="atLeast"/>
        <w:rPr>
          <w:rFonts w:ascii="Tahoma" w:hAnsi="Tahoma" w:cs="Tahoma"/>
          <w:color w:val="0000FF"/>
          <w:szCs w:val="18"/>
        </w:rPr>
      </w:pPr>
      <w:r w:rsidRPr="003375A8">
        <w:rPr>
          <w:rFonts w:ascii="Tahoma" w:hAnsi="Tahoma" w:cs="Tahoma"/>
          <w:color w:val="0000FF"/>
          <w:szCs w:val="18"/>
        </w:rPr>
        <w:t xml:space="preserve">EL DOCUMENTO DENOMINADO “CUMPLIMIENTO DE OBLIGACIONES FISCALES”, EL CUAL SE INCLUYE EN LAS PRESENTES BASES. CON EL FIN DE DAR CUMPLIMIENTO A LO ESTABLECIDO ARTÍCULO 32-D PRIMERO, SEGUNDO, TERCERO Y CUARTO PÁRRAFO DEL CÓDIGO FISCAL DE LA FEDERACIÓN, CUANDO LA ADMINISTRACIÓN PÚBLICA FEDERAL, CENTRALIZADA Y PARAESTATAL, LA PROCURADURÍA GENERAL DE LA REPÚBLICA, ASÍ COMO LAS ENTIDADES FEDERATIVAS VAYAN A REALIZAR CONTRATACIONES POR ADQUISICIONES DE BIENES, ARRENDAMIENTO, PRESTACIÓN DE SERVICIOS U OBRA PÚBLICA, CUYO MONTO EXCEDA DE $300,000.00, SIN INCLUIR EL IVA, EXIGIRÁN DE LOS CONTRIBUYENTES CON QUIEN SE VAYA A CELEBRAR EL CONTRATO, LES PRESENTEN DOCUMENTO ACTUALIZADO EXPEDIDO POR EL SAT (SERVICIOS DE ADMINISTRACIÓN TRIBUTARIA), EN LA QUE SE EMITA </w:t>
      </w:r>
      <w:r w:rsidRPr="003375A8">
        <w:rPr>
          <w:rFonts w:ascii="Tahoma" w:hAnsi="Tahoma" w:cs="Tahoma"/>
          <w:b/>
          <w:color w:val="0000FF"/>
          <w:szCs w:val="18"/>
        </w:rPr>
        <w:t>OPINIÓN SOBRE EL CUMPLIMIENTO DE SUS OBLIGACIONES FISCALES</w:t>
      </w:r>
      <w:r w:rsidRPr="003375A8">
        <w:rPr>
          <w:rFonts w:ascii="Tahoma" w:hAnsi="Tahoma" w:cs="Tahoma"/>
          <w:color w:val="0000FF"/>
          <w:szCs w:val="18"/>
        </w:rPr>
        <w:t>, CONFORME A LAS REGLAS 2.1.36.Y 2.1.37. DE LA RESOLUCIÓN MISCELÁNEA FISCAL PARA 202</w:t>
      </w:r>
      <w:r w:rsidR="00BE24DD">
        <w:rPr>
          <w:rFonts w:ascii="Tahoma" w:hAnsi="Tahoma" w:cs="Tahoma"/>
          <w:color w:val="0000FF"/>
          <w:szCs w:val="18"/>
        </w:rPr>
        <w:t>5</w:t>
      </w:r>
      <w:r w:rsidRPr="003375A8">
        <w:rPr>
          <w:rFonts w:ascii="Tahoma" w:hAnsi="Tahoma" w:cs="Tahoma"/>
          <w:color w:val="0000FF"/>
          <w:szCs w:val="18"/>
        </w:rPr>
        <w:t xml:space="preserve"> Y SUS ANEXOS 1 Y 1-A. PUBLICADA EN EL </w:t>
      </w:r>
      <w:r w:rsidR="00BE24DD">
        <w:rPr>
          <w:rFonts w:ascii="Tahoma" w:hAnsi="Tahoma" w:cs="Tahoma"/>
          <w:color w:val="0000FF"/>
          <w:szCs w:val="18"/>
        </w:rPr>
        <w:t>DIARIO OFICIAL DE LA FEDERACIÓN.</w:t>
      </w:r>
    </w:p>
    <w:p w:rsidR="00B573D2" w:rsidRPr="003375A8" w:rsidRDefault="00B573D2" w:rsidP="00B573D2">
      <w:pPr>
        <w:pStyle w:val="Sangradetextonormal"/>
        <w:spacing w:line="40" w:lineRule="atLeast"/>
        <w:ind w:left="720" w:firstLine="0"/>
        <w:rPr>
          <w:rFonts w:ascii="Tahoma" w:hAnsi="Tahoma" w:cs="Tahoma"/>
          <w:color w:val="0000FF"/>
          <w:szCs w:val="18"/>
        </w:rPr>
      </w:pPr>
      <w:r w:rsidRPr="003375A8">
        <w:rPr>
          <w:rFonts w:ascii="Tahoma" w:hAnsi="Tahoma" w:cs="Tahoma"/>
          <w:color w:val="0000FF"/>
          <w:szCs w:val="18"/>
        </w:rPr>
        <w:t>ASI MISMO PARA DAR CUMPLIMIENTO A LA REGLA 2.1.28 DE LA RESOLUCIÓN MISCELÁNEA FISCAL PARA 202</w:t>
      </w:r>
      <w:r w:rsidR="00BE24DD">
        <w:rPr>
          <w:rFonts w:ascii="Tahoma" w:hAnsi="Tahoma" w:cs="Tahoma"/>
          <w:color w:val="0000FF"/>
          <w:szCs w:val="18"/>
        </w:rPr>
        <w:t>5</w:t>
      </w:r>
      <w:r w:rsidRPr="003375A8">
        <w:rPr>
          <w:rFonts w:ascii="Tahoma" w:hAnsi="Tahoma" w:cs="Tahoma"/>
          <w:color w:val="0000FF"/>
          <w:szCs w:val="18"/>
        </w:rPr>
        <w:t xml:space="preserve"> PUBLICADA EN EL </w:t>
      </w:r>
      <w:r w:rsidR="00BE24DD">
        <w:rPr>
          <w:rFonts w:ascii="Tahoma" w:hAnsi="Tahoma" w:cs="Tahoma"/>
          <w:color w:val="0000FF"/>
          <w:szCs w:val="18"/>
        </w:rPr>
        <w:t xml:space="preserve">DIARIO OFICIAL DE LA FEDERACIÓN. </w:t>
      </w:r>
      <w:r w:rsidRPr="003375A8">
        <w:rPr>
          <w:rFonts w:ascii="Tahoma" w:hAnsi="Tahoma" w:cs="Tahoma"/>
          <w:color w:val="0000FF"/>
          <w:szCs w:val="18"/>
        </w:rPr>
        <w:t>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w:t>
      </w:r>
      <w:r w:rsidRPr="00802914">
        <w:rPr>
          <w:rFonts w:ascii="Tahoma" w:hAnsi="Tahoma" w:cs="Tahoma"/>
          <w:b/>
          <w:color w:val="0000FF"/>
          <w:szCs w:val="18"/>
        </w:rPr>
        <w:t xml:space="preserve"> </w:t>
      </w:r>
      <w:r w:rsidRPr="00802914">
        <w:rPr>
          <w:rFonts w:ascii="Tahoma" w:hAnsi="Tahoma" w:cs="Tahoma"/>
          <w:b/>
          <w:color w:val="FF0000"/>
          <w:szCs w:val="18"/>
        </w:rPr>
        <w:t>HAGAN</w:t>
      </w:r>
      <w:r w:rsidRPr="00802914">
        <w:rPr>
          <w:rFonts w:ascii="Tahoma" w:hAnsi="Tahoma" w:cs="Tahoma"/>
          <w:color w:val="FF0000"/>
          <w:szCs w:val="18"/>
        </w:rPr>
        <w:t xml:space="preserve"> </w:t>
      </w:r>
      <w:r w:rsidRPr="00802914">
        <w:rPr>
          <w:rFonts w:ascii="Tahoma" w:hAnsi="Tahoma" w:cs="Tahoma"/>
          <w:b/>
          <w:color w:val="FF0000"/>
          <w:szCs w:val="18"/>
        </w:rPr>
        <w:t>PÚBLICA LA OPINIÓN DEL CUMPLIMIENTO</w:t>
      </w:r>
      <w:r w:rsidRPr="00802914">
        <w:rPr>
          <w:rFonts w:ascii="Tahoma" w:hAnsi="Tahoma" w:cs="Tahoma"/>
          <w:color w:val="FF0000"/>
          <w:szCs w:val="18"/>
        </w:rPr>
        <w:t xml:space="preserve"> </w:t>
      </w:r>
      <w:r w:rsidRPr="003375A8">
        <w:rPr>
          <w:rFonts w:ascii="Tahoma" w:hAnsi="Tahoma" w:cs="Tahoma"/>
          <w:color w:val="0000FF"/>
          <w:szCs w:val="18"/>
        </w:rPr>
        <w:t>EN TÉRMINOS DE LA REGLA 2.1.24.</w:t>
      </w:r>
    </w:p>
    <w:p w:rsidR="00B573D2" w:rsidRPr="00C325F6"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ACDO.AS2.HCT.270422/107.P.DIR. Y SU ANEXO ÚNICO, DICTADO POR EL CONSEJO TÉCNICO, RELATIVO A LAS REGLAS PARA LA OBTENCIÓN DE LA OPINIÓN DE CUMPLIMIENTO DE OBLIGACIONES FISCALES EN MATERIA DE SEGURIDAD SOCIAL, PUBLICADO EN EL DIARIO OFICIAL DE LA FEDERACIÓN, EN LA REGLA PRIMERA SE ESTABLECE QUE LAS ENTIDADES FEDERATIVAS QUE VAYAN A REALIZAR CONTRATACIONES DE ADQUISICIONES U OBRA PÚBLICA CON CARGO TOTAL O PARCIAL A LOS FONDOS FEDERALES CUYO MONTO SEA SUPERIOR A LOS $300,000.00 (TRESCIENTOS MIL PESOS 00/100 M.N.) ESTÁN OBLIGADOS A CERCIORARSE DE QUE LOS PARTICULARES CON QUIENES SE VAYA A CELEBRAR EL CONTRATO Y DE LOS QUE ESTOS ÚLTIMOS SUBCONTRATEN SE ENCUENTRAN </w:t>
      </w:r>
      <w:r w:rsidRPr="00C325F6">
        <w:rPr>
          <w:rFonts w:ascii="Tahoma" w:hAnsi="Tahoma" w:cs="Tahoma"/>
          <w:b/>
          <w:color w:val="0000FF"/>
          <w:szCs w:val="18"/>
        </w:rPr>
        <w:t>AL CORRIENTE DE SUS OBLIGACIONES FISCALES EN MATERIA DE SEGURIDAD SOCIAL.</w:t>
      </w:r>
    </w:p>
    <w:p w:rsidR="00B573D2" w:rsidRPr="00C325F6" w:rsidRDefault="00B573D2" w:rsidP="00B573D2">
      <w:pPr>
        <w:pStyle w:val="Sangradetextonormal"/>
        <w:numPr>
          <w:ilvl w:val="0"/>
          <w:numId w:val="0"/>
        </w:numPr>
        <w:spacing w:line="40" w:lineRule="atLeast"/>
        <w:ind w:left="704"/>
        <w:rPr>
          <w:rFonts w:ascii="Tahoma" w:hAnsi="Tahoma" w:cs="Tahoma"/>
          <w:color w:val="0000FF"/>
          <w:szCs w:val="18"/>
        </w:rPr>
      </w:pPr>
      <w:r w:rsidRPr="00C325F6">
        <w:rPr>
          <w:rFonts w:ascii="Tahoma" w:hAnsi="Tahoma" w:cs="Tahoma"/>
          <w:color w:val="0000FF"/>
          <w:szCs w:val="18"/>
        </w:rPr>
        <w:t>ASI MISMO PARA DAR CUMPLIMIENTO AL ACUERDO ACDO.AS2.HCT.250423/106.P.DIR</w:t>
      </w:r>
      <w:r w:rsidR="00BE24DD">
        <w:rPr>
          <w:rFonts w:ascii="Tahoma" w:hAnsi="Tahoma" w:cs="Tahoma"/>
          <w:color w:val="0000FF"/>
          <w:szCs w:val="18"/>
        </w:rPr>
        <w:t xml:space="preserve"> DICTADO EN SESIÓN     ORDINARIA,</w:t>
      </w:r>
      <w:r w:rsidRPr="00C325F6">
        <w:rPr>
          <w:rFonts w:ascii="Tahoma" w:hAnsi="Tahoma" w:cs="Tahoma"/>
          <w:color w:val="0000FF"/>
          <w:szCs w:val="18"/>
        </w:rPr>
        <w:t xml:space="preserve"> POR EL QUE SE APROBARON LAS DISPOSICIONES TRANSITORIAS APLICABLES A LAS REGLAS DE CARÁCTER GENERAL PARA LA OBTENCIÓN DE LA OPINIÓN DEL CUMPLIMIENTO DE OBLIGACIONES FISCALES EN MATERIA DE SEGURIDAD SOCIAL</w:t>
      </w:r>
      <w:r w:rsidR="00BE24DD">
        <w:rPr>
          <w:rFonts w:ascii="Tahoma" w:hAnsi="Tahoma" w:cs="Tahoma"/>
          <w:color w:val="0000FF"/>
          <w:szCs w:val="18"/>
        </w:rPr>
        <w:t>.</w:t>
      </w:r>
    </w:p>
    <w:p w:rsidR="00B573D2" w:rsidRPr="00C325F6" w:rsidRDefault="00B573D2" w:rsidP="00B573D2">
      <w:pPr>
        <w:shd w:val="clear" w:color="auto" w:fill="FFFFFF"/>
        <w:spacing w:after="101"/>
        <w:ind w:left="704" w:firstLine="4"/>
        <w:rPr>
          <w:rFonts w:ascii="Arial" w:hAnsi="Arial" w:cs="Arial"/>
          <w:color w:val="2F2F2F"/>
          <w:szCs w:val="18"/>
          <w:lang w:val="es-MX" w:eastAsia="es-MX"/>
        </w:rPr>
      </w:pPr>
      <w:r w:rsidRPr="00C325F6">
        <w:rPr>
          <w:rFonts w:ascii="Arial" w:hAnsi="Arial" w:cs="Arial"/>
          <w:b/>
          <w:bCs/>
          <w:color w:val="0000FF"/>
          <w:szCs w:val="18"/>
          <w:lang w:val="es-MX" w:eastAsia="es-MX"/>
        </w:rPr>
        <w:t>PRIMERA.</w:t>
      </w:r>
      <w:r w:rsidRPr="00C325F6">
        <w:rPr>
          <w:rFonts w:ascii="Arial" w:hAnsi="Arial" w:cs="Arial"/>
          <w:color w:val="0000FF"/>
          <w:szCs w:val="18"/>
          <w:lang w:val="es-MX" w:eastAsia="es-MX"/>
        </w:rPr>
        <w:t xml:space="preserve"> LA OPINIÓN DEL CUMPLIMIENTO DE OBLIGACIONES FISCALES EN MATERIA DE SEGURIDAD SOCIAL </w:t>
      </w:r>
      <w:r w:rsidRPr="00C325F6">
        <w:rPr>
          <w:rFonts w:ascii="Arial" w:hAnsi="Arial" w:cs="Arial"/>
          <w:b/>
          <w:color w:val="FF0000"/>
          <w:szCs w:val="18"/>
          <w:lang w:val="es-MX" w:eastAsia="es-MX"/>
        </w:rPr>
        <w:t>SERÁ VÁLIDA DURANTE EL PLAZO DE QUINCE DÍAS NATURALES</w:t>
      </w:r>
      <w:r w:rsidRPr="00C325F6">
        <w:rPr>
          <w:rFonts w:ascii="Arial" w:hAnsi="Arial" w:cs="Arial"/>
          <w:color w:val="0000FF"/>
          <w:szCs w:val="18"/>
          <w:lang w:val="es-MX" w:eastAsia="es-MX"/>
        </w:rPr>
        <w:t xml:space="preserve"> QUE EL CONTRIBUYENTE TIENE PARA LA FORMALIZACIÓN DE LAS CONTRATACIONES REFERIDAS EN EL ARTÍCULO 32-D DEL CÓDIGO FISCAL DE LA FEDERACIÓN, EN TÉRMINOS DE LAS DISPOSICIONES JURÍDICAS APLICABLES.</w:t>
      </w:r>
    </w:p>
    <w:p w:rsidR="00B573D2" w:rsidRPr="00C325F6" w:rsidRDefault="00B573D2" w:rsidP="00B573D2">
      <w:pPr>
        <w:shd w:val="clear" w:color="auto" w:fill="FFFFFF"/>
        <w:spacing w:after="101"/>
        <w:ind w:left="704"/>
        <w:rPr>
          <w:rFonts w:ascii="Arial" w:hAnsi="Arial" w:cs="Arial"/>
          <w:color w:val="FF0000"/>
          <w:szCs w:val="18"/>
          <w:lang w:val="es-MX" w:eastAsia="es-MX"/>
        </w:rPr>
      </w:pPr>
      <w:r w:rsidRPr="00C325F6">
        <w:rPr>
          <w:rFonts w:ascii="Arial" w:hAnsi="Arial" w:cs="Arial"/>
          <w:b/>
          <w:bCs/>
          <w:color w:val="0000FF"/>
          <w:szCs w:val="18"/>
          <w:lang w:val="es-MX" w:eastAsia="es-MX"/>
        </w:rPr>
        <w:t>SEGUNDA.</w:t>
      </w:r>
      <w:r w:rsidRPr="00C325F6">
        <w:rPr>
          <w:rFonts w:ascii="Arial" w:hAnsi="Arial" w:cs="Arial"/>
          <w:color w:val="0000FF"/>
          <w:szCs w:val="18"/>
          <w:lang w:val="es-MX" w:eastAsia="es-MX"/>
        </w:rPr>
        <w:t> PARA EFECTOS DE LO PREVISTO EN LA DISPOSICIÓN ANTERIOR, EL CONTRIBUYENTE DEBERÁ ACREDITAR ANTE EL ENTE PÚBLICO CONTRATANTE QUE LA OPINIÓN DE CUMPLIMIENTO DE OBLIGACIONES FISCALES EN MATERIA DE SEGURIDAD SOCIAL</w:t>
      </w:r>
      <w:r w:rsidRPr="00C325F6">
        <w:rPr>
          <w:rFonts w:ascii="Arial" w:hAnsi="Arial" w:cs="Arial"/>
          <w:color w:val="2F2F2F"/>
          <w:szCs w:val="18"/>
          <w:lang w:val="es-MX" w:eastAsia="es-MX"/>
        </w:rPr>
        <w:t xml:space="preserve"> </w:t>
      </w:r>
      <w:r w:rsidRPr="00C325F6">
        <w:rPr>
          <w:rFonts w:ascii="Arial" w:hAnsi="Arial" w:cs="Arial"/>
          <w:b/>
          <w:color w:val="FF0000"/>
          <w:szCs w:val="18"/>
          <w:lang w:val="es-MX" w:eastAsia="es-MX"/>
        </w:rPr>
        <w:t>FUE OBTENIDA DURANTE EL PLAZO DE QUINCE DÍAS NATURALES QUE EL CONTRIBUYENTE TIENE PARA LA FIRMA DEL CONTRATO CORRESPONDIENTE.</w:t>
      </w:r>
    </w:p>
    <w:p w:rsidR="00B573D2" w:rsidRPr="00930D49"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DEL H. CONSEJO DE ADMINISTRACIÓN </w:t>
      </w:r>
      <w:r w:rsidRPr="00C325F6">
        <w:rPr>
          <w:b/>
          <w:color w:val="0000FF"/>
          <w:szCs w:val="18"/>
        </w:rPr>
        <w:t>DEL INSTITUTO DEL FONDO NACIONAL DE LA VIVIENDA PARA LOS TRABAJADORES</w:t>
      </w:r>
      <w:r w:rsidRPr="00C325F6">
        <w:rPr>
          <w:color w:val="0000FF"/>
          <w:szCs w:val="18"/>
        </w:rPr>
        <w:t xml:space="preserve"> </w:t>
      </w:r>
      <w:r w:rsidRPr="00C325F6">
        <w:rPr>
          <w:rFonts w:ascii="Tahoma" w:hAnsi="Tahoma" w:cs="Tahoma"/>
          <w:color w:val="0000FF"/>
          <w:szCs w:val="18"/>
        </w:rPr>
        <w:t>POR EL QUE SE EMITEN LAS REGLAS PARA LA OBTENCIÓN DE LA</w:t>
      </w:r>
      <w:r w:rsidRPr="00C325F6">
        <w:rPr>
          <w:color w:val="0000FF"/>
          <w:szCs w:val="18"/>
        </w:rPr>
        <w:t xml:space="preserve"> </w:t>
      </w:r>
      <w:r w:rsidRPr="00C325F6">
        <w:rPr>
          <w:b/>
          <w:color w:val="0000FF"/>
          <w:szCs w:val="18"/>
        </w:rPr>
        <w:t xml:space="preserve">CONSTANCIA DE SITUACIÓN FISCAL EN MATERIA DE APORTACIONES PATRONALES Y ENTERO DE DESCUENTOS </w:t>
      </w:r>
      <w:r w:rsidRPr="00BE24DD">
        <w:rPr>
          <w:color w:val="0000FF"/>
          <w:szCs w:val="18"/>
        </w:rPr>
        <w:t xml:space="preserve">PUBLICADO </w:t>
      </w:r>
      <w:r w:rsidRPr="00C325F6">
        <w:rPr>
          <w:rFonts w:ascii="Tahoma" w:hAnsi="Tahoma" w:cs="Tahoma"/>
          <w:color w:val="0000FF"/>
          <w:szCs w:val="18"/>
        </w:rPr>
        <w:t>EL DIARIO OFICIAL DE LA FEDERACIÓN</w:t>
      </w:r>
      <w:r w:rsidRPr="00C325F6">
        <w:rPr>
          <w:b/>
          <w:color w:val="0000FF"/>
          <w:szCs w:val="18"/>
        </w:rPr>
        <w:t xml:space="preserve"> ,</w:t>
      </w:r>
      <w:r w:rsidRPr="00C325F6">
        <w:rPr>
          <w:color w:val="0000FF"/>
          <w:szCs w:val="18"/>
        </w:rPr>
        <w:t> </w:t>
      </w:r>
      <w:r w:rsidRPr="00C325F6">
        <w:rPr>
          <w:rFonts w:ascii="Tahoma" w:hAnsi="Tahoma" w:cs="Tahoma"/>
          <w:color w:val="0000FF"/>
          <w:szCs w:val="18"/>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 IGUAL DISPOSICIÓN SE ESTABLECE PARA LAS ENTIDADES Y DEPENDENCIAS QUE TENGAN A SU CARGO LA APLICACIÓN DE SUBSIDIOS O ESTÍMULOS, RESPECTO DE LOS PARTICULARES QUE TENGAN DERECHO A SU OTORGAMIENTO. ADEMÁS, SEÑALA EL ARTÍCULO 32-D DEL CÓDIGO FISCAL CITADO, LOS PROVEEDORES A QUIENES SE ADJUDIQUE UN CONTRATO, </w:t>
      </w:r>
      <w:r w:rsidRPr="00930D49">
        <w:rPr>
          <w:rFonts w:ascii="Tahoma" w:hAnsi="Tahoma" w:cs="Tahoma"/>
          <w:color w:val="0000FF"/>
          <w:szCs w:val="18"/>
        </w:rPr>
        <w:t>PARA PODER SUBCONTRATAR, DEBERÁN SOLICITAR Y ENTREGAR A LA CONTRATANTE LA CONSTANCIA DE SITUACIÓN FISCAL DEL SUBCONTRATANTE.</w:t>
      </w:r>
    </w:p>
    <w:p w:rsidR="00B573D2" w:rsidRPr="00CB2E7F" w:rsidRDefault="00B573D2" w:rsidP="00B573D2">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EL LICITANTE ADJUDICADO DEBERÁ PRESENTAR PARA LA FIRMA DEL CONTRATO ESTA CONSTANCIA DE SITUACIÓN FISCAL EMITIDA POR EL SAT, EN TÉRMINOS DEL PÁRRAFO INMEDIATO ANTERIOR, EN EL DEPARTAMENTO DE NORMATIVIDAD, CONTRATOS Y CONTROL DE BIENES INMUEBLES, , CABE DESTACAR QUE SIN ESTE DOCUMENTO, NO PROCEDERÁ LA SUSCRIPCIÓN DEL CONTRATO, SIN QUE SE CONSIDERE CAUSA IMPUTABLE A LA CONVOCANTE.</w:t>
      </w:r>
    </w:p>
    <w:p w:rsidR="008E576A" w:rsidRPr="00CB2E7F" w:rsidRDefault="008E576A" w:rsidP="008E576A">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 xml:space="preserve">REQUISITO ESTABLECIDO EN EL </w:t>
      </w:r>
      <w:r w:rsidR="008F5AEA" w:rsidRPr="008F5AEA">
        <w:rPr>
          <w:rFonts w:ascii="Arial" w:hAnsi="Arial" w:cs="Arial"/>
          <w:color w:val="000000" w:themeColor="text1"/>
          <w:szCs w:val="18"/>
        </w:rPr>
        <w:t>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8F5AEA" w:rsidRPr="00CB2E7F">
        <w:rPr>
          <w:rFonts w:ascii="Arial" w:hAnsi="Arial" w:cs="Arial"/>
          <w:color w:val="000000" w:themeColor="text1"/>
          <w:szCs w:val="18"/>
        </w:rPr>
        <w:t xml:space="preserve"> </w:t>
      </w:r>
      <w:r w:rsidRPr="00CB2E7F">
        <w:rPr>
          <w:rFonts w:ascii="Arial" w:hAnsi="Arial" w:cs="Arial"/>
          <w:color w:val="000000" w:themeColor="text1"/>
          <w:szCs w:val="18"/>
        </w:rPr>
        <w:t>.</w:t>
      </w:r>
    </w:p>
    <w:p w:rsidR="008E576A" w:rsidRPr="004A5552" w:rsidRDefault="008E576A" w:rsidP="008E576A">
      <w:pPr>
        <w:pStyle w:val="Sangradetextonormal"/>
        <w:spacing w:line="40" w:lineRule="atLeast"/>
        <w:ind w:left="0" w:firstLine="0"/>
        <w:rPr>
          <w:rFonts w:ascii="Tahoma" w:hAnsi="Tahoma" w:cs="Tahoma"/>
          <w:szCs w:val="18"/>
        </w:rPr>
      </w:pPr>
    </w:p>
    <w:p w:rsidR="00343B7A" w:rsidRPr="004A5552" w:rsidRDefault="00343B7A"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2. PARA GARANTIZAR EL CUMPLIMIENTO DEL CONTRATO Y PEDIDO </w:t>
      </w:r>
    </w:p>
    <w:p w:rsidR="00343B7A" w:rsidRPr="00F80C5D" w:rsidRDefault="00343B7A" w:rsidP="00343B7A">
      <w:pPr>
        <w:spacing w:after="80" w:line="276" w:lineRule="auto"/>
        <w:rPr>
          <w:rFonts w:ascii="Arial" w:hAnsi="Arial" w:cs="Arial"/>
          <w:szCs w:val="18"/>
        </w:rPr>
      </w:pPr>
      <w:r w:rsidRPr="004A5552">
        <w:rPr>
          <w:rFonts w:ascii="Arial" w:hAnsi="Arial" w:cs="Arial"/>
          <w:szCs w:val="18"/>
        </w:rPr>
        <w:t>Las em</w:t>
      </w:r>
      <w:r w:rsidR="00647A1D" w:rsidRPr="004A5552">
        <w:rPr>
          <w:rFonts w:ascii="Arial" w:hAnsi="Arial" w:cs="Arial"/>
          <w:szCs w:val="18"/>
        </w:rPr>
        <w:t>presas que resulten adjudicadas,</w:t>
      </w:r>
      <w:r w:rsidRPr="004A5552">
        <w:rPr>
          <w:rFonts w:ascii="Arial" w:hAnsi="Arial" w:cs="Arial"/>
          <w:szCs w:val="18"/>
        </w:rPr>
        <w:t xml:space="preserve"> deberán garantizar el cumplimiento del contrato y pedido, mediante fianza expedida por institución afianzadora debidamente autorizada para tal efecto, de acuerdo al Anexo 10 </w:t>
      </w:r>
      <w:r w:rsidRPr="00F80C5D">
        <w:rPr>
          <w:rFonts w:ascii="Arial" w:hAnsi="Arial" w:cs="Arial"/>
          <w:szCs w:val="18"/>
        </w:rPr>
        <w:t xml:space="preserve">por un importe del 30% del valor total adjudicado del contrato o pedido incluyendo el impuesto al valor agregado, a favor de los Servicios de Salud de San Luis Potosí, misma que estará vigente desde la firma del contrato y hasta </w:t>
      </w:r>
      <w:r w:rsidR="00B97E1D">
        <w:rPr>
          <w:rFonts w:ascii="Arial" w:hAnsi="Arial" w:cs="Arial"/>
          <w:szCs w:val="18"/>
        </w:rPr>
        <w:t>un año</w:t>
      </w:r>
      <w:r w:rsidRPr="00F80C5D">
        <w:rPr>
          <w:rFonts w:ascii="Arial" w:hAnsi="Arial" w:cs="Arial"/>
          <w:szCs w:val="18"/>
        </w:rPr>
        <w:t xml:space="preserve"> después de la última entrega total de los bienes que ampara el pedido y contrato.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caso de que los Servicios de Salud de San Luis Potosí soliciten al proveedor adjudicado </w:t>
      </w:r>
      <w:r w:rsidR="00DA0DAE">
        <w:rPr>
          <w:rFonts w:ascii="Arial" w:hAnsi="Arial" w:cs="Arial"/>
          <w:szCs w:val="18"/>
        </w:rPr>
        <w:t>bienes</w:t>
      </w:r>
      <w:r w:rsidRPr="00F80C5D">
        <w:rPr>
          <w:rFonts w:ascii="Arial" w:hAnsi="Arial" w:cs="Arial"/>
          <w:szCs w:val="18"/>
        </w:rPr>
        <w:t xml:space="preserve"> por un monto mayor al mínimo a contratar, este deberá presentar ampliación de la fianza correspondiente.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Deberá presentarse fianza en los términos que se hace referencia en el párrafo que antecede, por los bienes enlistados en </w:t>
      </w:r>
      <w:r w:rsidR="001F4AF2" w:rsidRPr="00F80C5D">
        <w:rPr>
          <w:rFonts w:ascii="Arial" w:hAnsi="Arial" w:cs="Arial"/>
          <w:szCs w:val="18"/>
        </w:rPr>
        <w:t>e</w:t>
      </w:r>
      <w:r w:rsidRPr="00F80C5D">
        <w:rPr>
          <w:rFonts w:ascii="Arial" w:hAnsi="Arial" w:cs="Arial"/>
          <w:szCs w:val="18"/>
        </w:rPr>
        <w:t xml:space="preserve">l Anexo 1.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la redacción de la fianza del 30% se deberá transcribir de acuerdo al Anexo 10. </w:t>
      </w:r>
    </w:p>
    <w:p w:rsidR="00343B7A" w:rsidRPr="004A5552" w:rsidRDefault="00343B7A" w:rsidP="00343B7A">
      <w:pPr>
        <w:spacing w:after="80" w:line="276" w:lineRule="auto"/>
        <w:rPr>
          <w:rFonts w:ascii="Arial" w:hAnsi="Arial" w:cs="Arial"/>
          <w:szCs w:val="18"/>
        </w:rPr>
      </w:pPr>
      <w:r w:rsidRPr="00F80C5D">
        <w:rPr>
          <w:rFonts w:ascii="Arial" w:hAnsi="Arial" w:cs="Arial"/>
          <w:szCs w:val="18"/>
        </w:rPr>
        <w:t>Esta garantía deberá presentarse en un</w:t>
      </w:r>
      <w:r w:rsidRPr="004A5552">
        <w:rPr>
          <w:rFonts w:ascii="Arial" w:hAnsi="Arial" w:cs="Arial"/>
          <w:szCs w:val="18"/>
        </w:rPr>
        <w:t xml:space="preserve">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presente fianza permanecerá en vigor desde la fecha de su expedición y durante la substanciación de todos los recursos legales o juicios que se interpongan, hasta que se dicte resolución definitiva por autoridad competente”.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Así mismo de acuerdo a circular CGE/DT-0060/2016 emitida por Contraloría General del Estado se establece lo siguiente: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1.- Se recibirán únicamente fianzas otorgadas por instituciones autorizadas por la comisión nacional de seguros y fianzas, mismas que no deberán tener impuestas sanciones firmes.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2.- Que las instituciones afianzadoras cuenten con observación positiva por las calificadoras de valores autorizadas. </w:t>
      </w:r>
    </w:p>
    <w:p w:rsidR="00F72645" w:rsidRPr="004A5552" w:rsidRDefault="00F72645"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3. FACTURACIÓN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deberá entregar la siguiente documentación debidamente </w:t>
      </w:r>
      <w:proofErr w:type="spellStart"/>
      <w:r w:rsidRPr="004A5552">
        <w:rPr>
          <w:rFonts w:ascii="Arial" w:hAnsi="Arial" w:cs="Arial"/>
          <w:szCs w:val="18"/>
        </w:rPr>
        <w:t>requisitada</w:t>
      </w:r>
      <w:proofErr w:type="spellEnd"/>
      <w:r w:rsidRPr="004A5552">
        <w:rPr>
          <w:rFonts w:ascii="Arial" w:hAnsi="Arial" w:cs="Arial"/>
          <w:szCs w:val="18"/>
        </w:rPr>
        <w:t xml:space="preserve"> en original y cinco copias en oficinas </w:t>
      </w:r>
      <w:r w:rsidR="006616A9">
        <w:rPr>
          <w:rFonts w:ascii="Arial" w:hAnsi="Arial" w:cs="Arial"/>
          <w:szCs w:val="18"/>
        </w:rPr>
        <w:t>subdirección</w:t>
      </w:r>
      <w:r w:rsidR="00236200">
        <w:rPr>
          <w:rFonts w:ascii="Arial" w:hAnsi="Arial" w:cs="Arial"/>
          <w:szCs w:val="18"/>
        </w:rPr>
        <w:t xml:space="preserve"> </w:t>
      </w:r>
      <w:r w:rsidR="00B97E1D">
        <w:rPr>
          <w:rFonts w:ascii="Arial" w:hAnsi="Arial" w:cs="Arial"/>
          <w:szCs w:val="18"/>
        </w:rPr>
        <w:t>operativa</w:t>
      </w:r>
      <w:r w:rsidRPr="004A5552">
        <w:rPr>
          <w:rFonts w:ascii="Arial" w:hAnsi="Arial" w:cs="Arial"/>
          <w:szCs w:val="18"/>
        </w:rPr>
        <w:t xml:space="preserve"> ubicado en prolongación Calzada de Guadalupe no. 5850, Lomas de la Virgen, CP 78380 San Luis Potosí, S.L.P., respecto del Anexo 1.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Factura a nombre de los Servicios de Salud de San Luis Potosí con RFC SSS960912 HW9 y domicilio fiscal Prolongación Calzada de Guadalupe No. 5850, Lomas de la Virgen, C.P. 78380, la cual deberá de contener la descripción idéntica a la que se asienta en la propuesta de adjudicación del fallo y/o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Derivado de las modificaciones implementadas por </w:t>
      </w:r>
      <w:r w:rsidR="00DA0DAE" w:rsidRPr="004A5552">
        <w:rPr>
          <w:rFonts w:ascii="Arial" w:hAnsi="Arial" w:cs="Arial"/>
          <w:szCs w:val="18"/>
        </w:rPr>
        <w:t xml:space="preserve">EL SERVICIO DE ADMINISTRACIÓN TRIBUTARIA SAT </w:t>
      </w:r>
      <w:r w:rsidRPr="004A5552">
        <w:rPr>
          <w:rFonts w:ascii="Arial" w:hAnsi="Arial" w:cs="Arial"/>
          <w:szCs w:val="18"/>
        </w:rPr>
        <w:t xml:space="preserve">a la facturación electrónica </w:t>
      </w:r>
      <w:r w:rsidRPr="00DB6CE2">
        <w:rPr>
          <w:rFonts w:ascii="Arial" w:hAnsi="Arial" w:cs="Arial"/>
          <w:szCs w:val="18"/>
        </w:rPr>
        <w:t xml:space="preserve">versión </w:t>
      </w:r>
      <w:r w:rsidR="00D54684" w:rsidRPr="00DB6CE2">
        <w:rPr>
          <w:rFonts w:ascii="Arial" w:hAnsi="Arial" w:cs="Arial"/>
          <w:szCs w:val="18"/>
        </w:rPr>
        <w:t>4.0</w:t>
      </w:r>
      <w:r w:rsidRPr="00DB6CE2">
        <w:rPr>
          <w:rFonts w:ascii="Arial" w:hAnsi="Arial" w:cs="Arial"/>
          <w:szCs w:val="18"/>
        </w:rPr>
        <w:t xml:space="preserve">,  en relación a los comprobantes que se generen  a estos </w:t>
      </w:r>
      <w:r w:rsidR="00DA0DAE" w:rsidRPr="00DB6CE2">
        <w:rPr>
          <w:rFonts w:ascii="Arial" w:hAnsi="Arial" w:cs="Arial"/>
          <w:szCs w:val="18"/>
        </w:rPr>
        <w:t>SERVICIOS DE SALUD DE SAN LUIS POTOSÍ</w:t>
      </w:r>
      <w:r w:rsidRPr="00DB6CE2">
        <w:rPr>
          <w:rFonts w:ascii="Arial" w:hAnsi="Arial" w:cs="Arial"/>
          <w:szCs w:val="18"/>
        </w:rPr>
        <w:t xml:space="preserve">, deberá tener en consideración los siguientes puntos: forma de pago: 99 por definir; método de pago: </w:t>
      </w:r>
      <w:proofErr w:type="spellStart"/>
      <w:r w:rsidRPr="00DB6CE2">
        <w:rPr>
          <w:rFonts w:ascii="Arial" w:hAnsi="Arial" w:cs="Arial"/>
          <w:szCs w:val="18"/>
        </w:rPr>
        <w:t>ppd</w:t>
      </w:r>
      <w:proofErr w:type="spellEnd"/>
      <w:r w:rsidRPr="00DB6CE2">
        <w:rPr>
          <w:rFonts w:ascii="Arial" w:hAnsi="Arial" w:cs="Arial"/>
          <w:szCs w:val="18"/>
        </w:rPr>
        <w:t xml:space="preserve"> pago en parcialidades; uso de </w:t>
      </w:r>
      <w:proofErr w:type="spellStart"/>
      <w:r w:rsidRPr="00DB6CE2">
        <w:rPr>
          <w:rFonts w:ascii="Arial" w:hAnsi="Arial" w:cs="Arial"/>
          <w:szCs w:val="18"/>
        </w:rPr>
        <w:t>cfdi</w:t>
      </w:r>
      <w:proofErr w:type="spellEnd"/>
      <w:r w:rsidRPr="00DB6CE2">
        <w:rPr>
          <w:rFonts w:ascii="Arial" w:hAnsi="Arial" w:cs="Arial"/>
          <w:szCs w:val="18"/>
        </w:rPr>
        <w:t xml:space="preserve">: g03. </w:t>
      </w:r>
      <w:r w:rsidR="00C85739" w:rsidRPr="00DB6CE2">
        <w:rPr>
          <w:rFonts w:ascii="Arial" w:hAnsi="Arial" w:cs="Arial"/>
          <w:szCs w:val="18"/>
        </w:rPr>
        <w:t>Gastos</w:t>
      </w:r>
      <w:r w:rsidRPr="00DB6CE2">
        <w:rPr>
          <w:rFonts w:ascii="Arial" w:hAnsi="Arial" w:cs="Arial"/>
          <w:szCs w:val="18"/>
        </w:rPr>
        <w:t xml:space="preserve"> en general</w:t>
      </w:r>
      <w:r w:rsidR="00D54684" w:rsidRPr="00DB6CE2">
        <w:rPr>
          <w:rFonts w:ascii="Arial" w:hAnsi="Arial" w:cs="Arial"/>
          <w:szCs w:val="18"/>
        </w:rPr>
        <w:t>, régimen fiscal 603 persona moral con fines no lucrativos.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del </w:t>
      </w:r>
      <w:r w:rsidR="006616A9">
        <w:rPr>
          <w:rFonts w:ascii="Arial" w:hAnsi="Arial" w:cs="Arial"/>
          <w:szCs w:val="18"/>
        </w:rPr>
        <w:t>contrato</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 fianza sellada y firmada por el área jurídica de la unidad contratante, según corresponda.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Esta documentación se presentará firmada y sellada por los responsables de acuerdo al punto 7 de estas Bases y de conformidad con las disposiciones fiscales vigentes.</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4.- CONDICIONES DE PAGO QUE SE APLICARAN.</w:t>
      </w:r>
    </w:p>
    <w:p w:rsidR="003E1413" w:rsidRPr="004A5552" w:rsidRDefault="00343B7A" w:rsidP="003E1413">
      <w:pPr>
        <w:spacing w:after="80" w:line="276" w:lineRule="auto"/>
        <w:rPr>
          <w:rFonts w:ascii="Arial" w:hAnsi="Arial" w:cs="Arial"/>
          <w:szCs w:val="18"/>
        </w:rPr>
      </w:pPr>
      <w:r w:rsidRPr="004A5552">
        <w:rPr>
          <w:rFonts w:ascii="Arial" w:hAnsi="Arial" w:cs="Arial"/>
          <w:szCs w:val="18"/>
        </w:rPr>
        <w:t xml:space="preserve">Para </w:t>
      </w:r>
      <w:r w:rsidR="00EB5B8B" w:rsidRPr="004A5552">
        <w:rPr>
          <w:rFonts w:ascii="Arial" w:hAnsi="Arial" w:cs="Arial"/>
          <w:szCs w:val="18"/>
        </w:rPr>
        <w:t>e</w:t>
      </w:r>
      <w:r w:rsidRPr="004A5552">
        <w:rPr>
          <w:rFonts w:ascii="Arial" w:hAnsi="Arial" w:cs="Arial"/>
          <w:szCs w:val="18"/>
        </w:rPr>
        <w:t>l Anexo 1</w:t>
      </w:r>
      <w:r w:rsidR="00874194" w:rsidRPr="004A5552">
        <w:rPr>
          <w:rFonts w:ascii="Arial" w:hAnsi="Arial" w:cs="Arial"/>
          <w:szCs w:val="18"/>
        </w:rPr>
        <w:t xml:space="preserve"> </w:t>
      </w:r>
      <w:r w:rsidRPr="004A5552">
        <w:rPr>
          <w:rFonts w:ascii="Arial" w:hAnsi="Arial" w:cs="Arial"/>
          <w:szCs w:val="18"/>
        </w:rPr>
        <w:t xml:space="preserve">los pagos se efectuarán en moneda nacional, dentro de los 20 días </w:t>
      </w:r>
      <w:r w:rsidR="006616A9" w:rsidRPr="004A5552">
        <w:rPr>
          <w:rFonts w:ascii="Arial" w:hAnsi="Arial" w:cs="Arial"/>
          <w:szCs w:val="18"/>
        </w:rPr>
        <w:t>hábiles</w:t>
      </w:r>
      <w:r w:rsidRPr="004A5552">
        <w:rPr>
          <w:rFonts w:ascii="Arial" w:hAnsi="Arial" w:cs="Arial"/>
          <w:szCs w:val="18"/>
        </w:rPr>
        <w:t xml:space="preserve"> contados de la fecha de presentación de la factura </w:t>
      </w:r>
      <w:r w:rsidR="003E1413" w:rsidRPr="004A5552">
        <w:rPr>
          <w:rFonts w:ascii="Arial" w:hAnsi="Arial" w:cs="Arial"/>
          <w:szCs w:val="18"/>
        </w:rPr>
        <w:t xml:space="preserve">y entrega del </w:t>
      </w:r>
      <w:r w:rsidR="003C5033">
        <w:rPr>
          <w:rFonts w:ascii="Arial" w:hAnsi="Arial" w:cs="Arial"/>
          <w:szCs w:val="18"/>
        </w:rPr>
        <w:t>insumo</w:t>
      </w:r>
      <w:r w:rsidR="003E1413" w:rsidRPr="004A5552">
        <w:rPr>
          <w:rFonts w:ascii="Arial" w:hAnsi="Arial" w:cs="Arial"/>
          <w:szCs w:val="18"/>
        </w:rPr>
        <w:t xml:space="preserve">, de acuerdo a los sitios marcados en cada anexo correspondientes a unidades médicas de los Servicios de Salud o en los lugares que se señalen, la factura deberá estar debidamente sellada y firmada por el responsable de las Unidades Operativas en donde se </w:t>
      </w:r>
      <w:r w:rsidR="006F43A7">
        <w:rPr>
          <w:rFonts w:ascii="Arial" w:hAnsi="Arial" w:cs="Arial"/>
          <w:szCs w:val="18"/>
        </w:rPr>
        <w:t>entregó</w:t>
      </w:r>
      <w:r w:rsidR="003C5033">
        <w:rPr>
          <w:rFonts w:ascii="Arial" w:hAnsi="Arial" w:cs="Arial"/>
          <w:szCs w:val="18"/>
        </w:rPr>
        <w:t xml:space="preserve"> el insumo</w:t>
      </w:r>
      <w:r w:rsidR="003E1413" w:rsidRPr="004A5552">
        <w:rPr>
          <w:rFonts w:ascii="Arial" w:hAnsi="Arial" w:cs="Arial"/>
          <w:szCs w:val="18"/>
        </w:rPr>
        <w:t xml:space="preserve">, además de presentar copia del </w:t>
      </w:r>
      <w:r w:rsidR="006616A9">
        <w:rPr>
          <w:rFonts w:ascii="Arial" w:hAnsi="Arial" w:cs="Arial"/>
          <w:szCs w:val="18"/>
        </w:rPr>
        <w:t>contrato</w:t>
      </w:r>
      <w:r w:rsidR="003E1413" w:rsidRPr="004A5552">
        <w:rPr>
          <w:rFonts w:ascii="Arial" w:hAnsi="Arial" w:cs="Arial"/>
          <w:szCs w:val="18"/>
        </w:rPr>
        <w:t xml:space="preserve">. </w:t>
      </w:r>
    </w:p>
    <w:p w:rsidR="006F43A7" w:rsidRDefault="006F43A7" w:rsidP="00343B7A">
      <w:pPr>
        <w:spacing w:after="80" w:line="276" w:lineRule="auto"/>
        <w:rPr>
          <w:rFonts w:ascii="Arial" w:hAnsi="Arial" w:cs="Arial"/>
          <w:b/>
          <w:szCs w:val="18"/>
        </w:rPr>
      </w:pPr>
    </w:p>
    <w:p w:rsidR="006F43A7" w:rsidRDefault="006F43A7" w:rsidP="00343B7A">
      <w:pPr>
        <w:spacing w:after="80" w:line="276" w:lineRule="auto"/>
        <w:rPr>
          <w:rFonts w:ascii="Arial" w:hAnsi="Arial" w:cs="Arial"/>
          <w:b/>
          <w:szCs w:val="18"/>
        </w:rPr>
      </w:pPr>
    </w:p>
    <w:p w:rsidR="006F43A7" w:rsidRDefault="006F43A7" w:rsidP="00343B7A">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5.  IMPUESTOS Y DERECHOS.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6.- PATENTES, MARCAS Y DERECHOS DE AUTOR.</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El proveedor será responsable de las consecuencias jurídicas en caso de infringir derechos sobre patentes, marcas, registros, derechos de autor y otros</w:t>
      </w:r>
      <w:r w:rsidR="00A22A2D">
        <w:rPr>
          <w:rFonts w:ascii="Arial" w:hAnsi="Arial" w:cs="Arial"/>
          <w:szCs w:val="18"/>
        </w:rPr>
        <w:t xml:space="preserve">, </w:t>
      </w:r>
      <w:r w:rsidRPr="004A5552">
        <w:rPr>
          <w:rFonts w:ascii="Arial" w:hAnsi="Arial" w:cs="Arial"/>
          <w:szCs w:val="18"/>
        </w:rPr>
        <w:t>derivado de la propiedad intelectual por la que se libera a la convocante de cualquier responsabilidad civil, penal, fiscal o mercantil.</w:t>
      </w:r>
    </w:p>
    <w:p w:rsidR="00343B7A" w:rsidRPr="004A5552" w:rsidRDefault="00D512B8" w:rsidP="00D512B8">
      <w:pPr>
        <w:spacing w:line="276" w:lineRule="auto"/>
        <w:jc w:val="left"/>
        <w:rPr>
          <w:rFonts w:ascii="Arial" w:hAnsi="Arial" w:cs="Arial"/>
          <w:szCs w:val="18"/>
        </w:rPr>
      </w:pPr>
      <w:r w:rsidRPr="004A5552">
        <w:rPr>
          <w:rFonts w:ascii="Arial" w:hAnsi="Arial" w:cs="Arial"/>
          <w:b/>
          <w:szCs w:val="18"/>
        </w:rPr>
        <w:t xml:space="preserve">7.  LUGARES </w:t>
      </w:r>
      <w:r w:rsidR="00C85739" w:rsidRPr="004A5552">
        <w:rPr>
          <w:rFonts w:ascii="Arial" w:hAnsi="Arial" w:cs="Arial"/>
          <w:b/>
          <w:szCs w:val="18"/>
        </w:rPr>
        <w:t>DE ENTREGA DE LOS ARTÍCULOS SOLICITADOS.</w:t>
      </w:r>
      <w:r w:rsidRPr="004A5552">
        <w:rPr>
          <w:rFonts w:ascii="Arial" w:hAnsi="Arial" w:cs="Arial"/>
          <w:b/>
          <w:szCs w:val="18"/>
        </w:rPr>
        <w:t xml:space="preserve">  </w:t>
      </w:r>
    </w:p>
    <w:p w:rsidR="00343B7A" w:rsidRPr="007B7AF0" w:rsidRDefault="00A35219" w:rsidP="00343B7A">
      <w:pPr>
        <w:spacing w:after="80" w:line="276" w:lineRule="auto"/>
        <w:rPr>
          <w:rFonts w:ascii="Arial" w:hAnsi="Arial" w:cs="Arial"/>
          <w:szCs w:val="18"/>
        </w:rPr>
      </w:pPr>
      <w:r w:rsidRPr="007B7AF0">
        <w:rPr>
          <w:rFonts w:ascii="Arial" w:hAnsi="Arial" w:cs="Arial"/>
          <w:szCs w:val="18"/>
        </w:rPr>
        <w:t xml:space="preserve">Los </w:t>
      </w:r>
      <w:r w:rsidR="00FF6CF6" w:rsidRPr="007B7AF0">
        <w:rPr>
          <w:rFonts w:ascii="Arial" w:hAnsi="Arial" w:cs="Arial"/>
          <w:szCs w:val="18"/>
        </w:rPr>
        <w:t>bienes</w:t>
      </w:r>
      <w:r w:rsidRPr="007B7AF0">
        <w:rPr>
          <w:rFonts w:ascii="Arial" w:hAnsi="Arial" w:cs="Arial"/>
          <w:szCs w:val="18"/>
        </w:rPr>
        <w:t xml:space="preserve"> solicitados deberán entregarse </w:t>
      </w:r>
      <w:r w:rsidR="0042264B" w:rsidRPr="007B7AF0">
        <w:rPr>
          <w:rFonts w:ascii="Arial" w:hAnsi="Arial" w:cs="Arial"/>
          <w:szCs w:val="18"/>
        </w:rPr>
        <w:t>de acuerdo al requerimiento</w:t>
      </w:r>
      <w:r w:rsidR="00FF6CF6" w:rsidRPr="007B7AF0">
        <w:rPr>
          <w:rFonts w:ascii="Arial" w:hAnsi="Arial" w:cs="Arial"/>
          <w:szCs w:val="18"/>
        </w:rPr>
        <w:t xml:space="preserve"> señalado en el anexo 1</w:t>
      </w:r>
      <w:r w:rsidR="0042264B" w:rsidRPr="007B7AF0">
        <w:rPr>
          <w:rFonts w:ascii="Arial" w:hAnsi="Arial" w:cs="Arial"/>
          <w:szCs w:val="18"/>
        </w:rPr>
        <w:t>.</w:t>
      </w:r>
    </w:p>
    <w:p w:rsidR="00080F7B" w:rsidRPr="007B7AF0" w:rsidRDefault="00080F7B" w:rsidP="00080F7B">
      <w:pPr>
        <w:spacing w:after="80" w:line="276" w:lineRule="auto"/>
        <w:rPr>
          <w:rFonts w:ascii="Arial" w:hAnsi="Arial" w:cs="Arial"/>
          <w:b/>
          <w:szCs w:val="18"/>
        </w:rPr>
      </w:pPr>
      <w:r w:rsidRPr="007B7AF0">
        <w:rPr>
          <w:rFonts w:ascii="Arial" w:hAnsi="Arial" w:cs="Arial"/>
          <w:b/>
          <w:szCs w:val="18"/>
        </w:rPr>
        <w:t xml:space="preserve">8. </w:t>
      </w:r>
      <w:r w:rsidR="00FF6CF6" w:rsidRPr="007B7AF0">
        <w:rPr>
          <w:rFonts w:ascii="Arial" w:hAnsi="Arial" w:cs="Arial"/>
          <w:b/>
          <w:szCs w:val="18"/>
        </w:rPr>
        <w:t xml:space="preserve">FECHA DE ENTREGA DEL BIEN </w:t>
      </w:r>
      <w:r w:rsidRPr="007B7AF0">
        <w:rPr>
          <w:rFonts w:ascii="Arial" w:hAnsi="Arial" w:cs="Arial"/>
          <w:b/>
          <w:szCs w:val="18"/>
        </w:rPr>
        <w:t xml:space="preserve"> SOLICITADO</w:t>
      </w:r>
    </w:p>
    <w:p w:rsidR="00080F7B" w:rsidRPr="00BE24DD" w:rsidRDefault="00FF6CF6" w:rsidP="00080F7B">
      <w:pPr>
        <w:spacing w:after="80" w:line="276" w:lineRule="auto"/>
        <w:rPr>
          <w:rFonts w:ascii="Arial" w:hAnsi="Arial" w:cs="Arial"/>
          <w:b/>
          <w:szCs w:val="18"/>
        </w:rPr>
      </w:pPr>
      <w:r w:rsidRPr="007B7AF0">
        <w:rPr>
          <w:rFonts w:ascii="Arial" w:hAnsi="Arial" w:cs="Arial"/>
          <w:szCs w:val="18"/>
        </w:rPr>
        <w:t>La entrega del bien solicitad</w:t>
      </w:r>
      <w:r w:rsidR="008A423A" w:rsidRPr="007B7AF0">
        <w:rPr>
          <w:rFonts w:ascii="Arial" w:hAnsi="Arial" w:cs="Arial"/>
          <w:szCs w:val="18"/>
        </w:rPr>
        <w:t>o</w:t>
      </w:r>
      <w:r w:rsidR="00080F7B" w:rsidRPr="007B7AF0">
        <w:rPr>
          <w:rFonts w:ascii="Arial" w:hAnsi="Arial" w:cs="Arial"/>
          <w:szCs w:val="18"/>
        </w:rPr>
        <w:t xml:space="preserve">, será </w:t>
      </w:r>
      <w:r w:rsidRPr="007B7AF0">
        <w:rPr>
          <w:rFonts w:ascii="Arial" w:hAnsi="Arial" w:cs="Arial"/>
          <w:szCs w:val="18"/>
        </w:rPr>
        <w:t xml:space="preserve">el día </w:t>
      </w:r>
      <w:r w:rsidR="006F43A7">
        <w:rPr>
          <w:rFonts w:ascii="Arial" w:hAnsi="Arial" w:cs="Arial"/>
          <w:b/>
          <w:szCs w:val="18"/>
        </w:rPr>
        <w:t>APARTIR DEL 9 DE DICIEMBRE Y HASTA EL 31 DE CIEMBRE 2025</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9.  DEVOLUCIÓN DE LAS GARANTÍAS.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garantía relativa al sostenimiento de la oferta.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fallo se hará del conocimiento de cada uno de los participantes, devolviéndoles las garantías otorgadas del sostenimiento de la oferta y demás documentos, a quienes no fueron favorecidos con el mismo, después de los 15 días naturales una vez que aquel haya quedado firme.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que obtenga asignación, se le devolverá la garantía de sostenimiento de la oferta en el momento de la presentación de la fianza de cumplimiento de contrato debidamente sellada por la unidad jurídica, según corresponda, o en su caso presente la carta de cumplimiento del pedido. </w:t>
      </w:r>
    </w:p>
    <w:p w:rsidR="00F748DB" w:rsidRPr="004A5552" w:rsidRDefault="00F748DB"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10. GARANTÍA RELATIVA AL CUMPLIMIENTO DEL CONTRATO 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la garantía del cumplimiento del contrato y pedido, los S.S.S.L.P. darán por escrito su autorización para que el proveedor pueda cancelar la fianza correspondiente, una vez que haya cumplido la totalidad de los compromisos adquiridos en la presente licitació</w:t>
      </w:r>
      <w:r w:rsidR="00063E32" w:rsidRPr="004A5552">
        <w:rPr>
          <w:rFonts w:ascii="Arial" w:hAnsi="Arial" w:cs="Arial"/>
          <w:szCs w:val="18"/>
        </w:rPr>
        <w:t>n</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el caso de que el proveedor no solicite la devolución de dichos documentos en el tiempo indicado, éstos pasarán a formar parte del expediente correspondiente en calidad de cancelado.</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 GARANTÍA</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w:t>
      </w:r>
      <w:r w:rsidR="009D4151" w:rsidRPr="004A5552">
        <w:rPr>
          <w:rFonts w:ascii="Arial" w:hAnsi="Arial" w:cs="Arial"/>
          <w:b/>
          <w:szCs w:val="18"/>
          <w:lang w:val="es-MX"/>
        </w:rPr>
        <w:t>.1</w:t>
      </w:r>
      <w:r w:rsidRPr="004A5552">
        <w:rPr>
          <w:rFonts w:ascii="Arial" w:hAnsi="Arial" w:cs="Arial"/>
          <w:b/>
          <w:szCs w:val="18"/>
          <w:lang w:val="es-MX"/>
        </w:rPr>
        <w:t>.-GARANTÍA DE CUMPLIMIENTO DEL CONTRATO:</w:t>
      </w:r>
    </w:p>
    <w:p w:rsidR="00135AA9" w:rsidRPr="00DB6CE2" w:rsidRDefault="00135AA9" w:rsidP="00135AA9">
      <w:pPr>
        <w:spacing w:line="276" w:lineRule="auto"/>
        <w:rPr>
          <w:rFonts w:ascii="Arial" w:hAnsi="Arial" w:cs="Arial"/>
          <w:szCs w:val="18"/>
          <w:lang w:val="es-MX"/>
        </w:rPr>
      </w:pPr>
      <w:r w:rsidRPr="004A5552">
        <w:rPr>
          <w:rFonts w:ascii="Arial" w:hAnsi="Arial" w:cs="Arial"/>
          <w:szCs w:val="18"/>
          <w:lang w:val="es-MX"/>
        </w:rPr>
        <w:t>Las empresas que resulten adjudicadas</w:t>
      </w:r>
      <w:r w:rsidR="00F966B2" w:rsidRPr="004A5552">
        <w:rPr>
          <w:rFonts w:ascii="Arial" w:hAnsi="Arial" w:cs="Arial"/>
          <w:szCs w:val="18"/>
          <w:lang w:val="es-MX"/>
        </w:rPr>
        <w:t>,</w:t>
      </w:r>
      <w:r w:rsidRPr="004A5552">
        <w:rPr>
          <w:rFonts w:ascii="Arial" w:hAnsi="Arial" w:cs="Arial"/>
          <w:szCs w:val="18"/>
          <w:lang w:val="es-MX"/>
        </w:rPr>
        <w:t xml:space="preserve"> deberán garantizar el cumplimiento del contrato y pedido, mediante fianza expedida por institución afianzadora debidamente autorizada para tal efecto, de acuerdo al Anexo 10 </w:t>
      </w:r>
      <w:r w:rsidRPr="00DB6CE2">
        <w:rPr>
          <w:rFonts w:ascii="Arial" w:hAnsi="Arial" w:cs="Arial"/>
          <w:szCs w:val="18"/>
          <w:lang w:val="es-MX"/>
        </w:rPr>
        <w:t>por un importe del 30% del valor total adjudicado del contrato o pedido incluyendo el impuesto al valor agregado, a favor de los Servicios de Salud de San Luis Potosí, misma que estará vigente desde la firma del contrato y hast</w:t>
      </w:r>
      <w:r w:rsidR="00B97E1D">
        <w:rPr>
          <w:rFonts w:ascii="Arial" w:hAnsi="Arial" w:cs="Arial"/>
          <w:szCs w:val="18"/>
          <w:lang w:val="es-MX"/>
        </w:rPr>
        <w:t>a un año</w:t>
      </w:r>
      <w:r w:rsidRPr="00DB6CE2">
        <w:rPr>
          <w:rFonts w:ascii="Arial" w:hAnsi="Arial" w:cs="Arial"/>
          <w:szCs w:val="18"/>
          <w:lang w:val="es-MX"/>
        </w:rPr>
        <w:t xml:space="preserve"> después de la última entrega total de los bienes que ampara el pedido y contrato. </w:t>
      </w:r>
    </w:p>
    <w:p w:rsidR="00135AA9" w:rsidRPr="00DB6CE2" w:rsidRDefault="00135AA9" w:rsidP="00135AA9">
      <w:pPr>
        <w:spacing w:line="276" w:lineRule="auto"/>
        <w:rPr>
          <w:rFonts w:ascii="Arial" w:hAnsi="Arial" w:cs="Arial"/>
          <w:szCs w:val="18"/>
          <w:lang w:val="es-MX"/>
        </w:rPr>
      </w:pPr>
      <w:r w:rsidRPr="00DB6CE2">
        <w:rPr>
          <w:rFonts w:ascii="Arial" w:hAnsi="Arial" w:cs="Arial"/>
          <w:szCs w:val="18"/>
          <w:lang w:val="es-MX"/>
        </w:rPr>
        <w:t xml:space="preserve">Deberá presentarse fianza en los términos que se hace referencia en el párrafo que antecede, por los bienes en listados </w:t>
      </w:r>
      <w:r w:rsidR="00EC3633" w:rsidRPr="00DB6CE2">
        <w:rPr>
          <w:rFonts w:ascii="Arial" w:hAnsi="Arial" w:cs="Arial"/>
          <w:szCs w:val="18"/>
          <w:lang w:val="es-MX"/>
        </w:rPr>
        <w:t xml:space="preserve">en el </w:t>
      </w:r>
      <w:r w:rsidRPr="00DB6CE2">
        <w:rPr>
          <w:rFonts w:ascii="Arial" w:hAnsi="Arial" w:cs="Arial"/>
          <w:szCs w:val="18"/>
          <w:lang w:val="es-MX"/>
        </w:rPr>
        <w:t xml:space="preserve">Anexo 1. </w:t>
      </w:r>
    </w:p>
    <w:p w:rsidR="00F966B2" w:rsidRPr="00DB6CE2" w:rsidRDefault="00F966B2" w:rsidP="00135AA9">
      <w:pPr>
        <w:spacing w:line="276" w:lineRule="auto"/>
        <w:rPr>
          <w:rFonts w:ascii="Arial" w:hAnsi="Arial" w:cs="Arial"/>
          <w:szCs w:val="18"/>
          <w:lang w:val="es-MX"/>
        </w:rPr>
      </w:pPr>
      <w:r w:rsidRPr="00DB6CE2">
        <w:rPr>
          <w:rFonts w:ascii="Arial" w:hAnsi="Arial" w:cs="Arial"/>
          <w:szCs w:val="18"/>
          <w:lang w:val="es-MX"/>
        </w:rPr>
        <w:t>Las fianzas que sean presentadas por parte de los proveedores, deberán estar acompañadas por el comprobante de pago de la respectiva fianza.</w:t>
      </w:r>
    </w:p>
    <w:p w:rsidR="00135AA9" w:rsidRPr="004A5552" w:rsidRDefault="00135AA9" w:rsidP="00135AA9">
      <w:pPr>
        <w:spacing w:line="276" w:lineRule="auto"/>
        <w:rPr>
          <w:rFonts w:ascii="Arial" w:hAnsi="Arial" w:cs="Arial"/>
          <w:szCs w:val="18"/>
          <w:lang w:val="es-MX"/>
        </w:rPr>
      </w:pPr>
      <w:r w:rsidRPr="00DB6CE2">
        <w:rPr>
          <w:rFonts w:ascii="Arial" w:hAnsi="Arial" w:cs="Arial"/>
          <w:szCs w:val="18"/>
          <w:lang w:val="es-MX"/>
        </w:rPr>
        <w:t>En la redacción de la fianza del 30% se deberá</w:t>
      </w:r>
      <w:r w:rsidRPr="004A5552">
        <w:rPr>
          <w:rFonts w:ascii="Arial" w:hAnsi="Arial" w:cs="Arial"/>
          <w:szCs w:val="18"/>
          <w:lang w:val="es-MX"/>
        </w:rPr>
        <w:t xml:space="preserve"> transcribir de acuerdo al Anexo 10.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Esta garantía deberá presentarse en un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 “La presente fianza permanecerá en vigor desde la fecha de su expedición y durante la substanciación de todos los recursos legales o juicios que se interpongan, hasta que se dicte resolución definitiva por autoridad competente”.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Así mismo de acuerdo a circular CGE/DT-0060/2016 emitida por Contraloría General del Estado se establece lo siguiente: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1.- Se recibirán únicamente fianzas otorgadas por instituciones autorizadas por la comisión nacional de seguros y fianzas, mismas que no deberán tener impuestas sanciones firmes.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2.- Que las instituciones afianzadoras cuenten con observación positiva por las calificadoras de valores autorizadas. </w:t>
      </w:r>
    </w:p>
    <w:p w:rsidR="00124C94" w:rsidRPr="004A5552" w:rsidRDefault="009D4151" w:rsidP="00F72645">
      <w:pPr>
        <w:spacing w:line="276" w:lineRule="auto"/>
        <w:rPr>
          <w:rFonts w:ascii="Arial" w:hAnsi="Arial" w:cs="Arial"/>
          <w:b/>
          <w:szCs w:val="18"/>
          <w:lang w:val="es-MX"/>
        </w:rPr>
      </w:pPr>
      <w:r w:rsidRPr="004A5552">
        <w:rPr>
          <w:rFonts w:ascii="Arial" w:hAnsi="Arial" w:cs="Arial"/>
          <w:b/>
          <w:szCs w:val="18"/>
          <w:lang w:val="es-MX"/>
        </w:rPr>
        <w:t>12.-</w:t>
      </w:r>
      <w:r w:rsidR="00124C94" w:rsidRPr="004A5552">
        <w:rPr>
          <w:rFonts w:ascii="Arial" w:hAnsi="Arial" w:cs="Arial"/>
          <w:b/>
          <w:szCs w:val="18"/>
          <w:lang w:val="es-MX"/>
        </w:rPr>
        <w:t>TÉRMINOS Y CONDICIONES</w:t>
      </w:r>
    </w:p>
    <w:p w:rsidR="00EC3633" w:rsidRPr="004A5552" w:rsidRDefault="00124C94" w:rsidP="00956512">
      <w:pPr>
        <w:spacing w:after="80" w:line="276" w:lineRule="auto"/>
        <w:rPr>
          <w:rFonts w:ascii="Arial" w:hAnsi="Arial" w:cs="Arial"/>
          <w:szCs w:val="18"/>
        </w:rPr>
      </w:pPr>
      <w:r w:rsidRPr="004A5552">
        <w:rPr>
          <w:rFonts w:ascii="Arial" w:hAnsi="Arial" w:cs="Arial"/>
          <w:szCs w:val="18"/>
          <w:lang w:val="es-MX"/>
        </w:rPr>
        <w:t>Procedimiento de Licitación Pública</w:t>
      </w:r>
      <w:r w:rsidR="00FF6CF6">
        <w:rPr>
          <w:rFonts w:ascii="Arial" w:hAnsi="Arial" w:cs="Arial"/>
          <w:szCs w:val="18"/>
          <w:lang w:val="es-MX"/>
        </w:rPr>
        <w:t xml:space="preserve"> </w:t>
      </w:r>
      <w:r w:rsidR="008A423A">
        <w:rPr>
          <w:rFonts w:ascii="Arial" w:hAnsi="Arial" w:cs="Arial"/>
          <w:szCs w:val="18"/>
          <w:lang w:val="es-MX"/>
        </w:rPr>
        <w:t>Estatal</w:t>
      </w:r>
      <w:r w:rsidRPr="004A5552">
        <w:rPr>
          <w:rFonts w:ascii="Arial" w:hAnsi="Arial" w:cs="Arial"/>
          <w:szCs w:val="18"/>
          <w:lang w:val="es-MX"/>
        </w:rPr>
        <w:t xml:space="preserve"> para la </w:t>
      </w:r>
      <w:r w:rsidR="00783AA4">
        <w:rPr>
          <w:rFonts w:ascii="Arial" w:hAnsi="Arial" w:cs="Arial"/>
          <w:b/>
          <w:color w:val="0000FF"/>
          <w:szCs w:val="18"/>
        </w:rPr>
        <w:t xml:space="preserve"> </w:t>
      </w:r>
      <w:r w:rsidR="0088398C" w:rsidRPr="0088398C">
        <w:rPr>
          <w:rFonts w:ascii="Arial" w:hAnsi="Arial" w:cs="Arial"/>
          <w:b/>
          <w:color w:val="0000FF"/>
          <w:szCs w:val="18"/>
        </w:rPr>
        <w:t>ADQUISICIÓN DE INSUMOS PARA LABORATORIO ESTATAL</w:t>
      </w:r>
      <w:r w:rsidR="0088398C">
        <w:rPr>
          <w:rFonts w:ascii="Arial" w:hAnsi="Arial" w:cs="Arial"/>
          <w:b/>
          <w:color w:val="0000FF"/>
          <w:szCs w:val="18"/>
        </w:rPr>
        <w:t xml:space="preserve"> </w:t>
      </w:r>
      <w:r w:rsidR="00F80C5D" w:rsidRPr="004A5552">
        <w:rPr>
          <w:rFonts w:ascii="Arial" w:hAnsi="Arial" w:cs="Arial"/>
          <w:szCs w:val="18"/>
        </w:rPr>
        <w:t xml:space="preserve">para uso de los </w:t>
      </w:r>
      <w:r w:rsidR="00F80C5D">
        <w:rPr>
          <w:rFonts w:ascii="Arial" w:hAnsi="Arial" w:cs="Arial"/>
          <w:szCs w:val="18"/>
        </w:rPr>
        <w:t xml:space="preserve">hospitales de los </w:t>
      </w:r>
      <w:r w:rsidR="00F80C5D" w:rsidRPr="004A5552">
        <w:rPr>
          <w:rFonts w:ascii="Arial" w:hAnsi="Arial" w:cs="Arial"/>
          <w:szCs w:val="18"/>
        </w:rPr>
        <w:t>Servicios de Salud de San Luis Potosí</w:t>
      </w:r>
      <w:r w:rsidR="00135AA9" w:rsidRPr="004A5552">
        <w:rPr>
          <w:rFonts w:ascii="Arial" w:hAnsi="Arial" w:cs="Arial"/>
          <w:szCs w:val="18"/>
        </w:rPr>
        <w:t>, de conformi</w:t>
      </w:r>
      <w:r w:rsidR="001A1929" w:rsidRPr="004A5552">
        <w:rPr>
          <w:rFonts w:ascii="Arial" w:hAnsi="Arial" w:cs="Arial"/>
          <w:szCs w:val="18"/>
        </w:rPr>
        <w:t>dad con lo señalado en el Anexo</w:t>
      </w:r>
      <w:r w:rsidR="00135AA9" w:rsidRPr="004A5552">
        <w:rPr>
          <w:rFonts w:ascii="Arial" w:hAnsi="Arial" w:cs="Arial"/>
          <w:szCs w:val="18"/>
        </w:rPr>
        <w:t xml:space="preserve"> 1 de las presentes bases.</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12.1.-</w:t>
      </w:r>
      <w:r w:rsidR="00124C94" w:rsidRPr="004A5552">
        <w:rPr>
          <w:rFonts w:ascii="Arial" w:hAnsi="Arial" w:cs="Arial"/>
          <w:b/>
          <w:szCs w:val="18"/>
          <w:lang w:val="es-MX"/>
        </w:rPr>
        <w:t>SANCIONES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PENAS CONVENCIONALES</w:t>
      </w:r>
    </w:p>
    <w:p w:rsidR="00124C94" w:rsidRPr="00DB6CE2" w:rsidRDefault="00124C94" w:rsidP="00124C94">
      <w:pPr>
        <w:spacing w:line="276" w:lineRule="auto"/>
        <w:rPr>
          <w:rFonts w:ascii="Arial" w:hAnsi="Arial" w:cs="Arial"/>
          <w:szCs w:val="18"/>
          <w:lang w:val="es-MX"/>
        </w:rPr>
      </w:pPr>
      <w:r w:rsidRPr="004A5552">
        <w:rPr>
          <w:rFonts w:ascii="Arial" w:hAnsi="Arial" w:cs="Arial"/>
          <w:szCs w:val="18"/>
          <w:lang w:val="es-MX"/>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w:t>
      </w:r>
      <w:r w:rsidRPr="00DB6CE2">
        <w:rPr>
          <w:rFonts w:ascii="Arial" w:hAnsi="Arial" w:cs="Arial"/>
          <w:szCs w:val="18"/>
          <w:lang w:val="es-MX"/>
        </w:rPr>
        <w:t xml:space="preserve">equivalente al 1% respecto al adeudo vencido de conformidad con la fecha </w:t>
      </w:r>
      <w:r w:rsidR="00EC3633" w:rsidRPr="00DB6CE2">
        <w:rPr>
          <w:rFonts w:ascii="Arial" w:hAnsi="Arial" w:cs="Arial"/>
          <w:szCs w:val="18"/>
          <w:lang w:val="es-MX"/>
        </w:rPr>
        <w:t>de entrega establecida</w:t>
      </w:r>
      <w:r w:rsidRPr="00DB6CE2">
        <w:rPr>
          <w:rFonts w:ascii="Arial" w:hAnsi="Arial" w:cs="Arial"/>
          <w:szCs w:val="18"/>
          <w:lang w:val="es-MX"/>
        </w:rPr>
        <w:t>, hasta un 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w:t>
      </w:r>
      <w:r w:rsidRPr="00DB6CE2">
        <w:rPr>
          <w:rFonts w:ascii="Arial" w:hAnsi="Arial" w:cs="Arial"/>
          <w:color w:val="FF0000"/>
          <w:szCs w:val="18"/>
          <w:lang w:val="es-MX"/>
        </w:rPr>
        <w:t xml:space="preserve"> </w:t>
      </w:r>
      <w:r w:rsidRPr="00DB6CE2">
        <w:rPr>
          <w:rFonts w:ascii="Arial" w:hAnsi="Arial" w:cs="Arial"/>
          <w:color w:val="0000FF"/>
          <w:szCs w:val="18"/>
          <w:lang w:val="es-MX"/>
        </w:rPr>
        <w:t xml:space="preserve">7 inciso A </w:t>
      </w:r>
      <w:r w:rsidR="00A35219" w:rsidRPr="00DB6CE2">
        <w:rPr>
          <w:rFonts w:ascii="Arial" w:hAnsi="Arial" w:cs="Arial"/>
          <w:color w:val="0000FF"/>
          <w:szCs w:val="18"/>
          <w:lang w:val="es-MX"/>
        </w:rPr>
        <w:t xml:space="preserve"> sección I </w:t>
      </w:r>
      <w:r w:rsidRPr="00DB6CE2">
        <w:rPr>
          <w:rFonts w:ascii="Arial" w:hAnsi="Arial" w:cs="Arial"/>
          <w:color w:val="0000FF"/>
          <w:szCs w:val="18"/>
          <w:lang w:val="es-MX"/>
        </w:rPr>
        <w:t>de estas bases.</w:t>
      </w:r>
      <w:r w:rsidRPr="00DB6CE2">
        <w:rPr>
          <w:rFonts w:ascii="Arial" w:hAnsi="Arial" w:cs="Arial"/>
          <w:color w:val="FF0000"/>
          <w:szCs w:val="18"/>
          <w:lang w:val="es-MX"/>
        </w:rPr>
        <w:t xml:space="preserve"> </w:t>
      </w:r>
    </w:p>
    <w:p w:rsidR="00124C94" w:rsidRPr="004A5552" w:rsidRDefault="00124C94" w:rsidP="00124C94">
      <w:pPr>
        <w:spacing w:line="276" w:lineRule="auto"/>
        <w:rPr>
          <w:rFonts w:ascii="Arial" w:hAnsi="Arial" w:cs="Arial"/>
          <w:szCs w:val="18"/>
          <w:lang w:val="es-MX"/>
        </w:rPr>
      </w:pPr>
      <w:r w:rsidRPr="00DB6CE2">
        <w:rPr>
          <w:rFonts w:ascii="Arial" w:hAnsi="Arial" w:cs="Arial"/>
          <w:szCs w:val="18"/>
          <w:lang w:val="es-MX"/>
        </w:rPr>
        <w:t xml:space="preserve">Si la </w:t>
      </w:r>
      <w:r w:rsidR="00DA0DAE">
        <w:rPr>
          <w:rFonts w:ascii="Arial" w:hAnsi="Arial" w:cs="Arial"/>
          <w:szCs w:val="18"/>
          <w:lang w:val="es-MX"/>
        </w:rPr>
        <w:t>entrega de los bienes</w:t>
      </w:r>
      <w:r w:rsidRPr="00DB6CE2">
        <w:rPr>
          <w:rFonts w:ascii="Arial" w:hAnsi="Arial" w:cs="Arial"/>
          <w:szCs w:val="18"/>
          <w:lang w:val="es-MX"/>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 los importes pendientes, comunicando estas incidencias al expediente del Padrón de Proveedores; así como reservándose su derecho de participación de este licitante en eventos posteriores convocados por el Organismo</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Las penas convencionales detalladas en los puntos que anteceden serán independientes a las establecidas en </w:t>
      </w:r>
      <w:r w:rsidR="006229DC" w:rsidRPr="004A5552">
        <w:rPr>
          <w:rFonts w:ascii="Arial" w:hAnsi="Arial" w:cs="Arial"/>
          <w:szCs w:val="18"/>
          <w:lang w:val="es-MX"/>
        </w:rPr>
        <w:t>la Ley de Instituciones de seguros y fianzas, publicada en el D.O.F, el 4 de abril de 2013</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 “EL PROVEEDOR” deberá pagar una pena convencional, por atraso en el cumplimiento de </w:t>
      </w:r>
      <w:r w:rsidR="003C5033">
        <w:rPr>
          <w:rFonts w:ascii="Arial" w:hAnsi="Arial" w:cs="Arial"/>
          <w:szCs w:val="18"/>
          <w:lang w:val="es-MX"/>
        </w:rPr>
        <w:t xml:space="preserve">la entrega del insumo </w:t>
      </w:r>
      <w:r w:rsidRPr="004A5552">
        <w:rPr>
          <w:rFonts w:ascii="Arial" w:hAnsi="Arial" w:cs="Arial"/>
          <w:szCs w:val="18"/>
          <w:lang w:val="es-MX"/>
        </w:rPr>
        <w:t xml:space="preserve"> será del 1.0% (uno por ciento) diario, sobre el valor de lo incumplido o cuando </w:t>
      </w:r>
      <w:r w:rsidR="003C5033">
        <w:rPr>
          <w:rFonts w:ascii="Arial" w:hAnsi="Arial" w:cs="Arial"/>
          <w:szCs w:val="18"/>
          <w:lang w:val="es-MX"/>
        </w:rPr>
        <w:t>el insumo</w:t>
      </w:r>
      <w:r w:rsidRPr="004A5552">
        <w:rPr>
          <w:rFonts w:ascii="Arial" w:hAnsi="Arial" w:cs="Arial"/>
          <w:szCs w:val="18"/>
          <w:lang w:val="es-MX"/>
        </w:rPr>
        <w:t xml:space="preserve"> no cumpla con lo solicitado en el anexo técnico.</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12.2.-</w:t>
      </w:r>
      <w:r w:rsidR="00124C94" w:rsidRPr="004A5552">
        <w:rPr>
          <w:rFonts w:ascii="Arial" w:hAnsi="Arial" w:cs="Arial"/>
          <w:b/>
          <w:szCs w:val="18"/>
          <w:lang w:val="es-MX"/>
        </w:rPr>
        <w:t>CONDICIONES DE PRECIO Y PAGO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PRECIO</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Se deberá cotizar en moneda nacional, los precios ofertados serán fijos durante la vigencia del contrato.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ANTICIPOS </w:t>
      </w:r>
    </w:p>
    <w:p w:rsidR="00F80C5D" w:rsidRPr="00823680" w:rsidRDefault="00124C94" w:rsidP="00124C94">
      <w:pPr>
        <w:spacing w:line="276" w:lineRule="auto"/>
        <w:rPr>
          <w:rFonts w:ascii="Arial" w:hAnsi="Arial" w:cs="Arial"/>
          <w:szCs w:val="18"/>
          <w:lang w:val="es-MX"/>
        </w:rPr>
      </w:pPr>
      <w:r w:rsidRPr="004A5552">
        <w:rPr>
          <w:rFonts w:ascii="Arial" w:hAnsi="Arial" w:cs="Arial"/>
          <w:szCs w:val="18"/>
          <w:lang w:val="es-MX"/>
        </w:rPr>
        <w:t xml:space="preserve">No se </w:t>
      </w:r>
      <w:r w:rsidR="00A22A2D" w:rsidRPr="004A5552">
        <w:rPr>
          <w:rFonts w:ascii="Arial" w:hAnsi="Arial" w:cs="Arial"/>
          <w:szCs w:val="18"/>
          <w:lang w:val="es-MX"/>
        </w:rPr>
        <w:t>otorgarán</w:t>
      </w:r>
      <w:r w:rsidRPr="004A5552">
        <w:rPr>
          <w:rFonts w:ascii="Arial" w:hAnsi="Arial" w:cs="Arial"/>
          <w:szCs w:val="18"/>
          <w:lang w:val="es-MX"/>
        </w:rPr>
        <w:t xml:space="preserve"> anticipos.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PAGO </w:t>
      </w:r>
    </w:p>
    <w:p w:rsidR="00EC3633" w:rsidRPr="004A5552" w:rsidRDefault="00EC3633" w:rsidP="00EC3633">
      <w:pPr>
        <w:spacing w:line="276" w:lineRule="auto"/>
        <w:rPr>
          <w:rFonts w:ascii="Arial" w:hAnsi="Arial" w:cs="Arial"/>
          <w:szCs w:val="18"/>
          <w:lang w:val="es-MX"/>
        </w:rPr>
      </w:pPr>
      <w:r w:rsidRPr="00CF1553">
        <w:rPr>
          <w:rFonts w:ascii="Arial" w:hAnsi="Arial" w:cs="Arial"/>
          <w:szCs w:val="18"/>
          <w:lang w:val="es-MX"/>
        </w:rPr>
        <w:t xml:space="preserve">El pago se </w:t>
      </w:r>
      <w:r w:rsidR="00A22A2D" w:rsidRPr="00CF1553">
        <w:rPr>
          <w:rFonts w:ascii="Arial" w:hAnsi="Arial" w:cs="Arial"/>
          <w:szCs w:val="18"/>
          <w:lang w:val="es-MX"/>
        </w:rPr>
        <w:t>realizará</w:t>
      </w:r>
      <w:r w:rsidRPr="00CF1553">
        <w:rPr>
          <w:rFonts w:ascii="Arial" w:hAnsi="Arial" w:cs="Arial"/>
          <w:szCs w:val="18"/>
          <w:lang w:val="es-MX"/>
        </w:rPr>
        <w:t xml:space="preserve"> 20 días </w:t>
      </w:r>
      <w:r w:rsidR="00D93BEE" w:rsidRPr="00CF1553">
        <w:rPr>
          <w:rFonts w:ascii="Arial" w:hAnsi="Arial" w:cs="Arial"/>
          <w:szCs w:val="18"/>
          <w:lang w:val="es-MX"/>
        </w:rPr>
        <w:t>hábiles</w:t>
      </w:r>
      <w:r w:rsidRPr="00CF1553">
        <w:rPr>
          <w:rFonts w:ascii="Arial" w:hAnsi="Arial" w:cs="Arial"/>
          <w:szCs w:val="18"/>
          <w:lang w:val="es-MX"/>
        </w:rPr>
        <w:t xml:space="preserve"> posteriores a la presentación</w:t>
      </w:r>
      <w:r w:rsidR="008861DC" w:rsidRPr="00CF1553">
        <w:rPr>
          <w:rFonts w:ascii="Arial" w:hAnsi="Arial" w:cs="Arial"/>
          <w:szCs w:val="18"/>
          <w:lang w:val="es-MX"/>
        </w:rPr>
        <w:t xml:space="preserve"> de la factura </w:t>
      </w:r>
      <w:r w:rsidRPr="00CF1553">
        <w:rPr>
          <w:rFonts w:ascii="Arial" w:hAnsi="Arial" w:cs="Arial"/>
          <w:szCs w:val="18"/>
          <w:lang w:val="es-MX"/>
        </w:rPr>
        <w:t>y</w:t>
      </w:r>
      <w:r w:rsidR="008861DC" w:rsidRPr="00CF1553">
        <w:rPr>
          <w:rFonts w:ascii="Arial" w:hAnsi="Arial" w:cs="Arial"/>
          <w:szCs w:val="18"/>
          <w:lang w:val="es-MX"/>
        </w:rPr>
        <w:t xml:space="preserve"> entrega </w:t>
      </w:r>
      <w:r w:rsidR="00854359" w:rsidRPr="00CF1553">
        <w:rPr>
          <w:rFonts w:ascii="Arial" w:hAnsi="Arial" w:cs="Arial"/>
          <w:szCs w:val="18"/>
          <w:lang w:val="es-MX"/>
        </w:rPr>
        <w:t xml:space="preserve">total de </w:t>
      </w:r>
      <w:r w:rsidR="003C5033">
        <w:rPr>
          <w:rFonts w:ascii="Arial" w:hAnsi="Arial" w:cs="Arial"/>
          <w:szCs w:val="18"/>
          <w:lang w:val="es-MX"/>
        </w:rPr>
        <w:t xml:space="preserve">los </w:t>
      </w:r>
      <w:r w:rsidR="00B97E1D">
        <w:rPr>
          <w:rFonts w:ascii="Arial" w:hAnsi="Arial" w:cs="Arial"/>
          <w:szCs w:val="18"/>
          <w:lang w:val="es-MX"/>
        </w:rPr>
        <w:t>insumos</w:t>
      </w:r>
      <w:r w:rsidR="008861DC" w:rsidRPr="00CF1553">
        <w:rPr>
          <w:rFonts w:ascii="Arial" w:hAnsi="Arial" w:cs="Arial"/>
          <w:szCs w:val="18"/>
          <w:lang w:val="es-MX"/>
        </w:rPr>
        <w:t xml:space="preserve"> solicitados</w:t>
      </w:r>
      <w:r w:rsidRPr="00CF1553">
        <w:rPr>
          <w:rFonts w:ascii="Arial" w:hAnsi="Arial" w:cs="Arial"/>
          <w:szCs w:val="18"/>
          <w:lang w:val="es-MX"/>
        </w:rPr>
        <w:t>.</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 xml:space="preserve">El pago se </w:t>
      </w:r>
      <w:r w:rsidR="00A22A2D" w:rsidRPr="004A5552">
        <w:rPr>
          <w:rFonts w:ascii="Arial" w:hAnsi="Arial" w:cs="Arial"/>
          <w:szCs w:val="18"/>
          <w:lang w:val="es-MX"/>
        </w:rPr>
        <w:t>realizará</w:t>
      </w:r>
      <w:r w:rsidRPr="004A5552">
        <w:rPr>
          <w:rFonts w:ascii="Arial" w:hAnsi="Arial" w:cs="Arial"/>
          <w:szCs w:val="18"/>
          <w:lang w:val="es-MX"/>
        </w:rPr>
        <w:t xml:space="preserve"> en caja general, en prolongación calzada de Guadalupe no. 5850 col. lomas de la virgen, en esta ciudad.</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En caso de que los proveedores infrinjan las disposiciones contenidas en la ley de adquisiciones del estado de San Luis potosí, en su artículo 53, serán sancionados conforme a las disposiciones legales aplicables de la ley en comento.</w:t>
      </w:r>
    </w:p>
    <w:p w:rsidR="008861DC" w:rsidRDefault="00EC3633" w:rsidP="00124C94">
      <w:pPr>
        <w:spacing w:line="276" w:lineRule="auto"/>
        <w:rPr>
          <w:rFonts w:ascii="Arial" w:hAnsi="Arial" w:cs="Arial"/>
          <w:szCs w:val="18"/>
          <w:lang w:val="es-MX"/>
        </w:rPr>
      </w:pPr>
      <w:r w:rsidRPr="004A5552">
        <w:rPr>
          <w:rFonts w:ascii="Arial" w:hAnsi="Arial" w:cs="Arial"/>
          <w:szCs w:val="18"/>
          <w:lang w:val="es-MX"/>
        </w:rPr>
        <w:t xml:space="preserve">Se aclara por la convocante que, al momento de facturar, el proveedor adjudicado, deberá adjuntar obligatoriamente por cada factura la impresión del formato denominado “verificación de comprobantes </w:t>
      </w:r>
      <w:r w:rsidRPr="00E269CC">
        <w:rPr>
          <w:rFonts w:ascii="Arial" w:hAnsi="Arial" w:cs="Arial"/>
          <w:szCs w:val="18"/>
          <w:lang w:val="es-MX"/>
        </w:rPr>
        <w:t>fiscales” para lo cual deberán ingresar a la siguiente dirección electrónica  verificacioncfdi.facturaelectronica.sat.gob.mx</w:t>
      </w:r>
      <w:r w:rsidRPr="004A5552">
        <w:rPr>
          <w:rFonts w:ascii="Arial" w:hAnsi="Arial" w:cs="Arial"/>
          <w:szCs w:val="18"/>
          <w:lang w:val="es-MX"/>
        </w:rPr>
        <w:t xml:space="preserve"> </w:t>
      </w:r>
    </w:p>
    <w:p w:rsidR="00916F9C" w:rsidRPr="004A5552" w:rsidRDefault="00916F9C" w:rsidP="00124C94">
      <w:pPr>
        <w:spacing w:line="276" w:lineRule="auto"/>
        <w:rPr>
          <w:rFonts w:ascii="Arial" w:hAnsi="Arial" w:cs="Arial"/>
          <w:szCs w:val="18"/>
          <w:lang w:val="es-MX"/>
        </w:rPr>
      </w:pP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12.3.-</w:t>
      </w:r>
      <w:r w:rsidR="00823680">
        <w:rPr>
          <w:rFonts w:ascii="Arial" w:hAnsi="Arial" w:cs="Arial"/>
          <w:b/>
          <w:szCs w:val="18"/>
          <w:lang w:val="es-MX"/>
        </w:rPr>
        <w:t xml:space="preserve"> </w:t>
      </w:r>
      <w:r w:rsidR="00124C94" w:rsidRPr="004A5552">
        <w:rPr>
          <w:rFonts w:ascii="Arial" w:hAnsi="Arial" w:cs="Arial"/>
          <w:b/>
          <w:szCs w:val="18"/>
          <w:lang w:val="es-MX"/>
        </w:rPr>
        <w:t>IMPUESTOS Y DERECHOS.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 </w:t>
      </w:r>
      <w:r w:rsidR="009D4151" w:rsidRPr="004A5552">
        <w:rPr>
          <w:rFonts w:ascii="Arial" w:hAnsi="Arial" w:cs="Arial"/>
          <w:b/>
          <w:szCs w:val="18"/>
          <w:lang w:val="es-MX"/>
        </w:rPr>
        <w:t>12.4.-</w:t>
      </w:r>
      <w:r w:rsidRPr="004A5552">
        <w:rPr>
          <w:rFonts w:ascii="Arial" w:hAnsi="Arial" w:cs="Arial"/>
          <w:b/>
          <w:szCs w:val="18"/>
          <w:lang w:val="es-MX"/>
        </w:rPr>
        <w:t>EVALUACIÓN DE PROPUESTAS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“EL LICITANTE”  que no se ajuste a las especificaciones requeridas conforme a lo señalado en el </w:t>
      </w:r>
      <w:r w:rsidR="008861DC" w:rsidRPr="004A5552">
        <w:rPr>
          <w:rFonts w:ascii="Arial" w:hAnsi="Arial" w:cs="Arial"/>
          <w:szCs w:val="18"/>
          <w:lang w:val="es-MX"/>
        </w:rPr>
        <w:t>Anexo 1</w:t>
      </w:r>
      <w:r w:rsidRPr="004A5552">
        <w:rPr>
          <w:rFonts w:ascii="Arial" w:hAnsi="Arial" w:cs="Arial"/>
          <w:szCs w:val="18"/>
          <w:lang w:val="es-MX"/>
        </w:rPr>
        <w:t>, y omita la entrega de los documentos solicitados, no será evaluado, siempre y cuando  la falta de documentos afecte la solvencia de la propuesta.</w:t>
      </w:r>
    </w:p>
    <w:p w:rsidR="00343B7A" w:rsidRDefault="00343B7A"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3251D3" w:rsidRPr="00953280" w:rsidRDefault="003251D3" w:rsidP="003251D3">
      <w:pPr>
        <w:spacing w:after="80" w:line="276" w:lineRule="auto"/>
        <w:jc w:val="center"/>
        <w:rPr>
          <w:rFonts w:ascii="Arial" w:hAnsi="Arial" w:cs="Arial"/>
          <w:b/>
          <w:szCs w:val="18"/>
        </w:rPr>
      </w:pPr>
      <w:r w:rsidRPr="00953280">
        <w:rPr>
          <w:rFonts w:ascii="Arial" w:hAnsi="Arial" w:cs="Arial"/>
          <w:b/>
          <w:szCs w:val="18"/>
        </w:rPr>
        <w:t>ATENTAMENTE:</w:t>
      </w:r>
    </w:p>
    <w:p w:rsidR="003251D3" w:rsidRPr="00953280" w:rsidRDefault="003251D3" w:rsidP="008F507E">
      <w:pPr>
        <w:spacing w:after="80" w:line="276" w:lineRule="auto"/>
        <w:ind w:left="708" w:hanging="708"/>
        <w:jc w:val="center"/>
        <w:rPr>
          <w:rFonts w:ascii="Arial" w:hAnsi="Arial" w:cs="Arial"/>
          <w:b/>
          <w:szCs w:val="18"/>
        </w:rPr>
      </w:pPr>
      <w:r w:rsidRPr="00916F9C">
        <w:rPr>
          <w:rFonts w:ascii="Arial" w:hAnsi="Arial" w:cs="Arial"/>
          <w:b/>
          <w:szCs w:val="18"/>
        </w:rPr>
        <w:t xml:space="preserve">SAN LUIS POTOSÍ, S.L.P. A </w:t>
      </w:r>
      <w:r w:rsidR="006F43A7">
        <w:rPr>
          <w:rFonts w:ascii="Arial" w:hAnsi="Arial" w:cs="Arial"/>
          <w:b/>
          <w:color w:val="0000FF"/>
          <w:szCs w:val="18"/>
        </w:rPr>
        <w:t>14</w:t>
      </w:r>
      <w:r w:rsidR="007B7AF0" w:rsidRPr="00916F9C">
        <w:rPr>
          <w:rFonts w:ascii="Arial" w:hAnsi="Arial" w:cs="Arial"/>
          <w:b/>
          <w:color w:val="0000FF"/>
          <w:szCs w:val="18"/>
        </w:rPr>
        <w:t xml:space="preserve"> DE </w:t>
      </w:r>
      <w:r w:rsidR="006F43A7">
        <w:rPr>
          <w:rFonts w:ascii="Arial" w:hAnsi="Arial" w:cs="Arial"/>
          <w:b/>
          <w:color w:val="0000FF"/>
          <w:szCs w:val="18"/>
        </w:rPr>
        <w:t>NOVIEMBRE</w:t>
      </w:r>
      <w:r w:rsidR="008F507E" w:rsidRPr="00916F9C">
        <w:rPr>
          <w:rFonts w:ascii="Arial" w:hAnsi="Arial" w:cs="Arial"/>
          <w:b/>
          <w:color w:val="0000FF"/>
          <w:szCs w:val="18"/>
        </w:rPr>
        <w:t xml:space="preserve"> DEL 2025</w:t>
      </w:r>
      <w:r w:rsidR="00916F9C">
        <w:rPr>
          <w:rFonts w:ascii="Arial" w:hAnsi="Arial" w:cs="Arial"/>
          <w:b/>
          <w:color w:val="0000FF"/>
          <w:szCs w:val="18"/>
        </w:rPr>
        <w:t>.</w:t>
      </w:r>
    </w:p>
    <w:p w:rsidR="003251D3" w:rsidRPr="00953280" w:rsidRDefault="003251D3" w:rsidP="003251D3">
      <w:pPr>
        <w:spacing w:after="80" w:line="276" w:lineRule="auto"/>
        <w:jc w:val="center"/>
        <w:rPr>
          <w:rFonts w:ascii="Arial" w:hAnsi="Arial" w:cs="Arial"/>
          <w:b/>
          <w:szCs w:val="18"/>
        </w:rPr>
      </w:pPr>
    </w:p>
    <w:p w:rsidR="003251D3" w:rsidRPr="00953280" w:rsidRDefault="003251D3" w:rsidP="003251D3">
      <w:pPr>
        <w:spacing w:after="80" w:line="288" w:lineRule="auto"/>
        <w:jc w:val="center"/>
        <w:rPr>
          <w:rFonts w:ascii="Arial" w:hAnsi="Arial" w:cs="Arial"/>
          <w:szCs w:val="18"/>
        </w:rPr>
      </w:pPr>
    </w:p>
    <w:p w:rsidR="003251D3" w:rsidRPr="00953280" w:rsidRDefault="003251D3" w:rsidP="003251D3">
      <w:pPr>
        <w:spacing w:after="80" w:line="288" w:lineRule="auto"/>
        <w:jc w:val="center"/>
        <w:rPr>
          <w:rFonts w:ascii="Arial" w:hAnsi="Arial" w:cs="Arial"/>
          <w:szCs w:val="18"/>
        </w:rPr>
      </w:pPr>
    </w:p>
    <w:p w:rsidR="003251D3" w:rsidRPr="00953280" w:rsidRDefault="003251D3" w:rsidP="003251D3">
      <w:pPr>
        <w:jc w:val="center"/>
        <w:outlineLvl w:val="0"/>
        <w:rPr>
          <w:rFonts w:ascii="Arial" w:hAnsi="Arial" w:cs="Arial"/>
          <w:b/>
          <w:szCs w:val="18"/>
        </w:rPr>
      </w:pPr>
      <w:r w:rsidRPr="00953280">
        <w:rPr>
          <w:rFonts w:ascii="Arial" w:hAnsi="Arial" w:cs="Arial"/>
          <w:b/>
          <w:szCs w:val="18"/>
        </w:rPr>
        <w:t>ING. GERARDO RODRÍGUEZ LARRAGA</w:t>
      </w:r>
    </w:p>
    <w:p w:rsidR="003251D3" w:rsidRPr="00953280" w:rsidRDefault="003251D3" w:rsidP="003251D3">
      <w:pPr>
        <w:jc w:val="center"/>
        <w:rPr>
          <w:rFonts w:ascii="Arial" w:hAnsi="Arial" w:cs="Arial"/>
          <w:b/>
          <w:szCs w:val="18"/>
        </w:rPr>
      </w:pPr>
      <w:r w:rsidRPr="00953280">
        <w:rPr>
          <w:rFonts w:ascii="Arial" w:hAnsi="Arial" w:cs="Arial"/>
          <w:b/>
          <w:szCs w:val="18"/>
        </w:rPr>
        <w:t xml:space="preserve"> PRESIDENTE EJECUTIVO DEL H. COMITÉ DE ADQUISICIONES Y</w:t>
      </w:r>
    </w:p>
    <w:p w:rsidR="003251D3" w:rsidRPr="00953280" w:rsidRDefault="003251D3" w:rsidP="003251D3">
      <w:pPr>
        <w:jc w:val="center"/>
        <w:rPr>
          <w:rFonts w:ascii="Arial" w:hAnsi="Arial" w:cs="Arial"/>
          <w:b/>
          <w:szCs w:val="18"/>
        </w:rPr>
      </w:pPr>
      <w:r w:rsidRPr="00953280">
        <w:rPr>
          <w:rFonts w:ascii="Arial" w:hAnsi="Arial" w:cs="Arial"/>
          <w:b/>
          <w:szCs w:val="18"/>
        </w:rPr>
        <w:t>DIRECTOR DE ADMINISTRACION DE LOS SERVICIOS DE SALUD DE SAN LUIS POTOSÍ</w:t>
      </w:r>
    </w:p>
    <w:p w:rsidR="003251D3" w:rsidRPr="00953280" w:rsidRDefault="003251D3" w:rsidP="003251D3">
      <w:pPr>
        <w:spacing w:line="40" w:lineRule="atLeast"/>
        <w:rPr>
          <w:rFonts w:ascii="Arial" w:hAnsi="Arial" w:cs="Arial"/>
          <w:szCs w:val="18"/>
        </w:rPr>
      </w:pPr>
    </w:p>
    <w:p w:rsidR="003251D3" w:rsidRPr="005504E9" w:rsidRDefault="008A423A" w:rsidP="003251D3">
      <w:pPr>
        <w:rPr>
          <w:rFonts w:ascii="Arial" w:hAnsi="Arial" w:cs="Arial"/>
        </w:rPr>
      </w:pPr>
      <w:r>
        <w:rPr>
          <w:rFonts w:ascii="Arial" w:hAnsi="Arial" w:cs="Arial"/>
          <w:b/>
          <w:szCs w:val="18"/>
        </w:rPr>
        <w:t>LGFO</w:t>
      </w:r>
      <w:r w:rsidR="003251D3" w:rsidRPr="00953280">
        <w:rPr>
          <w:rFonts w:ascii="Arial" w:hAnsi="Arial" w:cs="Arial"/>
          <w:b/>
          <w:szCs w:val="18"/>
        </w:rPr>
        <w:t>/CFCB</w:t>
      </w: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535935">
      <w:pPr>
        <w:pStyle w:val="Subttulo"/>
        <w:rPr>
          <w:sz w:val="17"/>
        </w:rPr>
      </w:pPr>
      <w:r>
        <w:t>SECCIÓN IV</w:t>
      </w:r>
    </w:p>
    <w:p w:rsidR="00535935" w:rsidRDefault="00535935" w:rsidP="00535935">
      <w:pPr>
        <w:jc w:val="center"/>
        <w:rPr>
          <w:rFonts w:ascii="Arial" w:hAnsi="Arial"/>
          <w:b/>
          <w:sz w:val="20"/>
        </w:rPr>
      </w:pPr>
    </w:p>
    <w:p w:rsidR="00535935" w:rsidRDefault="00535935" w:rsidP="00535935">
      <w:pPr>
        <w:spacing w:after="0"/>
        <w:jc w:val="center"/>
        <w:rPr>
          <w:rFonts w:ascii="Arial" w:hAnsi="Arial"/>
          <w:b/>
          <w:sz w:val="20"/>
        </w:rPr>
      </w:pPr>
      <w:r>
        <w:rPr>
          <w:rFonts w:ascii="Arial" w:hAnsi="Arial"/>
          <w:b/>
          <w:sz w:val="20"/>
        </w:rPr>
        <w:t>LICITACIÓN PUBLICA</w:t>
      </w:r>
      <w:r w:rsidR="00B97E1D">
        <w:rPr>
          <w:rFonts w:ascii="Arial" w:hAnsi="Arial"/>
          <w:b/>
          <w:sz w:val="20"/>
        </w:rPr>
        <w:t xml:space="preserve"> </w:t>
      </w:r>
      <w:r w:rsidR="008A423A">
        <w:rPr>
          <w:rFonts w:ascii="Arial" w:hAnsi="Arial"/>
          <w:b/>
          <w:sz w:val="20"/>
        </w:rPr>
        <w:t>ESTATAL</w:t>
      </w:r>
      <w:r>
        <w:rPr>
          <w:rFonts w:ascii="Arial" w:hAnsi="Arial"/>
          <w:b/>
          <w:sz w:val="20"/>
        </w:rPr>
        <w:t xml:space="preserve"> No.  </w:t>
      </w:r>
      <w:r w:rsidR="0088398C">
        <w:rPr>
          <w:rFonts w:ascii="Arial" w:hAnsi="Arial"/>
          <w:b/>
          <w:noProof/>
          <w:sz w:val="20"/>
        </w:rPr>
        <w:t>SSSLP-LPE-13-2025</w:t>
      </w: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r>
        <w:rPr>
          <w:rFonts w:ascii="Arial" w:hAnsi="Arial"/>
          <w:b/>
          <w:sz w:val="20"/>
        </w:rPr>
        <w:t>MODELOS DE ANEXOS</w:t>
      </w:r>
    </w:p>
    <w:p w:rsidR="00535935" w:rsidRDefault="00535935" w:rsidP="00535935">
      <w:pPr>
        <w:jc w:val="center"/>
        <w:rPr>
          <w:rFonts w:ascii="Arial" w:hAnsi="Arial"/>
          <w:b/>
          <w:sz w:val="20"/>
        </w:rPr>
      </w:pP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ESTOS FORMATOS DEBERÁ PRESENTARLOS EN PAPEL MEMBRETADO DEL LICITANTE</w:t>
      </w: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pStyle w:val="Piedepgina"/>
        <w:tabs>
          <w:tab w:val="left" w:pos="708"/>
        </w:tabs>
        <w:rPr>
          <w:rFonts w:ascii="Arial" w:hAnsi="Arial"/>
          <w:lang w:val="es-ES"/>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DEBERÁ ANOTAR EL NOMBRE, CARGO Y ESTAR DEBIDAMENTE FIRMADOS POR EL LICITANTE O SU REPRESENTANTE LEGAL</w:t>
      </w:r>
    </w:p>
    <w:p w:rsidR="00535935" w:rsidRDefault="00535935" w:rsidP="00535935">
      <w:pPr>
        <w:jc w:val="center"/>
        <w:rPr>
          <w:rFonts w:ascii="Arial" w:hAnsi="Arial"/>
          <w:b/>
          <w:sz w:val="20"/>
        </w:rPr>
      </w:pPr>
    </w:p>
    <w:p w:rsidR="00535935" w:rsidRPr="00535935" w:rsidRDefault="00535935" w:rsidP="008861DC">
      <w:pPr>
        <w:spacing w:after="80" w:line="276" w:lineRule="auto"/>
        <w:rPr>
          <w:rFonts w:ascii="Arial" w:hAnsi="Arial" w:cs="Arial"/>
          <w:sz w:val="17"/>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535935" w:rsidRDefault="00535935" w:rsidP="00535935">
      <w:pPr>
        <w:spacing w:after="0"/>
        <w:jc w:val="center"/>
        <w:rPr>
          <w:rFonts w:ascii="Arial" w:hAnsi="Arial"/>
          <w:b/>
          <w:sz w:val="20"/>
        </w:rPr>
      </w:pPr>
      <w:r>
        <w:rPr>
          <w:rFonts w:ascii="Arial" w:hAnsi="Arial"/>
          <w:b/>
          <w:sz w:val="20"/>
        </w:rPr>
        <w:t>SERVICIOS DE SALUD DE SAN LUIS POTOSÍ</w:t>
      </w:r>
    </w:p>
    <w:p w:rsidR="00535935" w:rsidRDefault="00535935" w:rsidP="00535935">
      <w:pPr>
        <w:spacing w:after="0"/>
        <w:jc w:val="center"/>
        <w:rPr>
          <w:rFonts w:ascii="Arial" w:hAnsi="Arial"/>
          <w:b/>
          <w:sz w:val="20"/>
        </w:rPr>
      </w:pPr>
      <w:r>
        <w:rPr>
          <w:rFonts w:ascii="Arial" w:hAnsi="Arial"/>
          <w:b/>
          <w:sz w:val="20"/>
        </w:rPr>
        <w:t>DIRECCIÓN DE ADMINISTRACIÓN</w:t>
      </w:r>
    </w:p>
    <w:p w:rsidR="00535935" w:rsidRDefault="00535935" w:rsidP="00535935">
      <w:pPr>
        <w:spacing w:after="0"/>
        <w:jc w:val="center"/>
        <w:rPr>
          <w:rFonts w:ascii="Arial" w:hAnsi="Arial"/>
          <w:b/>
          <w:sz w:val="20"/>
        </w:rPr>
      </w:pPr>
      <w:r>
        <w:rPr>
          <w:rFonts w:ascii="Arial" w:hAnsi="Arial"/>
          <w:b/>
          <w:sz w:val="20"/>
        </w:rPr>
        <w:t>DEPARTAMENTO DE ADQUISICIONES</w:t>
      </w:r>
    </w:p>
    <w:p w:rsidR="00535935" w:rsidRDefault="00535935" w:rsidP="00535935">
      <w:pPr>
        <w:spacing w:after="0"/>
        <w:jc w:val="center"/>
        <w:rPr>
          <w:rFonts w:ascii="Arial" w:hAnsi="Arial"/>
          <w:b/>
          <w:sz w:val="20"/>
        </w:rPr>
      </w:pPr>
    </w:p>
    <w:p w:rsidR="00535935" w:rsidRPr="00096720" w:rsidRDefault="008A423A" w:rsidP="00096720">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8398C" w:rsidRDefault="0088398C" w:rsidP="00705B36">
      <w:pPr>
        <w:pStyle w:val="Ttulo8"/>
        <w:spacing w:after="0"/>
        <w:ind w:right="49"/>
        <w:jc w:val="center"/>
        <w:rPr>
          <w:rFonts w:ascii="Arial" w:hAnsi="Arial"/>
          <w:b/>
          <w:sz w:val="20"/>
          <w:u w:val="none"/>
          <w:lang w:val="es-ES_tradnl"/>
        </w:rPr>
      </w:pPr>
      <w:r w:rsidRPr="0088398C">
        <w:rPr>
          <w:rFonts w:ascii="Arial" w:hAnsi="Arial"/>
          <w:b/>
          <w:sz w:val="20"/>
          <w:u w:val="none"/>
          <w:lang w:val="es-ES_tradnl"/>
        </w:rPr>
        <w:t>ADQUISICIÓN DE INSUMOS PARA LABORATORIO ESTATAL</w:t>
      </w:r>
    </w:p>
    <w:p w:rsidR="0088398C" w:rsidRDefault="0088398C" w:rsidP="00705B36">
      <w:pPr>
        <w:pStyle w:val="Ttulo8"/>
        <w:spacing w:after="0"/>
        <w:ind w:right="49"/>
        <w:jc w:val="center"/>
        <w:rPr>
          <w:rFonts w:ascii="Arial" w:hAnsi="Arial"/>
          <w:b/>
          <w:sz w:val="20"/>
          <w:u w:val="none"/>
          <w:lang w:val="es-ES_tradnl"/>
        </w:rPr>
      </w:pPr>
    </w:p>
    <w:p w:rsidR="00535935" w:rsidRPr="00C73298" w:rsidRDefault="00535935" w:rsidP="00705B36">
      <w:pPr>
        <w:pStyle w:val="Ttulo8"/>
        <w:spacing w:after="0"/>
        <w:ind w:right="49"/>
        <w:jc w:val="center"/>
        <w:rPr>
          <w:rFonts w:ascii="Arial" w:hAnsi="Arial"/>
          <w:b/>
          <w:sz w:val="20"/>
          <w:u w:val="none"/>
          <w:lang w:val="es-ES_tradnl"/>
        </w:rPr>
      </w:pPr>
      <w:r w:rsidRPr="00C73298">
        <w:rPr>
          <w:rFonts w:ascii="Arial" w:hAnsi="Arial"/>
          <w:b/>
          <w:sz w:val="20"/>
          <w:u w:val="none"/>
          <w:lang w:val="es-ES_tradnl"/>
        </w:rPr>
        <w:t>ANEXO 1</w:t>
      </w:r>
    </w:p>
    <w:p w:rsidR="00823680" w:rsidRDefault="00823680" w:rsidP="007140A3">
      <w:pPr>
        <w:tabs>
          <w:tab w:val="left" w:pos="4575"/>
        </w:tabs>
        <w:spacing w:after="0"/>
        <w:rPr>
          <w:szCs w:val="18"/>
          <w:lang w:val="es-ES"/>
        </w:rPr>
      </w:pPr>
    </w:p>
    <w:p w:rsidR="00783AA4" w:rsidRDefault="00783AA4" w:rsidP="00783AA4">
      <w:pPr>
        <w:pStyle w:val="Prrafodelista"/>
        <w:widowControl w:val="0"/>
        <w:autoSpaceDE w:val="0"/>
        <w:autoSpaceDN w:val="0"/>
        <w:ind w:left="502"/>
        <w:contextualSpacing/>
        <w:rPr>
          <w:rFonts w:ascii="Arial" w:hAnsi="Arial" w:cs="Arial"/>
          <w:b/>
        </w:rPr>
      </w:pPr>
    </w:p>
    <w:tbl>
      <w:tblPr>
        <w:tblW w:w="4696" w:type="pct"/>
        <w:tblLayout w:type="fixed"/>
        <w:tblCellMar>
          <w:left w:w="70" w:type="dxa"/>
          <w:right w:w="70" w:type="dxa"/>
        </w:tblCellMar>
        <w:tblLook w:val="04A0" w:firstRow="1" w:lastRow="0" w:firstColumn="1" w:lastColumn="0" w:noHBand="0" w:noVBand="1"/>
      </w:tblPr>
      <w:tblGrid>
        <w:gridCol w:w="1030"/>
        <w:gridCol w:w="821"/>
        <w:gridCol w:w="691"/>
        <w:gridCol w:w="821"/>
        <w:gridCol w:w="3837"/>
        <w:gridCol w:w="686"/>
        <w:gridCol w:w="546"/>
      </w:tblGrid>
      <w:tr w:rsidR="00FD76CE" w:rsidRPr="006F43A7" w:rsidTr="00FD76CE">
        <w:trPr>
          <w:trHeight w:val="720"/>
          <w:tblHeader/>
        </w:trPr>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D76CE" w:rsidRPr="006F43A7" w:rsidRDefault="00FD76CE" w:rsidP="006F43A7">
            <w:pPr>
              <w:spacing w:after="0"/>
              <w:jc w:val="left"/>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REQUISICION</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FD76CE" w:rsidRPr="006F43A7" w:rsidRDefault="00FD76CE" w:rsidP="006F43A7">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RENGLON</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left"/>
              <w:rPr>
                <w:rFonts w:ascii="Calibri" w:hAnsi="Calibri"/>
                <w:b/>
                <w:bCs/>
                <w:color w:val="000000"/>
                <w:sz w:val="12"/>
                <w:szCs w:val="12"/>
                <w:lang w:val="es-MX" w:eastAsia="es-MX"/>
              </w:rPr>
            </w:pPr>
            <w:r w:rsidRPr="006F43A7">
              <w:rPr>
                <w:rFonts w:ascii="Calibri" w:hAnsi="Calibri"/>
                <w:b/>
                <w:bCs/>
                <w:color w:val="000000"/>
                <w:sz w:val="12"/>
                <w:szCs w:val="12"/>
                <w:lang w:val="es-MX" w:eastAsia="es-MX"/>
              </w:rPr>
              <w:t xml:space="preserve">       CVE         PARTIDA</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b/>
                <w:bCs/>
                <w:color w:val="000000"/>
                <w:sz w:val="12"/>
                <w:szCs w:val="12"/>
                <w:lang w:val="es-MX" w:eastAsia="es-MX"/>
              </w:rPr>
            </w:pPr>
            <w:r w:rsidRPr="006F43A7">
              <w:rPr>
                <w:rFonts w:ascii="Calibri" w:hAnsi="Calibri"/>
                <w:b/>
                <w:bCs/>
                <w:color w:val="000000"/>
                <w:sz w:val="12"/>
                <w:szCs w:val="12"/>
                <w:lang w:val="es-MX" w:eastAsia="es-MX"/>
              </w:rPr>
              <w:t>CVE_ARTICULO</w:t>
            </w:r>
          </w:p>
        </w:tc>
        <w:tc>
          <w:tcPr>
            <w:tcW w:w="2275" w:type="pct"/>
            <w:tcBorders>
              <w:top w:val="single" w:sz="4" w:space="0" w:color="auto"/>
              <w:left w:val="nil"/>
              <w:bottom w:val="single" w:sz="4" w:space="0" w:color="auto"/>
              <w:right w:val="single" w:sz="4" w:space="0" w:color="auto"/>
            </w:tcBorders>
            <w:shd w:val="clear" w:color="000000" w:fill="FFFFFF"/>
            <w:noWrap/>
            <w:vAlign w:val="center"/>
            <w:hideMark/>
          </w:tcPr>
          <w:p w:rsidR="00FD76CE" w:rsidRPr="006F43A7" w:rsidRDefault="00FD76CE" w:rsidP="006F43A7">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DESCRIPCION</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FD76CE" w:rsidRPr="006F43A7" w:rsidRDefault="00FD76CE" w:rsidP="006F43A7">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PRESENTACION</w:t>
            </w:r>
          </w:p>
        </w:tc>
        <w:tc>
          <w:tcPr>
            <w:tcW w:w="324" w:type="pct"/>
            <w:tcBorders>
              <w:top w:val="single" w:sz="4" w:space="0" w:color="auto"/>
              <w:left w:val="nil"/>
              <w:bottom w:val="single" w:sz="4" w:space="0" w:color="auto"/>
              <w:right w:val="single" w:sz="4" w:space="0" w:color="auto"/>
            </w:tcBorders>
            <w:shd w:val="clear" w:color="000000" w:fill="FFFFFF"/>
            <w:noWrap/>
            <w:vAlign w:val="center"/>
            <w:hideMark/>
          </w:tcPr>
          <w:p w:rsidR="00FD76CE" w:rsidRPr="006F43A7" w:rsidRDefault="00FD76CE" w:rsidP="006F43A7">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CANTIDAD</w:t>
            </w:r>
          </w:p>
        </w:tc>
      </w:tr>
      <w:tr w:rsidR="00FD76CE" w:rsidRPr="006F43A7" w:rsidTr="00FD76CE">
        <w:trPr>
          <w:trHeight w:val="108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F23-52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Prueba de ELISA ultra HIV Ag-Ab </w:t>
            </w:r>
            <w:proofErr w:type="spellStart"/>
            <w:r w:rsidRPr="006F43A7">
              <w:rPr>
                <w:rFonts w:ascii="Calibri" w:hAnsi="Calibri"/>
                <w:color w:val="000000"/>
                <w:sz w:val="12"/>
                <w:szCs w:val="12"/>
                <w:lang w:val="es-MX" w:eastAsia="es-MX"/>
              </w:rPr>
              <w:t>inmuno</w:t>
            </w:r>
            <w:proofErr w:type="spellEnd"/>
            <w:r w:rsidRPr="006F43A7">
              <w:rPr>
                <w:rFonts w:ascii="Calibri" w:hAnsi="Calibri"/>
                <w:color w:val="000000"/>
                <w:sz w:val="12"/>
                <w:szCs w:val="12"/>
                <w:lang w:val="es-MX" w:eastAsia="es-MX"/>
              </w:rPr>
              <w:t xml:space="preserve"> ensayo de uso para la detección del antígeno p24 y de los anticuerpos contra vih-1 y vih-2 en suero, plasma. Incluye equipo, impresora, controles, calibradores, consumibles y mantenimiento preventivo y/o correctivo.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Con fecha de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70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F1738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CHARCOAL: POLVO OBSCURO PARA MEDIO DE CULTIVO DE BORDETELLA.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98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F23-58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AB Kit </w:t>
            </w:r>
            <w:proofErr w:type="spellStart"/>
            <w:r w:rsidRPr="006F43A7">
              <w:rPr>
                <w:rFonts w:ascii="Calibri" w:hAnsi="Calibri"/>
                <w:color w:val="000000"/>
                <w:sz w:val="12"/>
                <w:szCs w:val="12"/>
                <w:lang w:val="es-MX" w:eastAsia="es-MX"/>
              </w:rPr>
              <w:t>Triplex</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TaqMan</w:t>
            </w:r>
            <w:proofErr w:type="spellEnd"/>
            <w:r w:rsidRPr="006F43A7">
              <w:rPr>
                <w:rFonts w:ascii="Calibri" w:hAnsi="Calibri"/>
                <w:color w:val="000000"/>
                <w:sz w:val="12"/>
                <w:szCs w:val="12"/>
                <w:lang w:val="es-MX" w:eastAsia="es-MX"/>
              </w:rPr>
              <w:t xml:space="preserve">™ para </w:t>
            </w:r>
            <w:proofErr w:type="spellStart"/>
            <w:r w:rsidRPr="006F43A7">
              <w:rPr>
                <w:rFonts w:ascii="Calibri" w:hAnsi="Calibri"/>
                <w:color w:val="000000"/>
                <w:sz w:val="12"/>
                <w:szCs w:val="12"/>
                <w:lang w:val="es-MX" w:eastAsia="es-MX"/>
              </w:rPr>
              <w:t>Arbovirus</w:t>
            </w:r>
            <w:proofErr w:type="spellEnd"/>
            <w:r w:rsidRPr="006F43A7">
              <w:rPr>
                <w:rFonts w:ascii="Calibri" w:hAnsi="Calibri"/>
                <w:color w:val="000000"/>
                <w:sz w:val="12"/>
                <w:szCs w:val="12"/>
                <w:lang w:val="es-MX" w:eastAsia="es-MX"/>
              </w:rPr>
              <w:t xml:space="preserve"> (ZIKV/DENV/CHIKV) Tira de tubos </w:t>
            </w:r>
            <w:proofErr w:type="spellStart"/>
            <w:r w:rsidRPr="006F43A7">
              <w:rPr>
                <w:rFonts w:ascii="Calibri" w:hAnsi="Calibri"/>
                <w:color w:val="000000"/>
                <w:sz w:val="12"/>
                <w:szCs w:val="12"/>
                <w:lang w:val="es-MX" w:eastAsia="es-MX"/>
              </w:rPr>
              <w:t>fast</w:t>
            </w:r>
            <w:proofErr w:type="spellEnd"/>
            <w:r w:rsidRPr="006F43A7">
              <w:rPr>
                <w:rFonts w:ascii="Calibri" w:hAnsi="Calibri"/>
                <w:color w:val="000000"/>
                <w:sz w:val="12"/>
                <w:szCs w:val="12"/>
                <w:lang w:val="es-MX" w:eastAsia="es-MX"/>
              </w:rPr>
              <w:t xml:space="preserve"> (tubos de 0.1-ml) Kit de PCR en Tiempo Real para detectar en una </w:t>
            </w:r>
            <w:proofErr w:type="spellStart"/>
            <w:r w:rsidRPr="006F43A7">
              <w:rPr>
                <w:rFonts w:ascii="Calibri" w:hAnsi="Calibri"/>
                <w:color w:val="000000"/>
                <w:sz w:val="12"/>
                <w:szCs w:val="12"/>
                <w:lang w:val="es-MX" w:eastAsia="es-MX"/>
              </w:rPr>
              <w:t>reaccion</w:t>
            </w:r>
            <w:proofErr w:type="spellEnd"/>
            <w:r w:rsidRPr="006F43A7">
              <w:rPr>
                <w:rFonts w:ascii="Calibri" w:hAnsi="Calibri"/>
                <w:color w:val="000000"/>
                <w:sz w:val="12"/>
                <w:szCs w:val="12"/>
                <w:lang w:val="es-MX" w:eastAsia="es-MX"/>
              </w:rPr>
              <w:t xml:space="preserve">: Dengue, </w:t>
            </w:r>
            <w:proofErr w:type="spellStart"/>
            <w:r w:rsidRPr="006F43A7">
              <w:rPr>
                <w:rFonts w:ascii="Calibri" w:hAnsi="Calibri"/>
                <w:color w:val="000000"/>
                <w:sz w:val="12"/>
                <w:szCs w:val="12"/>
                <w:lang w:val="es-MX" w:eastAsia="es-MX"/>
              </w:rPr>
              <w:t>Chik</w:t>
            </w:r>
            <w:proofErr w:type="spellEnd"/>
            <w:r w:rsidRPr="006F43A7">
              <w:rPr>
                <w:rFonts w:ascii="Calibri" w:hAnsi="Calibri"/>
                <w:color w:val="000000"/>
                <w:sz w:val="12"/>
                <w:szCs w:val="12"/>
                <w:lang w:val="es-MX" w:eastAsia="es-MX"/>
              </w:rPr>
              <w:t xml:space="preserve"> y </w:t>
            </w:r>
            <w:proofErr w:type="spellStart"/>
            <w:r w:rsidRPr="006F43A7">
              <w:rPr>
                <w:rFonts w:ascii="Calibri" w:hAnsi="Calibri"/>
                <w:color w:val="000000"/>
                <w:sz w:val="12"/>
                <w:szCs w:val="12"/>
                <w:lang w:val="es-MX" w:eastAsia="es-MX"/>
              </w:rPr>
              <w:t>Zika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Presentacion</w:t>
            </w:r>
            <w:proofErr w:type="spellEnd"/>
            <w:r w:rsidRPr="006F43A7">
              <w:rPr>
                <w:rFonts w:ascii="Calibri" w:hAnsi="Calibri"/>
                <w:color w:val="000000"/>
                <w:sz w:val="12"/>
                <w:szCs w:val="12"/>
                <w:lang w:val="es-MX" w:eastAsia="es-MX"/>
              </w:rPr>
              <w:t xml:space="preserve"> Liofilizada. Compatible con Plataforma 7500 </w:t>
            </w:r>
            <w:proofErr w:type="spellStart"/>
            <w:r w:rsidRPr="006F43A7">
              <w:rPr>
                <w:rFonts w:ascii="Calibri" w:hAnsi="Calibri"/>
                <w:color w:val="000000"/>
                <w:sz w:val="12"/>
                <w:szCs w:val="12"/>
                <w:lang w:val="es-MX" w:eastAsia="es-MX"/>
              </w:rPr>
              <w:t>Fast</w:t>
            </w:r>
            <w:proofErr w:type="spellEnd"/>
            <w:r w:rsidRPr="006F43A7">
              <w:rPr>
                <w:rFonts w:ascii="Calibri" w:hAnsi="Calibri"/>
                <w:color w:val="000000"/>
                <w:sz w:val="12"/>
                <w:szCs w:val="12"/>
                <w:lang w:val="es-MX" w:eastAsia="es-MX"/>
              </w:rPr>
              <w:t xml:space="preserve">.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Incluir controles.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8</w:t>
            </w:r>
          </w:p>
        </w:tc>
      </w:tr>
      <w:tr w:rsidR="00FD76CE" w:rsidRPr="006F43A7" w:rsidTr="00FD76CE">
        <w:trPr>
          <w:trHeight w:val="98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F23-901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Prueba para detección de dengue </w:t>
            </w:r>
            <w:proofErr w:type="spellStart"/>
            <w:r w:rsidRPr="006F43A7">
              <w:rPr>
                <w:rFonts w:ascii="Calibri" w:hAnsi="Calibri"/>
                <w:color w:val="000000"/>
                <w:sz w:val="12"/>
                <w:szCs w:val="12"/>
                <w:lang w:val="es-MX" w:eastAsia="es-MX"/>
              </w:rPr>
              <w:t>serotyping</w:t>
            </w:r>
            <w:proofErr w:type="spellEnd"/>
            <w:r w:rsidRPr="006F43A7">
              <w:rPr>
                <w:rFonts w:ascii="Calibri" w:hAnsi="Calibri"/>
                <w:color w:val="000000"/>
                <w:sz w:val="12"/>
                <w:szCs w:val="12"/>
                <w:lang w:val="es-MX" w:eastAsia="es-MX"/>
              </w:rPr>
              <w:t xml:space="preserve"> (LP) por PCR en tiempo real - Kit para 48 pruebas – </w:t>
            </w:r>
            <w:proofErr w:type="spellStart"/>
            <w:r w:rsidRPr="006F43A7">
              <w:rPr>
                <w:rFonts w:ascii="Calibri" w:hAnsi="Calibri"/>
                <w:color w:val="000000"/>
                <w:sz w:val="12"/>
                <w:szCs w:val="12"/>
                <w:lang w:val="es-MX" w:eastAsia="es-MX"/>
              </w:rPr>
              <w:t>CerTest</w:t>
            </w:r>
            <w:proofErr w:type="spellEnd"/>
            <w:r w:rsidRPr="006F43A7">
              <w:rPr>
                <w:rFonts w:ascii="Calibri" w:hAnsi="Calibri"/>
                <w:color w:val="000000"/>
                <w:sz w:val="12"/>
                <w:szCs w:val="12"/>
                <w:lang w:val="es-MX" w:eastAsia="es-MX"/>
              </w:rPr>
              <w:t xml:space="preserve">. Dengue </w:t>
            </w:r>
            <w:proofErr w:type="spellStart"/>
            <w:r w:rsidRPr="006F43A7">
              <w:rPr>
                <w:rFonts w:ascii="Calibri" w:hAnsi="Calibri"/>
                <w:color w:val="000000"/>
                <w:sz w:val="12"/>
                <w:szCs w:val="12"/>
                <w:lang w:val="es-MX" w:eastAsia="es-MX"/>
              </w:rPr>
              <w:t>Serotyping</w:t>
            </w:r>
            <w:proofErr w:type="spellEnd"/>
            <w:r w:rsidRPr="006F43A7">
              <w:rPr>
                <w:rFonts w:ascii="Calibri" w:hAnsi="Calibri"/>
                <w:color w:val="000000"/>
                <w:sz w:val="12"/>
                <w:szCs w:val="12"/>
                <w:lang w:val="es-MX" w:eastAsia="es-MX"/>
              </w:rPr>
              <w:t xml:space="preserve"> Real Time PCR </w:t>
            </w:r>
            <w:proofErr w:type="spellStart"/>
            <w:r w:rsidRPr="006F43A7">
              <w:rPr>
                <w:rFonts w:ascii="Calibri" w:hAnsi="Calibri"/>
                <w:color w:val="000000"/>
                <w:sz w:val="12"/>
                <w:szCs w:val="12"/>
                <w:lang w:val="es-MX" w:eastAsia="es-MX"/>
              </w:rPr>
              <w:t>Detection</w:t>
            </w:r>
            <w:proofErr w:type="spellEnd"/>
            <w:r w:rsidRPr="006F43A7">
              <w:rPr>
                <w:rFonts w:ascii="Calibri" w:hAnsi="Calibri"/>
                <w:color w:val="000000"/>
                <w:sz w:val="12"/>
                <w:szCs w:val="12"/>
                <w:lang w:val="es-MX" w:eastAsia="es-MX"/>
              </w:rPr>
              <w:t xml:space="preserve"> Kit Identifica de manera específica los serotipos de virus Dengue (DEN-1, DEN-2, DEN-3 y/o DEN-4) en muestras clínicas.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PARA 48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18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F23-54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Kit de EIA  en fase sólida que utiliza anticuerpos monoclonales tipo sándwich que contiene: 48 pocillos de </w:t>
            </w:r>
            <w:proofErr w:type="spellStart"/>
            <w:r w:rsidRPr="006F43A7">
              <w:rPr>
                <w:rFonts w:ascii="Calibri" w:hAnsi="Calibri"/>
                <w:color w:val="000000"/>
                <w:sz w:val="12"/>
                <w:szCs w:val="12"/>
                <w:lang w:val="es-MX" w:eastAsia="es-MX"/>
              </w:rPr>
              <w:t>microvaloración</w:t>
            </w:r>
            <w:proofErr w:type="spellEnd"/>
            <w:r w:rsidRPr="006F43A7">
              <w:rPr>
                <w:rFonts w:ascii="Calibri" w:hAnsi="Calibri"/>
                <w:color w:val="000000"/>
                <w:sz w:val="12"/>
                <w:szCs w:val="12"/>
                <w:lang w:val="es-MX" w:eastAsia="es-MX"/>
              </w:rPr>
              <w:t xml:space="preserve"> recubiertos con un anticuerpo monoclonal anti-rotavirus; anticuerpo monoclonal anti-rotavirus conjugado a </w:t>
            </w:r>
            <w:proofErr w:type="spellStart"/>
            <w:r w:rsidRPr="006F43A7">
              <w:rPr>
                <w:rFonts w:ascii="Calibri" w:hAnsi="Calibri"/>
                <w:color w:val="000000"/>
                <w:sz w:val="12"/>
                <w:szCs w:val="12"/>
                <w:lang w:val="es-MX" w:eastAsia="es-MX"/>
              </w:rPr>
              <w:t>peroxidasa</w:t>
            </w:r>
            <w:proofErr w:type="spellEnd"/>
            <w:r w:rsidRPr="006F43A7">
              <w:rPr>
                <w:rFonts w:ascii="Calibri" w:hAnsi="Calibri"/>
                <w:color w:val="000000"/>
                <w:sz w:val="12"/>
                <w:szCs w:val="12"/>
                <w:lang w:val="es-MX" w:eastAsia="es-MX"/>
              </w:rPr>
              <w:t xml:space="preserve"> de rábano en una solución amortiguadora proteica con </w:t>
            </w:r>
            <w:proofErr w:type="spellStart"/>
            <w:r w:rsidRPr="006F43A7">
              <w:rPr>
                <w:rFonts w:ascii="Calibri" w:hAnsi="Calibri"/>
                <w:color w:val="000000"/>
                <w:sz w:val="12"/>
                <w:szCs w:val="12"/>
                <w:lang w:val="es-MX" w:eastAsia="es-MX"/>
              </w:rPr>
              <w:t>gentamicina</w:t>
            </w:r>
            <w:proofErr w:type="spellEnd"/>
            <w:r w:rsidRPr="006F43A7">
              <w:rPr>
                <w:rFonts w:ascii="Calibri" w:hAnsi="Calibri"/>
                <w:color w:val="000000"/>
                <w:sz w:val="12"/>
                <w:szCs w:val="12"/>
                <w:lang w:val="es-MX" w:eastAsia="es-MX"/>
              </w:rPr>
              <w:t xml:space="preserve"> y 0.02% de </w:t>
            </w:r>
            <w:proofErr w:type="spellStart"/>
            <w:r w:rsidRPr="006F43A7">
              <w:rPr>
                <w:rFonts w:ascii="Calibri" w:hAnsi="Calibri"/>
                <w:color w:val="000000"/>
                <w:sz w:val="12"/>
                <w:szCs w:val="12"/>
                <w:lang w:val="es-MX" w:eastAsia="es-MX"/>
              </w:rPr>
              <w:t>timerosal</w:t>
            </w:r>
            <w:proofErr w:type="spellEnd"/>
            <w:r w:rsidRPr="006F43A7">
              <w:rPr>
                <w:rFonts w:ascii="Calibri" w:hAnsi="Calibri"/>
                <w:color w:val="000000"/>
                <w:sz w:val="12"/>
                <w:szCs w:val="12"/>
                <w:lang w:val="es-MX" w:eastAsia="es-MX"/>
              </w:rPr>
              <w:t xml:space="preserve">; control positivo (Rotavirus de simio SA-11 inactivado en solución amortiguadora salina con 0,02% de </w:t>
            </w:r>
            <w:proofErr w:type="spellStart"/>
            <w:r w:rsidRPr="006F43A7">
              <w:rPr>
                <w:rFonts w:ascii="Calibri" w:hAnsi="Calibri"/>
                <w:color w:val="000000"/>
                <w:sz w:val="12"/>
                <w:szCs w:val="12"/>
                <w:lang w:val="es-MX" w:eastAsia="es-MX"/>
              </w:rPr>
              <w:t>timerosal</w:t>
            </w:r>
            <w:proofErr w:type="spellEnd"/>
            <w:r w:rsidRPr="006F43A7">
              <w:rPr>
                <w:rFonts w:ascii="Calibri" w:hAnsi="Calibri"/>
                <w:color w:val="000000"/>
                <w:sz w:val="12"/>
                <w:szCs w:val="12"/>
                <w:lang w:val="es-MX" w:eastAsia="es-MX"/>
              </w:rPr>
              <w:t xml:space="preserve">);  diluyente de muestra (solución amortiguadora salina con 0,02% de </w:t>
            </w:r>
            <w:proofErr w:type="spellStart"/>
            <w:r w:rsidRPr="006F43A7">
              <w:rPr>
                <w:rFonts w:ascii="Calibri" w:hAnsi="Calibri"/>
                <w:color w:val="000000"/>
                <w:sz w:val="12"/>
                <w:szCs w:val="12"/>
                <w:lang w:val="es-MX" w:eastAsia="es-MX"/>
              </w:rPr>
              <w:t>timerosal</w:t>
            </w:r>
            <w:proofErr w:type="spellEnd"/>
            <w:r w:rsidRPr="006F43A7">
              <w:rPr>
                <w:rFonts w:ascii="Calibri" w:hAnsi="Calibri"/>
                <w:color w:val="000000"/>
                <w:sz w:val="12"/>
                <w:szCs w:val="12"/>
                <w:lang w:val="es-MX" w:eastAsia="es-MX"/>
              </w:rPr>
              <w:t>);  solución amortiguadora sustrato parte A (peróxido de urea); solución amortiguadora sustrato parte B (</w:t>
            </w:r>
            <w:proofErr w:type="spellStart"/>
            <w:r w:rsidRPr="006F43A7">
              <w:rPr>
                <w:rFonts w:ascii="Calibri" w:hAnsi="Calibri"/>
                <w:color w:val="000000"/>
                <w:sz w:val="12"/>
                <w:szCs w:val="12"/>
                <w:lang w:val="es-MX" w:eastAsia="es-MX"/>
              </w:rPr>
              <w:t>tetrametilbencidina</w:t>
            </w:r>
            <w:proofErr w:type="spellEnd"/>
            <w:r w:rsidRPr="006F43A7">
              <w:rPr>
                <w:rFonts w:ascii="Calibri" w:hAnsi="Calibri"/>
                <w:color w:val="000000"/>
                <w:sz w:val="12"/>
                <w:szCs w:val="12"/>
                <w:lang w:val="es-MX" w:eastAsia="es-MX"/>
              </w:rPr>
              <w:t xml:space="preserve"> (TMB)); solución de parada (H2SO4 1N); pipetas de transferencia y soporte de pocillos para </w:t>
            </w:r>
            <w:proofErr w:type="spellStart"/>
            <w:r w:rsidRPr="006F43A7">
              <w:rPr>
                <w:rFonts w:ascii="Calibri" w:hAnsi="Calibri"/>
                <w:color w:val="000000"/>
                <w:sz w:val="12"/>
                <w:szCs w:val="12"/>
                <w:lang w:val="es-MX" w:eastAsia="es-MX"/>
              </w:rPr>
              <w:t>microtitulación</w:t>
            </w:r>
            <w:proofErr w:type="spellEnd"/>
            <w:r w:rsidRPr="006F43A7">
              <w:rPr>
                <w:rFonts w:ascii="Calibri" w:hAnsi="Calibri"/>
                <w:color w:val="000000"/>
                <w:sz w:val="12"/>
                <w:szCs w:val="12"/>
                <w:lang w:val="es-MX" w:eastAsia="es-MX"/>
              </w:rPr>
              <w:t xml:space="preserve">.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48</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1293"/>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F23-48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Equipo para la determinación cualitativa de anticuerpos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xml:space="preserve"> anti dengue en suero por ELISA, conteniendo antígeno del virus del dengue inactivado y liofilizado en iguales porciones de DFV (tipos 1-4) y agua de cultivo celular, surfactante y </w:t>
            </w:r>
            <w:proofErr w:type="spellStart"/>
            <w:r w:rsidRPr="006F43A7">
              <w:rPr>
                <w:rFonts w:ascii="Calibri" w:hAnsi="Calibri"/>
                <w:color w:val="000000"/>
                <w:sz w:val="12"/>
                <w:szCs w:val="12"/>
                <w:lang w:val="es-MX" w:eastAsia="es-MX"/>
              </w:rPr>
              <w:t>azida</w:t>
            </w:r>
            <w:proofErr w:type="spellEnd"/>
            <w:r w:rsidRPr="006F43A7">
              <w:rPr>
                <w:rFonts w:ascii="Calibri" w:hAnsi="Calibri"/>
                <w:color w:val="000000"/>
                <w:sz w:val="12"/>
                <w:szCs w:val="12"/>
                <w:lang w:val="es-MX" w:eastAsia="es-MX"/>
              </w:rPr>
              <w:t xml:space="preserve"> sódica al 0.1%.  Incluye equipo (el cual deberá entregar en comodato en el Laboratorio Estatal de Salud Publica así como , control de calidad, impresora, controles, calibradores, consumibles) y mantenimiento preventivo y/o correctivo.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Con fecha de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F16409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Estuche de Extracción </w:t>
            </w:r>
            <w:proofErr w:type="spellStart"/>
            <w:r w:rsidRPr="006F43A7">
              <w:rPr>
                <w:rFonts w:ascii="Calibri" w:hAnsi="Calibri"/>
                <w:color w:val="000000"/>
                <w:sz w:val="12"/>
                <w:szCs w:val="12"/>
                <w:lang w:val="es-MX" w:eastAsia="es-MX"/>
              </w:rPr>
              <w:t>Mericon</w:t>
            </w:r>
            <w:proofErr w:type="spellEnd"/>
            <w:r w:rsidRPr="006F43A7">
              <w:rPr>
                <w:rFonts w:ascii="Calibri" w:hAnsi="Calibri"/>
                <w:color w:val="000000"/>
                <w:sz w:val="12"/>
                <w:szCs w:val="12"/>
                <w:lang w:val="es-MX" w:eastAsia="es-MX"/>
              </w:rPr>
              <w:t xml:space="preserve"> DNA Bacteria Plus Kit (50) Marca QIAGEN, No. Catálogo: 69534.</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50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6</w:t>
            </w:r>
          </w:p>
        </w:tc>
      </w:tr>
      <w:tr w:rsidR="00FD76CE" w:rsidRPr="006F43A7" w:rsidTr="00FD76CE">
        <w:trPr>
          <w:trHeight w:val="123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F23-53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ELISA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xml:space="preserve">, anti- virus </w:t>
            </w:r>
            <w:proofErr w:type="spellStart"/>
            <w:r w:rsidRPr="006F43A7">
              <w:rPr>
                <w:rFonts w:ascii="Calibri" w:hAnsi="Calibri"/>
                <w:color w:val="000000"/>
                <w:sz w:val="12"/>
                <w:szCs w:val="12"/>
                <w:lang w:val="es-MX" w:eastAsia="es-MX"/>
              </w:rPr>
              <w:t>Zika</w:t>
            </w:r>
            <w:proofErr w:type="spellEnd"/>
            <w:r w:rsidRPr="006F43A7">
              <w:rPr>
                <w:rFonts w:ascii="Calibri" w:hAnsi="Calibri"/>
                <w:color w:val="000000"/>
                <w:sz w:val="12"/>
                <w:szCs w:val="12"/>
                <w:lang w:val="es-MX" w:eastAsia="es-MX"/>
              </w:rPr>
              <w:t xml:space="preserve">. Incluye  equipo (el cual deberá entregar en comodato en el Laboratorio Estatal de Salud Publica así como la impresora, controles, calibradores, consumibles) y mantenimiento preventivo y/o correctivo.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Con fecha de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82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F17238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ENSAYO INMUNOENZIMATICO (ELISA) PARA LA BUSQUEDA DEL ANTIGENO NS1 DEL DENGUEVIRUS. EQUIPO CON 96 PRUEBAS EN PLACAS DE MICROTITULACION.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84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F23-902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CHIKjj</w:t>
            </w:r>
            <w:proofErr w:type="spellEnd"/>
            <w:r w:rsidRPr="006F43A7">
              <w:rPr>
                <w:rFonts w:ascii="Calibri" w:hAnsi="Calibri"/>
                <w:color w:val="000000"/>
                <w:sz w:val="12"/>
                <w:szCs w:val="12"/>
                <w:lang w:val="es-MX" w:eastAsia="es-MX"/>
              </w:rPr>
              <w:t xml:space="preserve"> DETECT TM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xml:space="preserve"> para la detección de anticuerpos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xml:space="preserve"> dirigidos a las proteínas E2/E1 del virus </w:t>
            </w:r>
            <w:proofErr w:type="spellStart"/>
            <w:r w:rsidRPr="006F43A7">
              <w:rPr>
                <w:rFonts w:ascii="Calibri" w:hAnsi="Calibri"/>
                <w:color w:val="000000"/>
                <w:sz w:val="12"/>
                <w:szCs w:val="12"/>
                <w:lang w:val="es-MX" w:eastAsia="es-MX"/>
              </w:rPr>
              <w:t>Chikungunya</w:t>
            </w:r>
            <w:proofErr w:type="spellEnd"/>
            <w:r w:rsidRPr="006F43A7">
              <w:rPr>
                <w:rFonts w:ascii="Calibri" w:hAnsi="Calibri"/>
                <w:color w:val="000000"/>
                <w:sz w:val="12"/>
                <w:szCs w:val="12"/>
                <w:lang w:val="es-MX" w:eastAsia="es-MX"/>
              </w:rPr>
              <w:t xml:space="preserve">.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Con fecha de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DE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27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F23-46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Ensayo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para la determinación cualitativa y cuantitativa de anticuerpos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xml:space="preserve"> contra el virus del sarampión en suero y plasma humano, con placa de </w:t>
            </w:r>
            <w:proofErr w:type="spellStart"/>
            <w:r w:rsidRPr="006F43A7">
              <w:rPr>
                <w:rFonts w:ascii="Calibri" w:hAnsi="Calibri"/>
                <w:color w:val="000000"/>
                <w:sz w:val="12"/>
                <w:szCs w:val="12"/>
                <w:lang w:val="es-MX" w:eastAsia="es-MX"/>
              </w:rPr>
              <w:t>microtitulación</w:t>
            </w:r>
            <w:proofErr w:type="spellEnd"/>
            <w:r w:rsidRPr="006F43A7">
              <w:rPr>
                <w:rFonts w:ascii="Calibri" w:hAnsi="Calibri"/>
                <w:color w:val="000000"/>
                <w:sz w:val="12"/>
                <w:szCs w:val="12"/>
                <w:lang w:val="es-MX" w:eastAsia="es-MX"/>
              </w:rPr>
              <w:t xml:space="preserve"> recubierta con el antígeno del virus del sarampión inactivo.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Con fecha de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1131"/>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F880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ENSAYO INMUNOENZIMATICO PARA LA DETERMINACION CUALITATIVA Y CUANTITATIVA DE ANTICUERPOS IGM CONTRA EL VIRUS DE LA RUBEOLA EN SUERO Y PLASMA HUMANO, CON PLACA DE MICROTITULACION RECUBIERTA CON EL ANTIGENO DEL VIRUS DE LA RUBIOLA INACTIVO. (CONVENIO)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EQUIPO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83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F23-44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Chagatest</w:t>
            </w:r>
            <w:proofErr w:type="spellEnd"/>
            <w:r w:rsidRPr="006F43A7">
              <w:rPr>
                <w:rFonts w:ascii="Calibri" w:hAnsi="Calibri"/>
                <w:color w:val="000000"/>
                <w:sz w:val="12"/>
                <w:szCs w:val="12"/>
                <w:lang w:val="es-MX" w:eastAsia="es-MX"/>
              </w:rPr>
              <w:t xml:space="preserve">  ELISA recombinante v.4.0 Ensayo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(ELISA) para la detección de anticuerpos anti-</w:t>
            </w:r>
            <w:proofErr w:type="spellStart"/>
            <w:r w:rsidRPr="006F43A7">
              <w:rPr>
                <w:rFonts w:ascii="Calibri" w:hAnsi="Calibri"/>
                <w:color w:val="000000"/>
                <w:sz w:val="12"/>
                <w:szCs w:val="12"/>
                <w:lang w:val="es-MX" w:eastAsia="es-MX"/>
              </w:rPr>
              <w:t>Trypanosoma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cruzi</w:t>
            </w:r>
            <w:proofErr w:type="spellEnd"/>
            <w:r w:rsidRPr="006F43A7">
              <w:rPr>
                <w:rFonts w:ascii="Calibri" w:hAnsi="Calibri"/>
                <w:color w:val="000000"/>
                <w:sz w:val="12"/>
                <w:szCs w:val="12"/>
                <w:lang w:val="es-MX" w:eastAsia="es-MX"/>
              </w:rPr>
              <w:t xml:space="preserve">.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84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F23-45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Chagatest</w:t>
            </w:r>
            <w:proofErr w:type="spellEnd"/>
            <w:r w:rsidRPr="006F43A7">
              <w:rPr>
                <w:rFonts w:ascii="Calibri" w:hAnsi="Calibri"/>
                <w:color w:val="000000"/>
                <w:sz w:val="12"/>
                <w:szCs w:val="12"/>
                <w:lang w:val="es-MX" w:eastAsia="es-MX"/>
              </w:rPr>
              <w:t xml:space="preserve">  ELISA lisado Ensayo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para la detección de anticuerpos anti-</w:t>
            </w:r>
            <w:proofErr w:type="spellStart"/>
            <w:r w:rsidRPr="006F43A7">
              <w:rPr>
                <w:rFonts w:ascii="Calibri" w:hAnsi="Calibri"/>
                <w:color w:val="000000"/>
                <w:sz w:val="12"/>
                <w:szCs w:val="12"/>
                <w:lang w:val="es-MX" w:eastAsia="es-MX"/>
              </w:rPr>
              <w:t>Trypanosoma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cruzi</w:t>
            </w:r>
            <w:proofErr w:type="spellEnd"/>
            <w:r w:rsidRPr="006F43A7">
              <w:rPr>
                <w:rFonts w:ascii="Calibri" w:hAnsi="Calibri"/>
                <w:color w:val="000000"/>
                <w:sz w:val="12"/>
                <w:szCs w:val="12"/>
                <w:lang w:val="es-MX" w:eastAsia="es-MX"/>
              </w:rPr>
              <w:t xml:space="preserve">.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Caducidad mínima de 8 </w:t>
            </w:r>
            <w:proofErr w:type="spellStart"/>
            <w:r w:rsidRPr="006F43A7">
              <w:rPr>
                <w:rFonts w:ascii="Calibri" w:hAnsi="Calibri"/>
                <w:color w:val="000000"/>
                <w:sz w:val="12"/>
                <w:szCs w:val="12"/>
                <w:lang w:val="es-MX" w:eastAsia="es-MX"/>
              </w:rPr>
              <w:t>mesesal</w:t>
            </w:r>
            <w:proofErr w:type="spellEnd"/>
            <w:r w:rsidRPr="006F43A7">
              <w:rPr>
                <w:rFonts w:ascii="Calibri" w:hAnsi="Calibri"/>
                <w:color w:val="000000"/>
                <w:sz w:val="12"/>
                <w:szCs w:val="12"/>
                <w:lang w:val="es-MX" w:eastAsia="es-MX"/>
              </w:rPr>
              <w:t xml:space="preserve">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125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F23-904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n-US" w:eastAsia="es-MX"/>
              </w:rPr>
              <w:t>Accutrack</w:t>
            </w:r>
            <w:proofErr w:type="spellEnd"/>
            <w:r w:rsidRPr="006F43A7">
              <w:rPr>
                <w:rFonts w:ascii="Calibri" w:hAnsi="Calibri"/>
                <w:color w:val="000000"/>
                <w:sz w:val="12"/>
                <w:szCs w:val="12"/>
                <w:lang w:val="en-US" w:eastAsia="es-MX"/>
              </w:rPr>
              <w:t xml:space="preserve"> </w:t>
            </w:r>
            <w:proofErr w:type="spellStart"/>
            <w:r w:rsidRPr="006F43A7">
              <w:rPr>
                <w:rFonts w:ascii="Calibri" w:hAnsi="Calibri"/>
                <w:color w:val="000000"/>
                <w:sz w:val="12"/>
                <w:szCs w:val="12"/>
                <w:lang w:val="en-US" w:eastAsia="es-MX"/>
              </w:rPr>
              <w:t>Chagas</w:t>
            </w:r>
            <w:proofErr w:type="spellEnd"/>
            <w:r w:rsidRPr="006F43A7">
              <w:rPr>
                <w:rFonts w:ascii="Calibri" w:hAnsi="Calibri"/>
                <w:color w:val="000000"/>
                <w:sz w:val="12"/>
                <w:szCs w:val="12"/>
                <w:lang w:val="en-US" w:eastAsia="es-MX"/>
              </w:rPr>
              <w:t xml:space="preserve"> </w:t>
            </w:r>
            <w:proofErr w:type="spellStart"/>
            <w:r w:rsidRPr="006F43A7">
              <w:rPr>
                <w:rFonts w:ascii="Calibri" w:hAnsi="Calibri"/>
                <w:color w:val="000000"/>
                <w:sz w:val="12"/>
                <w:szCs w:val="12"/>
                <w:lang w:val="en-US" w:eastAsia="es-MX"/>
              </w:rPr>
              <w:t>Recombinante</w:t>
            </w:r>
            <w:proofErr w:type="spellEnd"/>
            <w:r w:rsidRPr="006F43A7">
              <w:rPr>
                <w:rFonts w:ascii="Calibri" w:hAnsi="Calibri"/>
                <w:color w:val="000000"/>
                <w:sz w:val="12"/>
                <w:szCs w:val="12"/>
                <w:lang w:val="en-US" w:eastAsia="es-MX"/>
              </w:rPr>
              <w:t xml:space="preserve"> </w:t>
            </w:r>
            <w:proofErr w:type="spellStart"/>
            <w:r w:rsidRPr="006F43A7">
              <w:rPr>
                <w:rFonts w:ascii="Calibri" w:hAnsi="Calibri"/>
                <w:color w:val="000000"/>
                <w:sz w:val="12"/>
                <w:szCs w:val="12"/>
                <w:lang w:val="en-US" w:eastAsia="es-MX"/>
              </w:rPr>
              <w:t>Microelisa</w:t>
            </w:r>
            <w:proofErr w:type="spellEnd"/>
            <w:r w:rsidRPr="006F43A7">
              <w:rPr>
                <w:rFonts w:ascii="Calibri" w:hAnsi="Calibri"/>
                <w:color w:val="000000"/>
                <w:sz w:val="12"/>
                <w:szCs w:val="12"/>
                <w:lang w:val="en-US" w:eastAsia="es-MX"/>
              </w:rPr>
              <w:t xml:space="preserve"> Test. </w:t>
            </w:r>
            <w:proofErr w:type="spellStart"/>
            <w:r w:rsidRPr="006F43A7">
              <w:rPr>
                <w:rFonts w:ascii="Calibri" w:hAnsi="Calibri"/>
                <w:color w:val="000000"/>
                <w:sz w:val="12"/>
                <w:szCs w:val="12"/>
                <w:lang w:val="es-MX" w:eastAsia="es-MX"/>
              </w:rPr>
              <w:t>Inmunoensayo</w:t>
            </w:r>
            <w:proofErr w:type="spellEnd"/>
            <w:r w:rsidRPr="006F43A7">
              <w:rPr>
                <w:rFonts w:ascii="Calibri" w:hAnsi="Calibri"/>
                <w:color w:val="000000"/>
                <w:sz w:val="12"/>
                <w:szCs w:val="12"/>
                <w:lang w:val="es-MX" w:eastAsia="es-MX"/>
              </w:rPr>
              <w:t xml:space="preserve"> enzimático (ELISA) de tercera generación para la determinación de anticuerpos específicos contra el </w:t>
            </w:r>
            <w:proofErr w:type="spellStart"/>
            <w:r w:rsidRPr="006F43A7">
              <w:rPr>
                <w:rFonts w:ascii="Calibri" w:hAnsi="Calibri"/>
                <w:color w:val="000000"/>
                <w:sz w:val="12"/>
                <w:szCs w:val="12"/>
                <w:lang w:val="es-MX" w:eastAsia="es-MX"/>
              </w:rPr>
              <w:t>Trypanosoma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cruzi</w:t>
            </w:r>
            <w:proofErr w:type="spellEnd"/>
            <w:r w:rsidRPr="006F43A7">
              <w:rPr>
                <w:rFonts w:ascii="Calibri" w:hAnsi="Calibri"/>
                <w:color w:val="000000"/>
                <w:sz w:val="12"/>
                <w:szCs w:val="12"/>
                <w:lang w:val="es-MX" w:eastAsia="es-MX"/>
              </w:rPr>
              <w:t> en suero o plasma humano. Kit para 192 determinaciones (</w:t>
            </w:r>
            <w:proofErr w:type="spellStart"/>
            <w:r w:rsidRPr="006F43A7">
              <w:rPr>
                <w:rFonts w:ascii="Calibri" w:hAnsi="Calibri"/>
                <w:color w:val="000000"/>
                <w:sz w:val="12"/>
                <w:szCs w:val="12"/>
                <w:lang w:val="es-MX" w:eastAsia="es-MX"/>
              </w:rPr>
              <w:t>Cod</w:t>
            </w:r>
            <w:proofErr w:type="spellEnd"/>
            <w:r w:rsidRPr="006F43A7">
              <w:rPr>
                <w:rFonts w:ascii="Calibri" w:hAnsi="Calibri"/>
                <w:color w:val="000000"/>
                <w:sz w:val="12"/>
                <w:szCs w:val="12"/>
                <w:lang w:val="es-MX" w:eastAsia="es-MX"/>
              </w:rPr>
              <w:t xml:space="preserve">. R192).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192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425"/>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F8733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n-US" w:eastAsia="es-MX"/>
              </w:rPr>
            </w:pPr>
            <w:r w:rsidRPr="006F43A7">
              <w:rPr>
                <w:rFonts w:ascii="Calibri" w:hAnsi="Calibri"/>
                <w:color w:val="000000"/>
                <w:sz w:val="12"/>
                <w:szCs w:val="12"/>
                <w:lang w:val="en-US" w:eastAsia="es-MX"/>
              </w:rPr>
              <w:t>"SB BIOLINE TB AG MPT 64 C/25 MARCA: SD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EQUIPO CON 25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1523"/>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F23-905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Equipo de reactivos para la determinación de: 2a PRUEBA TREPONEMICA Western-</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Equipo de reactivos para Western-</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para </w:t>
            </w:r>
            <w:proofErr w:type="spellStart"/>
            <w:r w:rsidRPr="006F43A7">
              <w:rPr>
                <w:rFonts w:ascii="Calibri" w:hAnsi="Calibri"/>
                <w:color w:val="000000"/>
                <w:sz w:val="12"/>
                <w:szCs w:val="12"/>
                <w:lang w:val="es-MX" w:eastAsia="es-MX"/>
              </w:rPr>
              <w:t>antitreponema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pallidum</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en suero o plasma, el kit contiene tiras individuales con antígenos de Treponema </w:t>
            </w:r>
            <w:proofErr w:type="spellStart"/>
            <w:r w:rsidRPr="006F43A7">
              <w:rPr>
                <w:rFonts w:ascii="Calibri" w:hAnsi="Calibri"/>
                <w:color w:val="000000"/>
                <w:sz w:val="12"/>
                <w:szCs w:val="12"/>
                <w:lang w:val="es-MX" w:eastAsia="es-MX"/>
              </w:rPr>
              <w:t>Pallidum</w:t>
            </w:r>
            <w:proofErr w:type="spellEnd"/>
            <w:r w:rsidRPr="006F43A7">
              <w:rPr>
                <w:rFonts w:ascii="Calibri" w:hAnsi="Calibri"/>
                <w:color w:val="000000"/>
                <w:sz w:val="12"/>
                <w:szCs w:val="12"/>
                <w:lang w:val="es-MX" w:eastAsia="es-MX"/>
              </w:rPr>
              <w:t xml:space="preserve">, plantilla de evaluación con tiras </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de control; conjugado </w:t>
            </w:r>
            <w:proofErr w:type="spellStart"/>
            <w:r w:rsidRPr="006F43A7">
              <w:rPr>
                <w:rFonts w:ascii="Calibri" w:hAnsi="Calibri"/>
                <w:color w:val="000000"/>
                <w:sz w:val="12"/>
                <w:szCs w:val="12"/>
                <w:lang w:val="es-MX" w:eastAsia="es-MX"/>
              </w:rPr>
              <w:t>enzimatico</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tampon</w:t>
            </w:r>
            <w:proofErr w:type="spellEnd"/>
            <w:r w:rsidRPr="006F43A7">
              <w:rPr>
                <w:rFonts w:ascii="Calibri" w:hAnsi="Calibri"/>
                <w:color w:val="000000"/>
                <w:sz w:val="12"/>
                <w:szCs w:val="12"/>
                <w:lang w:val="es-MX" w:eastAsia="es-MX"/>
              </w:rPr>
              <w:t xml:space="preserve"> universal, solución sustrato, bandejas de incubación, instrucciones de ensayo.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Estuche con 18 determinaciones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559"/>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F23-906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Equipo de reactivos para la determinación de: 2a PRUEBA TREPONEMICA Western-</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Equipo de reactivos para Western-</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para </w:t>
            </w:r>
            <w:proofErr w:type="spellStart"/>
            <w:r w:rsidRPr="006F43A7">
              <w:rPr>
                <w:rFonts w:ascii="Calibri" w:hAnsi="Calibri"/>
                <w:color w:val="000000"/>
                <w:sz w:val="12"/>
                <w:szCs w:val="12"/>
                <w:lang w:val="es-MX" w:eastAsia="es-MX"/>
              </w:rPr>
              <w:t>antitreponema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pallidum</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IgM</w:t>
            </w:r>
            <w:proofErr w:type="spellEnd"/>
            <w:r w:rsidRPr="006F43A7">
              <w:rPr>
                <w:rFonts w:ascii="Calibri" w:hAnsi="Calibri"/>
                <w:color w:val="000000"/>
                <w:sz w:val="12"/>
                <w:szCs w:val="12"/>
                <w:lang w:val="es-MX" w:eastAsia="es-MX"/>
              </w:rPr>
              <w:t xml:space="preserve">) en suero o plasma, el kit contiene tiras individuales con antígenos de Treponema </w:t>
            </w:r>
            <w:proofErr w:type="spellStart"/>
            <w:r w:rsidRPr="006F43A7">
              <w:rPr>
                <w:rFonts w:ascii="Calibri" w:hAnsi="Calibri"/>
                <w:color w:val="000000"/>
                <w:sz w:val="12"/>
                <w:szCs w:val="12"/>
                <w:lang w:val="es-MX" w:eastAsia="es-MX"/>
              </w:rPr>
              <w:t>Pallidum</w:t>
            </w:r>
            <w:proofErr w:type="spellEnd"/>
            <w:r w:rsidRPr="006F43A7">
              <w:rPr>
                <w:rFonts w:ascii="Calibri" w:hAnsi="Calibri"/>
                <w:color w:val="000000"/>
                <w:sz w:val="12"/>
                <w:szCs w:val="12"/>
                <w:lang w:val="es-MX" w:eastAsia="es-MX"/>
              </w:rPr>
              <w:t xml:space="preserve">, plantilla de evaluación con tiras </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de control; conjugado </w:t>
            </w:r>
            <w:proofErr w:type="spellStart"/>
            <w:r w:rsidRPr="006F43A7">
              <w:rPr>
                <w:rFonts w:ascii="Calibri" w:hAnsi="Calibri"/>
                <w:color w:val="000000"/>
                <w:sz w:val="12"/>
                <w:szCs w:val="12"/>
                <w:lang w:val="es-MX" w:eastAsia="es-MX"/>
              </w:rPr>
              <w:t>enzimatico</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tampon</w:t>
            </w:r>
            <w:proofErr w:type="spellEnd"/>
            <w:r w:rsidRPr="006F43A7">
              <w:rPr>
                <w:rFonts w:ascii="Calibri" w:hAnsi="Calibri"/>
                <w:color w:val="000000"/>
                <w:sz w:val="12"/>
                <w:szCs w:val="12"/>
                <w:lang w:val="es-MX" w:eastAsia="es-MX"/>
              </w:rPr>
              <w:t xml:space="preserve"> universal, solución sustrato, bandejas de incubación, instrucciones de ensayo.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8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F23-34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Antígeno Rosa de Bengala para 50 pruebas.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con 50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712"/>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F23-32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RPR Prueba para reagina plasmática rápida.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Caducidad mínima de 8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EQUIPO PARA 200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F13587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Solucion</w:t>
            </w:r>
            <w:proofErr w:type="spellEnd"/>
            <w:r w:rsidRPr="006F43A7">
              <w:rPr>
                <w:rFonts w:ascii="Calibri" w:hAnsi="Calibri"/>
                <w:color w:val="000000"/>
                <w:sz w:val="12"/>
                <w:szCs w:val="12"/>
                <w:lang w:val="es-MX" w:eastAsia="es-MX"/>
              </w:rPr>
              <w:t xml:space="preserve"> de 2 </w:t>
            </w:r>
            <w:proofErr w:type="spellStart"/>
            <w:r w:rsidRPr="006F43A7">
              <w:rPr>
                <w:rFonts w:ascii="Calibri" w:hAnsi="Calibri"/>
                <w:color w:val="000000"/>
                <w:sz w:val="12"/>
                <w:szCs w:val="12"/>
                <w:lang w:val="es-MX" w:eastAsia="es-MX"/>
              </w:rPr>
              <w:t>mercaptoethanol</w:t>
            </w:r>
            <w:proofErr w:type="spellEnd"/>
            <w:r w:rsidRPr="006F43A7">
              <w:rPr>
                <w:rFonts w:ascii="Calibri" w:hAnsi="Calibri"/>
                <w:color w:val="000000"/>
                <w:sz w:val="12"/>
                <w:szCs w:val="12"/>
                <w:lang w:val="es-MX" w:eastAsia="es-MX"/>
              </w:rPr>
              <w:t xml:space="preserve"> 2Me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F1158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PLACA DE AGAR SANGRE DE CARNERO.(CONVENIO)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CON 10 PLACAS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F1156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PLACA DE AGAR CHOCOLATE. (CONVENIO)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CON 10 PLACAS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F1159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PLACA DE AGAR TAYER MARTIN. (CONVENIO)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CON 10 PLACAS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F13588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PBS liquida 10X pH 7.4-</w:t>
            </w:r>
            <w:proofErr w:type="gramStart"/>
            <w:r w:rsidRPr="006F43A7">
              <w:rPr>
                <w:rFonts w:ascii="Calibri" w:hAnsi="Calibri"/>
                <w:color w:val="000000"/>
                <w:sz w:val="12"/>
                <w:szCs w:val="12"/>
                <w:lang w:val="es-MX" w:eastAsia="es-MX"/>
              </w:rPr>
              <w:t>7.6 .</w:t>
            </w:r>
            <w:proofErr w:type="gramEnd"/>
            <w:r w:rsidRPr="006F43A7">
              <w:rPr>
                <w:rFonts w:ascii="Calibri" w:hAnsi="Calibri"/>
                <w:color w:val="000000"/>
                <w:sz w:val="12"/>
                <w:szCs w:val="12"/>
                <w:lang w:val="es-MX" w:eastAsia="es-MX"/>
              </w:rPr>
              <w:t xml:space="preserve"> Con fecha de caducidad mínima de 8 meses a partir de la fecha de fabricación. Calendarizar entrega.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JUEGO DE COLORANTES PARA TINCION DE BAAR.</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EQUIPO CON 100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50</w:t>
            </w:r>
          </w:p>
        </w:tc>
      </w:tr>
      <w:tr w:rsidR="00FD76CE" w:rsidRPr="006F43A7" w:rsidTr="00FD76CE">
        <w:trPr>
          <w:trHeight w:val="1695"/>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F23-903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Oligonucleótidos  de  hasta  40  pares  de  bases  con  marcaje  tipo  </w:t>
            </w:r>
            <w:proofErr w:type="spellStart"/>
            <w:r w:rsidRPr="006F43A7">
              <w:rPr>
                <w:rFonts w:ascii="Calibri" w:hAnsi="Calibri"/>
                <w:color w:val="000000"/>
                <w:sz w:val="12"/>
                <w:szCs w:val="12"/>
                <w:lang w:val="es-MX" w:eastAsia="es-MX"/>
              </w:rPr>
              <w:t>TaqMan</w:t>
            </w:r>
            <w:proofErr w:type="spellEnd"/>
            <w:r w:rsidRPr="006F43A7">
              <w:rPr>
                <w:rFonts w:ascii="Calibri" w:hAnsi="Calibri"/>
                <w:color w:val="000000"/>
                <w:sz w:val="12"/>
                <w:szCs w:val="12"/>
                <w:lang w:val="es-MX" w:eastAsia="es-MX"/>
              </w:rPr>
              <w:t xml:space="preserve">,  con  </w:t>
            </w:r>
            <w:proofErr w:type="spellStart"/>
            <w:r w:rsidRPr="006F43A7">
              <w:rPr>
                <w:rFonts w:ascii="Calibri" w:hAnsi="Calibri"/>
                <w:color w:val="000000"/>
                <w:sz w:val="12"/>
                <w:szCs w:val="12"/>
                <w:lang w:val="es-MX" w:eastAsia="es-MX"/>
              </w:rPr>
              <w:t>fluoróforo</w:t>
            </w:r>
            <w:proofErr w:type="spellEnd"/>
            <w:r w:rsidRPr="006F43A7">
              <w:rPr>
                <w:rFonts w:ascii="Calibri" w:hAnsi="Calibri"/>
                <w:color w:val="000000"/>
                <w:sz w:val="12"/>
                <w:szCs w:val="12"/>
                <w:lang w:val="es-MX" w:eastAsia="es-MX"/>
              </w:rPr>
              <w:t xml:space="preserve">  cuyo  espectro  de  emisión  se  encuentre  dentro  del  rango  espectral  de  650  a  705  </w:t>
            </w:r>
            <w:proofErr w:type="spellStart"/>
            <w:r w:rsidRPr="006F43A7">
              <w:rPr>
                <w:rFonts w:ascii="Calibri" w:hAnsi="Calibri"/>
                <w:color w:val="000000"/>
                <w:sz w:val="12"/>
                <w:szCs w:val="12"/>
                <w:lang w:val="es-MX" w:eastAsia="es-MX"/>
              </w:rPr>
              <w:t>nm</w:t>
            </w:r>
            <w:proofErr w:type="spellEnd"/>
            <w:r w:rsidRPr="006F43A7">
              <w:rPr>
                <w:rFonts w:ascii="Calibri" w:hAnsi="Calibri"/>
                <w:color w:val="000000"/>
                <w:sz w:val="12"/>
                <w:szCs w:val="12"/>
                <w:lang w:val="es-MX" w:eastAsia="es-MX"/>
              </w:rPr>
              <w:t xml:space="preserve">  (extremo  5'),  MGB  </w:t>
            </w:r>
            <w:proofErr w:type="spellStart"/>
            <w:r w:rsidRPr="006F43A7">
              <w:rPr>
                <w:rFonts w:ascii="Calibri" w:hAnsi="Calibri"/>
                <w:color w:val="000000"/>
                <w:sz w:val="12"/>
                <w:szCs w:val="12"/>
                <w:lang w:val="es-MX" w:eastAsia="es-MX"/>
              </w:rPr>
              <w:t>ó</w:t>
            </w:r>
            <w:proofErr w:type="spellEnd"/>
            <w:r w:rsidRPr="006F43A7">
              <w:rPr>
                <w:rFonts w:ascii="Calibri" w:hAnsi="Calibri"/>
                <w:color w:val="000000"/>
                <w:sz w:val="12"/>
                <w:szCs w:val="12"/>
                <w:lang w:val="es-MX" w:eastAsia="es-MX"/>
              </w:rPr>
              <w:t>  modificaciones  LNA  o  modificaciones  XNA,  con  el  apagador  (</w:t>
            </w:r>
            <w:proofErr w:type="spellStart"/>
            <w:r w:rsidRPr="006F43A7">
              <w:rPr>
                <w:rFonts w:ascii="Calibri" w:hAnsi="Calibri"/>
                <w:color w:val="000000"/>
                <w:sz w:val="12"/>
                <w:szCs w:val="12"/>
                <w:lang w:val="es-MX" w:eastAsia="es-MX"/>
              </w:rPr>
              <w:t>quencher</w:t>
            </w:r>
            <w:proofErr w:type="spellEnd"/>
            <w:r w:rsidRPr="006F43A7">
              <w:rPr>
                <w:rFonts w:ascii="Calibri" w:hAnsi="Calibri"/>
                <w:color w:val="000000"/>
                <w:sz w:val="12"/>
                <w:szCs w:val="12"/>
                <w:lang w:val="es-MX" w:eastAsia="es-MX"/>
              </w:rPr>
              <w:t xml:space="preserve">)  por  definir.  Purificado  por  HPLC  y  liofilizado.  Escala  de  síntesis  a  200  a  250  </w:t>
            </w:r>
            <w:proofErr w:type="spellStart"/>
            <w:r w:rsidRPr="006F43A7">
              <w:rPr>
                <w:rFonts w:ascii="Calibri" w:hAnsi="Calibri"/>
                <w:color w:val="000000"/>
                <w:sz w:val="12"/>
                <w:szCs w:val="12"/>
                <w:lang w:val="es-MX" w:eastAsia="es-MX"/>
              </w:rPr>
              <w:t>nanomoles</w:t>
            </w:r>
            <w:proofErr w:type="spellEnd"/>
            <w:r w:rsidRPr="006F43A7">
              <w:rPr>
                <w:rFonts w:ascii="Calibri" w:hAnsi="Calibri"/>
                <w:color w:val="000000"/>
                <w:sz w:val="12"/>
                <w:szCs w:val="12"/>
                <w:lang w:val="es-MX" w:eastAsia="es-MX"/>
              </w:rPr>
              <w:t xml:space="preserve">,  o  10  OD,  aproximadamente,  o  50  </w:t>
            </w:r>
            <w:proofErr w:type="spellStart"/>
            <w:r w:rsidRPr="006F43A7">
              <w:rPr>
                <w:rFonts w:ascii="Calibri" w:hAnsi="Calibri"/>
                <w:color w:val="000000"/>
                <w:sz w:val="12"/>
                <w:szCs w:val="12"/>
                <w:lang w:val="es-MX" w:eastAsia="es-MX"/>
              </w:rPr>
              <w:t>nmol</w:t>
            </w:r>
            <w:proofErr w:type="spellEnd"/>
            <w:r w:rsidRPr="006F43A7">
              <w:rPr>
                <w:rFonts w:ascii="Calibri" w:hAnsi="Calibri"/>
                <w:color w:val="000000"/>
                <w:sz w:val="12"/>
                <w:szCs w:val="12"/>
                <w:lang w:val="es-MX" w:eastAsia="es-MX"/>
              </w:rPr>
              <w:t xml:space="preserve">  de  concentración  final,  aproximadamente.  El  usuario  determinará  las  secuencia,  el  </w:t>
            </w:r>
            <w:proofErr w:type="spellStart"/>
            <w:r w:rsidRPr="006F43A7">
              <w:rPr>
                <w:rFonts w:ascii="Calibri" w:hAnsi="Calibri"/>
                <w:color w:val="000000"/>
                <w:sz w:val="12"/>
                <w:szCs w:val="12"/>
                <w:lang w:val="es-MX" w:eastAsia="es-MX"/>
              </w:rPr>
              <w:t>fluoróforo</w:t>
            </w:r>
            <w:proofErr w:type="spellEnd"/>
            <w:r w:rsidRPr="006F43A7">
              <w:rPr>
                <w:rFonts w:ascii="Calibri" w:hAnsi="Calibri"/>
                <w:color w:val="000000"/>
                <w:sz w:val="12"/>
                <w:szCs w:val="12"/>
                <w:lang w:val="es-MX" w:eastAsia="es-MX"/>
              </w:rPr>
              <w:t>  y  el  apagador  correspondientes.  TATC.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VIAL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F23-970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ALCOHOL ETILICO ABSOLUTO (ETANOL) GRADO REACTIVO ACS 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Garrafa con 18 litros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F886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HIPOCLORITO DE SODIO AL 6 % LIQUIDO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 LITRO</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F11939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OXIDASA MARCA BBL CAJA CON 50 AMPULAS.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50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F64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AGUA DESTILADA PARA ANALISIS DE LABORATORIO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GARRAFON 20 LITROS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2000</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F19423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Aceite mineral para uso en microbiología.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BOTELLA DE 1 LITRO</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7</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F13586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YODURO DE PROPIDIO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F17936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ALCOHOL ETILICO 96 ø</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Garrafa con 18 litros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F6007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CUBREOBJETOS CON UN ESPESOR DE 0.13 A 0.16 MM Y MEDIDAS DE 22 X 22 MM</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080.729.0010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PORTAOBJETOS DE VIDRIO, REC-TANGULARES, DE GROSOR UNIFORME, DE: 75 X</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CJA/50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30</w:t>
            </w:r>
          </w:p>
        </w:tc>
      </w:tr>
      <w:tr w:rsidR="00FD76CE" w:rsidRPr="006F43A7" w:rsidTr="00FD76CE">
        <w:trPr>
          <w:trHeight w:val="80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Tubos cónico de 1.5 ml c/tapa col claro fabricado en polipropileno color claro tubo fondo cónico con tapa plana soporta autoclave a 121¨c libre de ADN </w:t>
            </w:r>
            <w:proofErr w:type="spellStart"/>
            <w:r w:rsidRPr="006F43A7">
              <w:rPr>
                <w:rFonts w:ascii="Calibri" w:hAnsi="Calibri"/>
                <w:color w:val="000000"/>
                <w:sz w:val="12"/>
                <w:szCs w:val="12"/>
                <w:lang w:val="es-MX" w:eastAsia="es-MX"/>
              </w:rPr>
              <w:t>DNAsa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RNAsa</w:t>
            </w:r>
            <w:proofErr w:type="spellEnd"/>
            <w:r w:rsidRPr="006F43A7">
              <w:rPr>
                <w:rFonts w:ascii="Calibri" w:hAnsi="Calibri"/>
                <w:color w:val="000000"/>
                <w:sz w:val="12"/>
                <w:szCs w:val="12"/>
                <w:lang w:val="es-MX" w:eastAsia="es-MX"/>
              </w:rPr>
              <w:t xml:space="preserve"> pirógenos graduación de 0.1ml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CON 500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w:t>
            </w:r>
          </w:p>
        </w:tc>
      </w:tr>
      <w:tr w:rsidR="00FD76CE" w:rsidRPr="006F43A7" w:rsidTr="00FD76CE">
        <w:trPr>
          <w:trHeight w:val="98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Puntas de 5000 µl, con filtro, no pirogénicas, libre de DNA/</w:t>
            </w:r>
            <w:proofErr w:type="spellStart"/>
            <w:r w:rsidRPr="006F43A7">
              <w:rPr>
                <w:rFonts w:ascii="Calibri" w:hAnsi="Calibri"/>
                <w:color w:val="000000"/>
                <w:sz w:val="12"/>
                <w:szCs w:val="12"/>
                <w:lang w:val="es-MX" w:eastAsia="es-MX"/>
              </w:rPr>
              <w:t>RNAsa</w:t>
            </w:r>
            <w:proofErr w:type="spellEnd"/>
            <w:r w:rsidRPr="006F43A7">
              <w:rPr>
                <w:rFonts w:ascii="Calibri" w:hAnsi="Calibri"/>
                <w:color w:val="000000"/>
                <w:sz w:val="12"/>
                <w:szCs w:val="12"/>
                <w:lang w:val="es-MX" w:eastAsia="es-MX"/>
              </w:rPr>
              <w:t xml:space="preserve">. Caja con 5 </w:t>
            </w:r>
            <w:proofErr w:type="spellStart"/>
            <w:r w:rsidRPr="006F43A7">
              <w:rPr>
                <w:rFonts w:ascii="Calibri" w:hAnsi="Calibri"/>
                <w:color w:val="000000"/>
                <w:sz w:val="12"/>
                <w:szCs w:val="12"/>
                <w:lang w:val="es-MX" w:eastAsia="es-MX"/>
              </w:rPr>
              <w:t>raks</w:t>
            </w:r>
            <w:proofErr w:type="spellEnd"/>
            <w:r w:rsidRPr="006F43A7">
              <w:rPr>
                <w:rFonts w:ascii="Calibri" w:hAnsi="Calibri"/>
                <w:color w:val="000000"/>
                <w:sz w:val="12"/>
                <w:szCs w:val="12"/>
                <w:lang w:val="es-MX" w:eastAsia="es-MX"/>
              </w:rPr>
              <w:t xml:space="preserve"> de 24 puntas cada uno. Caducidad mínima de 12 meses al momento de la entrega  en el </w:t>
            </w:r>
            <w:proofErr w:type="spellStart"/>
            <w:r w:rsidRPr="006F43A7">
              <w:rPr>
                <w:rFonts w:ascii="Calibri" w:hAnsi="Calibri"/>
                <w:color w:val="000000"/>
                <w:sz w:val="12"/>
                <w:szCs w:val="12"/>
                <w:lang w:val="es-MX" w:eastAsia="es-MX"/>
              </w:rPr>
              <w:t>almacén</w:t>
            </w:r>
            <w:proofErr w:type="gramStart"/>
            <w:r w:rsidRPr="006F43A7">
              <w:rPr>
                <w:rFonts w:ascii="Calibri" w:hAnsi="Calibri"/>
                <w:color w:val="000000"/>
                <w:sz w:val="12"/>
                <w:szCs w:val="12"/>
                <w:lang w:val="es-MX" w:eastAsia="es-MX"/>
              </w:rPr>
              <w:t>,Caja</w:t>
            </w:r>
            <w:proofErr w:type="spellEnd"/>
            <w:proofErr w:type="gramEnd"/>
            <w:r w:rsidRPr="006F43A7">
              <w:rPr>
                <w:rFonts w:ascii="Calibri" w:hAnsi="Calibri"/>
                <w:color w:val="000000"/>
                <w:sz w:val="12"/>
                <w:szCs w:val="12"/>
                <w:lang w:val="es-MX" w:eastAsia="es-MX"/>
              </w:rPr>
              <w:t xml:space="preserve"> 120 piezas.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F4116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PIPETAS. Punta con filtro para pipeta de 100 a 1000 </w:t>
            </w:r>
            <w:proofErr w:type="spellStart"/>
            <w:r w:rsidRPr="006F43A7">
              <w:rPr>
                <w:rFonts w:ascii="Calibri" w:hAnsi="Calibri"/>
                <w:color w:val="000000"/>
                <w:sz w:val="12"/>
                <w:szCs w:val="12"/>
                <w:lang w:val="es-MX" w:eastAsia="es-MX"/>
              </w:rPr>
              <w:t>microlitros</w:t>
            </w:r>
            <w:proofErr w:type="spellEnd"/>
            <w:r w:rsidRPr="006F43A7">
              <w:rPr>
                <w:rFonts w:ascii="Calibri" w:hAnsi="Calibri"/>
                <w:color w:val="000000"/>
                <w:sz w:val="12"/>
                <w:szCs w:val="12"/>
                <w:lang w:val="es-MX" w:eastAsia="es-MX"/>
              </w:rPr>
              <w:t xml:space="preserve">. Libres de </w:t>
            </w:r>
            <w:proofErr w:type="spellStart"/>
            <w:r w:rsidRPr="006F43A7">
              <w:rPr>
                <w:rFonts w:ascii="Calibri" w:hAnsi="Calibri"/>
                <w:color w:val="000000"/>
                <w:sz w:val="12"/>
                <w:szCs w:val="12"/>
                <w:lang w:val="es-MX" w:eastAsia="es-MX"/>
              </w:rPr>
              <w:t>RNAas</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960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106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F16530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Tubo SARSTEDT 2.0 ml con tapón de rosca cónico (F4640</w:t>
            </w:r>
            <w:proofErr w:type="gramStart"/>
            <w:r w:rsidRPr="006F43A7">
              <w:rPr>
                <w:rFonts w:ascii="Calibri" w:hAnsi="Calibri"/>
                <w:color w:val="000000"/>
                <w:sz w:val="12"/>
                <w:szCs w:val="12"/>
                <w:lang w:val="es-MX" w:eastAsia="es-MX"/>
              </w:rPr>
              <w:t>)OFRECEMOS</w:t>
            </w:r>
            <w:proofErr w:type="gramEnd"/>
            <w:r w:rsidRPr="006F43A7">
              <w:rPr>
                <w:rFonts w:ascii="Calibri" w:hAnsi="Calibri"/>
                <w:color w:val="000000"/>
                <w:sz w:val="12"/>
                <w:szCs w:val="12"/>
                <w:lang w:val="es-MX" w:eastAsia="es-MX"/>
              </w:rPr>
              <w:t xml:space="preserve"> MICROTUBO DE 2ML.PCR-PT MICROTUBO 2ml. PP. SIN FALDON ESTRIADO CON CIERRE MONTADO SIN TAPON CERTIFICADO PARA PCR LIBRE DE DNASA,RNASA,ADN E INHIBIDORES. DE PCR MCA SARSTEDT</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CON 500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15</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F16461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Puntas de 10 µl, no pirogénicas, libre de DNA/RNA </w:t>
            </w:r>
            <w:proofErr w:type="spellStart"/>
            <w:r w:rsidRPr="006F43A7">
              <w:rPr>
                <w:rFonts w:ascii="Calibri" w:hAnsi="Calibri"/>
                <w:color w:val="000000"/>
                <w:sz w:val="12"/>
                <w:szCs w:val="12"/>
                <w:lang w:val="es-MX" w:eastAsia="es-MX"/>
              </w:rPr>
              <w:t>sa</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8</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F1712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FILTRO DE CELULOSA DE 0.45 UMICRAS DE 47 MM. DE DIÁMETRO, ESTÉRIL, EN EMPAQUE INDIVIDUAL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F2052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NITRILO MARCA AMBIDERM TAMAÑO MEDIANO.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F125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PAPEL PARA FILM DE 4 IN X 125 FT </w:t>
            </w:r>
            <w:proofErr w:type="gramStart"/>
            <w:r w:rsidRPr="006F43A7">
              <w:rPr>
                <w:rFonts w:ascii="Calibri" w:hAnsi="Calibri"/>
                <w:color w:val="000000"/>
                <w:sz w:val="12"/>
                <w:szCs w:val="12"/>
                <w:lang w:val="es-MX" w:eastAsia="es-MX"/>
              </w:rPr>
              <w:t>( 10.16</w:t>
            </w:r>
            <w:proofErr w:type="gramEnd"/>
            <w:r w:rsidRPr="006F43A7">
              <w:rPr>
                <w:rFonts w:ascii="Calibri" w:hAnsi="Calibri"/>
                <w:color w:val="000000"/>
                <w:sz w:val="12"/>
                <w:szCs w:val="12"/>
                <w:lang w:val="es-MX" w:eastAsia="es-MX"/>
              </w:rPr>
              <w:t xml:space="preserve"> CM. X 38.1 M.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ROLLO</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single" w:sz="4" w:space="0" w:color="auto"/>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r w:rsidR="00FD76CE" w:rsidRPr="006F43A7" w:rsidTr="00FD76CE">
        <w:trPr>
          <w:trHeight w:val="368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F25-017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Prueba para determinación de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w:t>
            </w:r>
            <w:proofErr w:type="gramStart"/>
            <w:r w:rsidRPr="006F43A7">
              <w:rPr>
                <w:rFonts w:ascii="Calibri" w:hAnsi="Calibri"/>
                <w:color w:val="000000"/>
                <w:sz w:val="12"/>
                <w:szCs w:val="12"/>
                <w:lang w:val="es-MX" w:eastAsia="es-MX"/>
              </w:rPr>
              <w:t>prueba</w:t>
            </w:r>
            <w:proofErr w:type="gram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inmunoenzimática</w:t>
            </w:r>
            <w:proofErr w:type="spellEnd"/>
            <w:r w:rsidRPr="006F43A7">
              <w:rPr>
                <w:rFonts w:ascii="Calibri" w:hAnsi="Calibri"/>
                <w:color w:val="000000"/>
                <w:sz w:val="12"/>
                <w:szCs w:val="12"/>
                <w:lang w:val="es-MX" w:eastAsia="es-MX"/>
              </w:rPr>
              <w:t xml:space="preserve"> cualitativa para la detección de antígeno p24 del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y los anticuerpos contra el vih-1 y vih-2 en suero o plasma humano. </w:t>
            </w:r>
            <w:proofErr w:type="gramStart"/>
            <w:r w:rsidRPr="006F43A7">
              <w:rPr>
                <w:rFonts w:ascii="Calibri" w:hAnsi="Calibri"/>
                <w:color w:val="000000"/>
                <w:sz w:val="12"/>
                <w:szCs w:val="12"/>
                <w:lang w:val="es-MX" w:eastAsia="es-MX"/>
              </w:rPr>
              <w:t>estuche</w:t>
            </w:r>
            <w:proofErr w:type="gramEnd"/>
            <w:r w:rsidRPr="006F43A7">
              <w:rPr>
                <w:rFonts w:ascii="Calibri" w:hAnsi="Calibri"/>
                <w:color w:val="000000"/>
                <w:sz w:val="12"/>
                <w:szCs w:val="12"/>
                <w:lang w:val="es-MX" w:eastAsia="es-MX"/>
              </w:rPr>
              <w:t xml:space="preserve"> avalado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kit de </w:t>
            </w:r>
            <w:proofErr w:type="spellStart"/>
            <w:r w:rsidRPr="006F43A7">
              <w:rPr>
                <w:rFonts w:ascii="Calibri" w:hAnsi="Calibri"/>
                <w:color w:val="000000"/>
                <w:sz w:val="12"/>
                <w:szCs w:val="12"/>
                <w:lang w:val="es-MX" w:eastAsia="es-MX"/>
              </w:rPr>
              <w:t>inmunoanálisis</w:t>
            </w:r>
            <w:proofErr w:type="spellEnd"/>
            <w:r w:rsidRPr="006F43A7">
              <w:rPr>
                <w:rFonts w:ascii="Calibri" w:hAnsi="Calibri"/>
                <w:color w:val="000000"/>
                <w:sz w:val="12"/>
                <w:szCs w:val="12"/>
                <w:lang w:val="es-MX" w:eastAsia="es-MX"/>
              </w:rPr>
              <w:t xml:space="preserve"> enzimático basado en el principio de la técnica de intercalado para la detección del antígeno de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y de varios anticuerpos asociados con vih-1 y el vih-2 en suero o plasma humanos, la fase sólida está recubierta con anticuerpos monoclonales contra el antígeno vih-1 p24, antígenos purificados: proteína biotecnológica gp160, un péptido sintético, totalmente artificial que imita a un </w:t>
            </w:r>
            <w:proofErr w:type="spellStart"/>
            <w:r w:rsidRPr="006F43A7">
              <w:rPr>
                <w:rFonts w:ascii="Calibri" w:hAnsi="Calibri"/>
                <w:color w:val="000000"/>
                <w:sz w:val="12"/>
                <w:szCs w:val="12"/>
                <w:lang w:val="es-MX" w:eastAsia="es-MX"/>
              </w:rPr>
              <w:t>epítopo</w:t>
            </w:r>
            <w:proofErr w:type="spellEnd"/>
            <w:r w:rsidRPr="006F43A7">
              <w:rPr>
                <w:rFonts w:ascii="Calibri" w:hAnsi="Calibri"/>
                <w:color w:val="000000"/>
                <w:sz w:val="12"/>
                <w:szCs w:val="12"/>
                <w:lang w:val="es-MX" w:eastAsia="es-MX"/>
              </w:rPr>
              <w:t xml:space="preserve"> de vih-1 del grupo o y un péptido que imita el </w:t>
            </w:r>
            <w:proofErr w:type="spellStart"/>
            <w:r w:rsidRPr="006F43A7">
              <w:rPr>
                <w:rFonts w:ascii="Calibri" w:hAnsi="Calibri"/>
                <w:color w:val="000000"/>
                <w:sz w:val="12"/>
                <w:szCs w:val="12"/>
                <w:lang w:val="es-MX" w:eastAsia="es-MX"/>
              </w:rPr>
              <w:t>epítope</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inmunodominante</w:t>
            </w:r>
            <w:proofErr w:type="spellEnd"/>
            <w:r w:rsidRPr="006F43A7">
              <w:rPr>
                <w:rFonts w:ascii="Calibri" w:hAnsi="Calibri"/>
                <w:color w:val="000000"/>
                <w:sz w:val="12"/>
                <w:szCs w:val="12"/>
                <w:lang w:val="es-MX" w:eastAsia="es-MX"/>
              </w:rPr>
              <w:t xml:space="preserve"> de la proteína de envoltura vih-2. conjugado 1: anticuerpos </w:t>
            </w:r>
            <w:proofErr w:type="spellStart"/>
            <w:r w:rsidRPr="006F43A7">
              <w:rPr>
                <w:rFonts w:ascii="Calibri" w:hAnsi="Calibri"/>
                <w:color w:val="000000"/>
                <w:sz w:val="12"/>
                <w:szCs w:val="12"/>
                <w:lang w:val="es-MX" w:eastAsia="es-MX"/>
              </w:rPr>
              <w:t>policlonales</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biotinilados</w:t>
            </w:r>
            <w:proofErr w:type="spellEnd"/>
            <w:r w:rsidRPr="006F43A7">
              <w:rPr>
                <w:rFonts w:ascii="Calibri" w:hAnsi="Calibri"/>
                <w:color w:val="000000"/>
                <w:sz w:val="12"/>
                <w:szCs w:val="12"/>
                <w:lang w:val="es-MX" w:eastAsia="es-MX"/>
              </w:rPr>
              <w:t xml:space="preserve"> contra antígeno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estreptavidina</w:t>
            </w:r>
            <w:proofErr w:type="spellEnd"/>
            <w:r w:rsidRPr="006F43A7">
              <w:rPr>
                <w:rFonts w:ascii="Calibri" w:hAnsi="Calibri"/>
                <w:color w:val="000000"/>
                <w:sz w:val="12"/>
                <w:szCs w:val="12"/>
                <w:lang w:val="es-MX" w:eastAsia="es-MX"/>
              </w:rPr>
              <w:t xml:space="preserve"> y antígenos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conjugado de </w:t>
            </w:r>
            <w:proofErr w:type="spellStart"/>
            <w:r w:rsidRPr="006F43A7">
              <w:rPr>
                <w:rFonts w:ascii="Calibri" w:hAnsi="Calibri"/>
                <w:color w:val="000000"/>
                <w:sz w:val="12"/>
                <w:szCs w:val="12"/>
                <w:lang w:val="es-MX" w:eastAsia="es-MX"/>
              </w:rPr>
              <w:t>peroxidasa</w:t>
            </w:r>
            <w:proofErr w:type="spellEnd"/>
            <w:r w:rsidRPr="006F43A7">
              <w:rPr>
                <w:rFonts w:ascii="Calibri" w:hAnsi="Calibri"/>
                <w:color w:val="000000"/>
                <w:sz w:val="12"/>
                <w:szCs w:val="12"/>
                <w:lang w:val="es-MX" w:eastAsia="es-MX"/>
              </w:rPr>
              <w:t xml:space="preserve"> (péptidos gp41 y gp36 que imita los </w:t>
            </w:r>
            <w:proofErr w:type="spellStart"/>
            <w:r w:rsidRPr="006F43A7">
              <w:rPr>
                <w:rFonts w:ascii="Calibri" w:hAnsi="Calibri"/>
                <w:color w:val="000000"/>
                <w:sz w:val="12"/>
                <w:szCs w:val="12"/>
                <w:lang w:val="es-MX" w:eastAsia="es-MX"/>
              </w:rPr>
              <w:t>epítopos</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inmunodominantes</w:t>
            </w:r>
            <w:proofErr w:type="spellEnd"/>
            <w:r w:rsidRPr="006F43A7">
              <w:rPr>
                <w:rFonts w:ascii="Calibri" w:hAnsi="Calibri"/>
                <w:color w:val="000000"/>
                <w:sz w:val="12"/>
                <w:szCs w:val="12"/>
                <w:lang w:val="es-MX" w:eastAsia="es-MX"/>
              </w:rPr>
              <w:t xml:space="preserve"> de las </w:t>
            </w:r>
            <w:proofErr w:type="spellStart"/>
            <w:r w:rsidRPr="006F43A7">
              <w:rPr>
                <w:rFonts w:ascii="Calibri" w:hAnsi="Calibri"/>
                <w:color w:val="000000"/>
                <w:sz w:val="12"/>
                <w:szCs w:val="12"/>
                <w:lang w:val="es-MX" w:eastAsia="es-MX"/>
              </w:rPr>
              <w:t>glucoproteinas</w:t>
            </w:r>
            <w:proofErr w:type="spellEnd"/>
            <w:r w:rsidRPr="006F43A7">
              <w:rPr>
                <w:rFonts w:ascii="Calibri" w:hAnsi="Calibri"/>
                <w:color w:val="000000"/>
                <w:sz w:val="12"/>
                <w:szCs w:val="12"/>
                <w:lang w:val="es-MX" w:eastAsia="es-MX"/>
              </w:rPr>
              <w:t xml:space="preserve"> de envoltura de vih-1 y vih-2, y el mismo péptido sintético, totalmente artificial, que imita el </w:t>
            </w:r>
            <w:proofErr w:type="spellStart"/>
            <w:r w:rsidRPr="006F43A7">
              <w:rPr>
                <w:rFonts w:ascii="Calibri" w:hAnsi="Calibri"/>
                <w:color w:val="000000"/>
                <w:sz w:val="12"/>
                <w:szCs w:val="12"/>
                <w:lang w:val="es-MX" w:eastAsia="es-MX"/>
              </w:rPr>
              <w:t>epítopo</w:t>
            </w:r>
            <w:proofErr w:type="spellEnd"/>
            <w:r w:rsidRPr="006F43A7">
              <w:rPr>
                <w:rFonts w:ascii="Calibri" w:hAnsi="Calibri"/>
                <w:color w:val="000000"/>
                <w:sz w:val="12"/>
                <w:szCs w:val="12"/>
                <w:lang w:val="es-MX" w:eastAsia="es-MX"/>
              </w:rPr>
              <w:t xml:space="preserve"> del vih-1 del grupo o específico usado para la fase sólida (2 conjugados). contiene </w:t>
            </w:r>
            <w:proofErr w:type="spellStart"/>
            <w:r w:rsidRPr="006F43A7">
              <w:rPr>
                <w:rFonts w:ascii="Calibri" w:hAnsi="Calibri"/>
                <w:color w:val="000000"/>
                <w:sz w:val="12"/>
                <w:szCs w:val="12"/>
                <w:lang w:val="es-MX" w:eastAsia="es-MX"/>
              </w:rPr>
              <w:t>microplaca</w:t>
            </w:r>
            <w:proofErr w:type="spellEnd"/>
            <w:r w:rsidRPr="006F43A7">
              <w:rPr>
                <w:rFonts w:ascii="Calibri" w:hAnsi="Calibri"/>
                <w:color w:val="000000"/>
                <w:sz w:val="12"/>
                <w:szCs w:val="12"/>
                <w:lang w:val="es-MX" w:eastAsia="es-MX"/>
              </w:rPr>
              <w:t xml:space="preserve"> con 96 pocillos recubiertos con anticuerpos monoclonales contra p24 vih-1 (ratón) y antígenos purificados vih-1 y vih-2, solución de lavado tampón tris-</w:t>
            </w:r>
            <w:proofErr w:type="spellStart"/>
            <w:r w:rsidRPr="006F43A7">
              <w:rPr>
                <w:rFonts w:ascii="Calibri" w:hAnsi="Calibri"/>
                <w:color w:val="000000"/>
                <w:sz w:val="12"/>
                <w:szCs w:val="12"/>
                <w:lang w:val="es-MX" w:eastAsia="es-MX"/>
              </w:rPr>
              <w:t>nacl</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ph</w:t>
            </w:r>
            <w:proofErr w:type="spellEnd"/>
            <w:r w:rsidRPr="006F43A7">
              <w:rPr>
                <w:rFonts w:ascii="Calibri" w:hAnsi="Calibri"/>
                <w:color w:val="000000"/>
                <w:sz w:val="12"/>
                <w:szCs w:val="12"/>
                <w:lang w:val="es-MX" w:eastAsia="es-MX"/>
              </w:rPr>
              <w:t xml:space="preserve">= 7.4, control negativo, control positivo ab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control positivo </w:t>
            </w:r>
            <w:proofErr w:type="spellStart"/>
            <w:r w:rsidRPr="006F43A7">
              <w:rPr>
                <w:rFonts w:ascii="Calibri" w:hAnsi="Calibri"/>
                <w:color w:val="000000"/>
                <w:sz w:val="12"/>
                <w:szCs w:val="12"/>
                <w:lang w:val="es-MX" w:eastAsia="es-MX"/>
              </w:rPr>
              <w:t>ag</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conjugado 1 y 2, diluyente del conjugado 2, tampón sustrato de </w:t>
            </w:r>
            <w:proofErr w:type="spellStart"/>
            <w:r w:rsidRPr="006F43A7">
              <w:rPr>
                <w:rFonts w:ascii="Calibri" w:hAnsi="Calibri"/>
                <w:color w:val="000000"/>
                <w:sz w:val="12"/>
                <w:szCs w:val="12"/>
                <w:lang w:val="es-MX" w:eastAsia="es-MX"/>
              </w:rPr>
              <w:t>peroxidasa</w:t>
            </w:r>
            <w:proofErr w:type="spellEnd"/>
            <w:r w:rsidRPr="006F43A7">
              <w:rPr>
                <w:rFonts w:ascii="Calibri" w:hAnsi="Calibri"/>
                <w:color w:val="000000"/>
                <w:sz w:val="12"/>
                <w:szCs w:val="12"/>
                <w:lang w:val="es-MX" w:eastAsia="es-MX"/>
              </w:rPr>
              <w:t xml:space="preserve">, cromógeno, </w:t>
            </w:r>
            <w:proofErr w:type="spellStart"/>
            <w:r w:rsidRPr="006F43A7">
              <w:rPr>
                <w:rFonts w:ascii="Calibri" w:hAnsi="Calibri"/>
                <w:color w:val="000000"/>
                <w:sz w:val="12"/>
                <w:szCs w:val="12"/>
                <w:lang w:val="es-MX" w:eastAsia="es-MX"/>
              </w:rPr>
              <w:t>tmb</w:t>
            </w:r>
            <w:proofErr w:type="spellEnd"/>
            <w:r w:rsidRPr="006F43A7">
              <w:rPr>
                <w:rFonts w:ascii="Calibri" w:hAnsi="Calibri"/>
                <w:color w:val="000000"/>
                <w:sz w:val="12"/>
                <w:szCs w:val="12"/>
                <w:lang w:val="es-MX" w:eastAsia="es-MX"/>
              </w:rPr>
              <w:t xml:space="preserve"> y solución de paro ácido sulfúrico 1 m. tiene una sensibilidad del 100% y una especificidad del 100%marca </w:t>
            </w:r>
            <w:proofErr w:type="spellStart"/>
            <w:r w:rsidRPr="006F43A7">
              <w:rPr>
                <w:rFonts w:ascii="Calibri" w:hAnsi="Calibri"/>
                <w:color w:val="000000"/>
                <w:sz w:val="12"/>
                <w:szCs w:val="12"/>
                <w:lang w:val="es-MX" w:eastAsia="es-MX"/>
              </w:rPr>
              <w:t>biorad</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ref</w:t>
            </w:r>
            <w:proofErr w:type="spellEnd"/>
            <w:r w:rsidRPr="006F43A7">
              <w:rPr>
                <w:rFonts w:ascii="Calibri" w:hAnsi="Calibri"/>
                <w:color w:val="000000"/>
                <w:sz w:val="12"/>
                <w:szCs w:val="12"/>
                <w:lang w:val="es-MX" w:eastAsia="es-MX"/>
              </w:rPr>
              <w:t xml:space="preserve"> #72386. kit con 96 pruebas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DE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140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F25-029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Antígeno </w:t>
            </w:r>
            <w:proofErr w:type="spellStart"/>
            <w:r w:rsidRPr="006F43A7">
              <w:rPr>
                <w:rFonts w:ascii="Calibri" w:hAnsi="Calibri"/>
                <w:color w:val="000000"/>
                <w:sz w:val="12"/>
                <w:szCs w:val="12"/>
                <w:lang w:val="es-MX" w:eastAsia="es-MX"/>
              </w:rPr>
              <w:t>Brucelar</w:t>
            </w:r>
            <w:proofErr w:type="spellEnd"/>
            <w:r w:rsidRPr="006F43A7">
              <w:rPr>
                <w:rFonts w:ascii="Calibri" w:hAnsi="Calibri"/>
                <w:color w:val="000000"/>
                <w:sz w:val="12"/>
                <w:szCs w:val="12"/>
                <w:lang w:val="es-MX" w:eastAsia="es-MX"/>
              </w:rPr>
              <w:t xml:space="preserve"> de Wright (Ag blanco).  Aglutinación lenta estándar (SAT) y Aglutinación lenta estándar en presencia de 2-mercaptoetanol. Antígeno </w:t>
            </w:r>
            <w:proofErr w:type="spellStart"/>
            <w:r w:rsidRPr="006F43A7">
              <w:rPr>
                <w:rFonts w:ascii="Calibri" w:hAnsi="Calibri"/>
                <w:color w:val="000000"/>
                <w:sz w:val="12"/>
                <w:szCs w:val="12"/>
                <w:lang w:val="es-MX" w:eastAsia="es-MX"/>
              </w:rPr>
              <w:t>Brucella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abortus</w:t>
            </w:r>
            <w:proofErr w:type="spellEnd"/>
            <w:r w:rsidRPr="006F43A7">
              <w:rPr>
                <w:rFonts w:ascii="Calibri" w:hAnsi="Calibri"/>
                <w:color w:val="000000"/>
                <w:sz w:val="12"/>
                <w:szCs w:val="12"/>
                <w:lang w:val="es-MX" w:eastAsia="es-MX"/>
              </w:rPr>
              <w:t xml:space="preserve"> 10 X --  5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diluyente para Suero (2.Mercaptoetanol, </w:t>
            </w:r>
            <w:proofErr w:type="gramStart"/>
            <w:r w:rsidRPr="006F43A7">
              <w:rPr>
                <w:rFonts w:ascii="Calibri" w:hAnsi="Calibri"/>
                <w:color w:val="000000"/>
                <w:sz w:val="12"/>
                <w:szCs w:val="12"/>
                <w:lang w:val="es-MX" w:eastAsia="es-MX"/>
              </w:rPr>
              <w:t>10X )</w:t>
            </w:r>
            <w:proofErr w:type="gramEnd"/>
            <w:r w:rsidRPr="006F43A7">
              <w:rPr>
                <w:rFonts w:ascii="Calibri" w:hAnsi="Calibri"/>
                <w:color w:val="000000"/>
                <w:sz w:val="12"/>
                <w:szCs w:val="12"/>
                <w:lang w:val="es-MX" w:eastAsia="es-MX"/>
              </w:rPr>
              <w:t xml:space="preserve"> -- 5.5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control positivo -- 1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control negativo -- 1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placa de 96 pozos.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Caducidad mínima de 8 meses al momento de la entrega  en el almacén. </w:t>
            </w:r>
            <w:proofErr w:type="spellStart"/>
            <w:r w:rsidRPr="006F43A7">
              <w:rPr>
                <w:rFonts w:ascii="Calibri" w:hAnsi="Calibri"/>
                <w:color w:val="000000"/>
                <w:sz w:val="12"/>
                <w:szCs w:val="12"/>
                <w:lang w:val="es-MX" w:eastAsia="es-MX"/>
              </w:rPr>
              <w:t>Cat</w:t>
            </w:r>
            <w:proofErr w:type="spellEnd"/>
            <w:r w:rsidRPr="006F43A7">
              <w:rPr>
                <w:rFonts w:ascii="Calibri" w:hAnsi="Calibri"/>
                <w:color w:val="000000"/>
                <w:sz w:val="12"/>
                <w:szCs w:val="12"/>
                <w:lang w:val="es-MX" w:eastAsia="es-MX"/>
              </w:rPr>
              <w:t>: 3-ME01</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30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w:t>
            </w:r>
          </w:p>
        </w:tc>
      </w:tr>
      <w:tr w:rsidR="00FD76CE" w:rsidRPr="006F43A7" w:rsidTr="00FD76CE">
        <w:trPr>
          <w:trHeight w:val="226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F25-015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gramStart"/>
            <w:r w:rsidRPr="006F43A7">
              <w:rPr>
                <w:rFonts w:ascii="Calibri" w:hAnsi="Calibri"/>
                <w:color w:val="000000"/>
                <w:sz w:val="12"/>
                <w:szCs w:val="12"/>
                <w:lang w:val="es-MX" w:eastAsia="es-MX"/>
              </w:rPr>
              <w:t>prueba</w:t>
            </w:r>
            <w:proofErr w:type="gramEnd"/>
            <w:r w:rsidRPr="006F43A7">
              <w:rPr>
                <w:rFonts w:ascii="Calibri" w:hAnsi="Calibri"/>
                <w:color w:val="000000"/>
                <w:sz w:val="12"/>
                <w:szCs w:val="12"/>
                <w:lang w:val="es-MX" w:eastAsia="es-MX"/>
              </w:rPr>
              <w:t xml:space="preserve"> de confirmación mediante </w:t>
            </w:r>
            <w:proofErr w:type="spellStart"/>
            <w:r w:rsidRPr="006F43A7">
              <w:rPr>
                <w:rFonts w:ascii="Calibri" w:hAnsi="Calibri"/>
                <w:color w:val="000000"/>
                <w:sz w:val="12"/>
                <w:szCs w:val="12"/>
                <w:lang w:val="es-MX" w:eastAsia="es-MX"/>
              </w:rPr>
              <w:t>inmunotransferencia</w:t>
            </w:r>
            <w:proofErr w:type="spellEnd"/>
            <w:r w:rsidRPr="006F43A7">
              <w:rPr>
                <w:rFonts w:ascii="Calibri" w:hAnsi="Calibri"/>
                <w:color w:val="000000"/>
                <w:sz w:val="12"/>
                <w:szCs w:val="12"/>
                <w:lang w:val="es-MX" w:eastAsia="es-MX"/>
              </w:rPr>
              <w:t xml:space="preserve"> para la detección de anticuerpos anti vih-1 en suero o plasma humano. ( </w:t>
            </w:r>
            <w:proofErr w:type="gramStart"/>
            <w:r w:rsidRPr="006F43A7">
              <w:rPr>
                <w:rFonts w:ascii="Calibri" w:hAnsi="Calibri"/>
                <w:color w:val="000000"/>
                <w:sz w:val="12"/>
                <w:szCs w:val="12"/>
                <w:lang w:val="es-MX" w:eastAsia="es-MX"/>
              </w:rPr>
              <w:t>western</w:t>
            </w:r>
            <w:proofErr w:type="gram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blot</w:t>
            </w:r>
            <w:proofErr w:type="spellEnd"/>
            <w:r w:rsidRPr="006F43A7">
              <w:rPr>
                <w:rFonts w:ascii="Calibri" w:hAnsi="Calibri"/>
                <w:color w:val="000000"/>
                <w:sz w:val="12"/>
                <w:szCs w:val="12"/>
                <w:lang w:val="es-MX" w:eastAsia="es-MX"/>
              </w:rPr>
              <w:t xml:space="preserve">). </w:t>
            </w:r>
            <w:proofErr w:type="gramStart"/>
            <w:r w:rsidRPr="006F43A7">
              <w:rPr>
                <w:rFonts w:ascii="Calibri" w:hAnsi="Calibri"/>
                <w:color w:val="000000"/>
                <w:sz w:val="12"/>
                <w:szCs w:val="12"/>
                <w:lang w:val="es-MX" w:eastAsia="es-MX"/>
              </w:rPr>
              <w:t>estuche</w:t>
            </w:r>
            <w:proofErr w:type="gramEnd"/>
            <w:r w:rsidRPr="006F43A7">
              <w:rPr>
                <w:rFonts w:ascii="Calibri" w:hAnsi="Calibri"/>
                <w:color w:val="000000"/>
                <w:sz w:val="12"/>
                <w:szCs w:val="12"/>
                <w:lang w:val="es-MX" w:eastAsia="es-MX"/>
              </w:rPr>
              <w:t xml:space="preserve"> avalado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 </w:t>
            </w:r>
            <w:proofErr w:type="gramStart"/>
            <w:r w:rsidRPr="006F43A7">
              <w:rPr>
                <w:rFonts w:ascii="Calibri" w:hAnsi="Calibri"/>
                <w:color w:val="000000"/>
                <w:sz w:val="12"/>
                <w:szCs w:val="12"/>
                <w:lang w:val="es-MX" w:eastAsia="es-MX"/>
              </w:rPr>
              <w:t>l</w:t>
            </w:r>
            <w:proofErr w:type="gramEnd"/>
            <w:r w:rsidRPr="006F43A7">
              <w:rPr>
                <w:rFonts w:ascii="Calibri" w:hAnsi="Calibri"/>
                <w:color w:val="000000"/>
                <w:sz w:val="12"/>
                <w:szCs w:val="12"/>
                <w:lang w:val="es-MX" w:eastAsia="es-MX"/>
              </w:rPr>
              <w:t xml:space="preserve"> a prueba se basa en una técnica de </w:t>
            </w:r>
            <w:proofErr w:type="spellStart"/>
            <w:r w:rsidRPr="006F43A7">
              <w:rPr>
                <w:rFonts w:ascii="Calibri" w:hAnsi="Calibri"/>
                <w:color w:val="000000"/>
                <w:sz w:val="12"/>
                <w:szCs w:val="12"/>
                <w:lang w:val="es-MX" w:eastAsia="es-MX"/>
              </w:rPr>
              <w:t>elisa</w:t>
            </w:r>
            <w:proofErr w:type="spellEnd"/>
            <w:r w:rsidRPr="006F43A7">
              <w:rPr>
                <w:rFonts w:ascii="Calibri" w:hAnsi="Calibri"/>
                <w:color w:val="000000"/>
                <w:sz w:val="12"/>
                <w:szCs w:val="12"/>
                <w:lang w:val="es-MX" w:eastAsia="es-MX"/>
              </w:rPr>
              <w:t xml:space="preserve"> sobre una tira de nitrocelulosa que contiene todas las proteínas constituyentes de vih-1 y un control interno anti-</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w:t>
            </w:r>
            <w:proofErr w:type="gramStart"/>
            <w:r w:rsidRPr="006F43A7">
              <w:rPr>
                <w:rFonts w:ascii="Calibri" w:hAnsi="Calibri"/>
                <w:color w:val="000000"/>
                <w:sz w:val="12"/>
                <w:szCs w:val="12"/>
                <w:lang w:val="es-MX" w:eastAsia="es-MX"/>
              </w:rPr>
              <w:t>contenido</w:t>
            </w:r>
            <w:proofErr w:type="gramEnd"/>
            <w:r w:rsidRPr="006F43A7">
              <w:rPr>
                <w:rFonts w:ascii="Calibri" w:hAnsi="Calibri"/>
                <w:color w:val="000000"/>
                <w:sz w:val="12"/>
                <w:szCs w:val="12"/>
                <w:lang w:val="es-MX" w:eastAsia="es-MX"/>
              </w:rPr>
              <w:t xml:space="preserve">. 18 tiras de nitrocelulosa activada mediante transferencia de proteínas víricas del vih-1 y control interno </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incluye tres bandejas para 6 celdas cada una. </w:t>
            </w:r>
            <w:proofErr w:type="gramStart"/>
            <w:r w:rsidRPr="006F43A7">
              <w:rPr>
                <w:rFonts w:ascii="Calibri" w:hAnsi="Calibri"/>
                <w:color w:val="000000"/>
                <w:sz w:val="12"/>
                <w:szCs w:val="12"/>
                <w:lang w:val="es-MX" w:eastAsia="es-MX"/>
              </w:rPr>
              <w:t>solución</w:t>
            </w:r>
            <w:proofErr w:type="gramEnd"/>
            <w:r w:rsidRPr="006F43A7">
              <w:rPr>
                <w:rFonts w:ascii="Calibri" w:hAnsi="Calibri"/>
                <w:color w:val="000000"/>
                <w:sz w:val="12"/>
                <w:szCs w:val="12"/>
                <w:lang w:val="es-MX" w:eastAsia="es-MX"/>
              </w:rPr>
              <w:t xml:space="preserve"> de lavado 5x, control negativo , control </w:t>
            </w:r>
            <w:proofErr w:type="spellStart"/>
            <w:r w:rsidRPr="006F43A7">
              <w:rPr>
                <w:rFonts w:ascii="Calibri" w:hAnsi="Calibri"/>
                <w:color w:val="000000"/>
                <w:sz w:val="12"/>
                <w:szCs w:val="12"/>
                <w:lang w:val="es-MX" w:eastAsia="es-MX"/>
              </w:rPr>
              <w:t>ppositivo</w:t>
            </w:r>
            <w:proofErr w:type="spellEnd"/>
            <w:r w:rsidRPr="006F43A7">
              <w:rPr>
                <w:rFonts w:ascii="Calibri" w:hAnsi="Calibri"/>
                <w:color w:val="000000"/>
                <w:sz w:val="12"/>
                <w:szCs w:val="12"/>
                <w:lang w:val="es-MX" w:eastAsia="es-MX"/>
              </w:rPr>
              <w:t xml:space="preserve"> anti-vih-1, conjugado: anticuerpos de carnero anti-</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humanamarcados</w:t>
            </w:r>
            <w:proofErr w:type="spellEnd"/>
            <w:r w:rsidRPr="006F43A7">
              <w:rPr>
                <w:rFonts w:ascii="Calibri" w:hAnsi="Calibri"/>
                <w:color w:val="000000"/>
                <w:sz w:val="12"/>
                <w:szCs w:val="12"/>
                <w:lang w:val="es-MX" w:eastAsia="es-MX"/>
              </w:rPr>
              <w:t xml:space="preserve"> con fosfatasa alcalina . </w:t>
            </w:r>
            <w:proofErr w:type="gramStart"/>
            <w:r w:rsidRPr="006F43A7">
              <w:rPr>
                <w:rFonts w:ascii="Calibri" w:hAnsi="Calibri"/>
                <w:color w:val="000000"/>
                <w:sz w:val="12"/>
                <w:szCs w:val="12"/>
                <w:lang w:val="es-MX" w:eastAsia="es-MX"/>
              </w:rPr>
              <w:t>solución</w:t>
            </w:r>
            <w:proofErr w:type="gramEnd"/>
            <w:r w:rsidRPr="006F43A7">
              <w:rPr>
                <w:rFonts w:ascii="Calibri" w:hAnsi="Calibri"/>
                <w:color w:val="000000"/>
                <w:sz w:val="12"/>
                <w:szCs w:val="12"/>
                <w:lang w:val="es-MX" w:eastAsia="es-MX"/>
              </w:rPr>
              <w:t xml:space="preserve"> de revelado de color (</w:t>
            </w:r>
            <w:proofErr w:type="spellStart"/>
            <w:r w:rsidRPr="006F43A7">
              <w:rPr>
                <w:rFonts w:ascii="Calibri" w:hAnsi="Calibri"/>
                <w:color w:val="000000"/>
                <w:sz w:val="12"/>
                <w:szCs w:val="12"/>
                <w:lang w:val="es-MX" w:eastAsia="es-MX"/>
              </w:rPr>
              <w:t>bcp</w:t>
            </w:r>
            <w:proofErr w:type="spellEnd"/>
            <w:r w:rsidRPr="006F43A7">
              <w:rPr>
                <w:rFonts w:ascii="Calibri" w:hAnsi="Calibri"/>
                <w:color w:val="000000"/>
                <w:sz w:val="12"/>
                <w:szCs w:val="12"/>
                <w:lang w:val="es-MX" w:eastAsia="es-MX"/>
              </w:rPr>
              <w:t>/</w:t>
            </w:r>
            <w:proofErr w:type="spellStart"/>
            <w:r w:rsidRPr="006F43A7">
              <w:rPr>
                <w:rFonts w:ascii="Calibri" w:hAnsi="Calibri"/>
                <w:color w:val="000000"/>
                <w:sz w:val="12"/>
                <w:szCs w:val="12"/>
                <w:lang w:val="es-MX" w:eastAsia="es-MX"/>
              </w:rPr>
              <w:t>nbt</w:t>
            </w:r>
            <w:proofErr w:type="spellEnd"/>
            <w:r w:rsidRPr="006F43A7">
              <w:rPr>
                <w:rFonts w:ascii="Calibri" w:hAnsi="Calibri"/>
                <w:color w:val="000000"/>
                <w:sz w:val="12"/>
                <w:szCs w:val="12"/>
                <w:lang w:val="es-MX" w:eastAsia="es-MX"/>
              </w:rPr>
              <w:t xml:space="preserve">) 5-bromo-4-cloro-3-indolyl </w:t>
            </w:r>
            <w:proofErr w:type="spellStart"/>
            <w:r w:rsidRPr="006F43A7">
              <w:rPr>
                <w:rFonts w:ascii="Calibri" w:hAnsi="Calibri"/>
                <w:color w:val="000000"/>
                <w:sz w:val="12"/>
                <w:szCs w:val="12"/>
                <w:lang w:val="es-MX" w:eastAsia="es-MX"/>
              </w:rPr>
              <w:t>fosfatoy</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nitroazul</w:t>
            </w:r>
            <w:proofErr w:type="spellEnd"/>
            <w:r w:rsidRPr="006F43A7">
              <w:rPr>
                <w:rFonts w:ascii="Calibri" w:hAnsi="Calibri"/>
                <w:color w:val="000000"/>
                <w:sz w:val="12"/>
                <w:szCs w:val="12"/>
                <w:lang w:val="es-MX" w:eastAsia="es-MX"/>
              </w:rPr>
              <w:t xml:space="preserve"> de </w:t>
            </w:r>
            <w:proofErr w:type="spellStart"/>
            <w:r w:rsidRPr="006F43A7">
              <w:rPr>
                <w:rFonts w:ascii="Calibri" w:hAnsi="Calibri"/>
                <w:color w:val="000000"/>
                <w:sz w:val="12"/>
                <w:szCs w:val="12"/>
                <w:lang w:val="es-MX" w:eastAsia="es-MX"/>
              </w:rPr>
              <w:t>terazolio</w:t>
            </w:r>
            <w:proofErr w:type="spellEnd"/>
            <w:r w:rsidRPr="006F43A7">
              <w:rPr>
                <w:rFonts w:ascii="Calibri" w:hAnsi="Calibri"/>
                <w:color w:val="000000"/>
                <w:sz w:val="12"/>
                <w:szCs w:val="12"/>
                <w:lang w:val="es-MX" w:eastAsia="es-MX"/>
              </w:rPr>
              <w:t>. tiene una sensibilidad del 100% y una especificidad del 100%</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2112"/>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F25-018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Kit para la detección del antígeno de superficie del virus de la Hepatitis B por el método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en el suero o el plasma humano. </w:t>
            </w:r>
            <w:proofErr w:type="gramStart"/>
            <w:r w:rsidRPr="006F43A7">
              <w:rPr>
                <w:rFonts w:ascii="Calibri" w:hAnsi="Calibri"/>
                <w:color w:val="000000"/>
                <w:sz w:val="12"/>
                <w:szCs w:val="12"/>
                <w:lang w:val="es-MX" w:eastAsia="es-MX"/>
              </w:rPr>
              <w:t>estuche</w:t>
            </w:r>
            <w:proofErr w:type="gramEnd"/>
            <w:r w:rsidRPr="006F43A7">
              <w:rPr>
                <w:rFonts w:ascii="Calibri" w:hAnsi="Calibri"/>
                <w:color w:val="000000"/>
                <w:sz w:val="12"/>
                <w:szCs w:val="12"/>
                <w:lang w:val="es-MX" w:eastAsia="es-MX"/>
              </w:rPr>
              <w:t xml:space="preserve"> avalado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 </w:t>
            </w:r>
            <w:proofErr w:type="spellStart"/>
            <w:r w:rsidRPr="006F43A7">
              <w:rPr>
                <w:rFonts w:ascii="Calibri" w:hAnsi="Calibri"/>
                <w:color w:val="000000"/>
                <w:sz w:val="12"/>
                <w:szCs w:val="12"/>
                <w:lang w:val="es-MX" w:eastAsia="es-MX"/>
              </w:rPr>
              <w:t>Monolisa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Hbs</w:t>
            </w:r>
            <w:proofErr w:type="spellEnd"/>
            <w:r w:rsidRPr="006F43A7">
              <w:rPr>
                <w:rFonts w:ascii="Calibri" w:hAnsi="Calibri"/>
                <w:color w:val="000000"/>
                <w:sz w:val="12"/>
                <w:szCs w:val="12"/>
                <w:lang w:val="es-MX" w:eastAsia="es-MX"/>
              </w:rPr>
              <w:t xml:space="preserve"> Ag Ultra es una técnica </w:t>
            </w:r>
            <w:proofErr w:type="spellStart"/>
            <w:r w:rsidRPr="006F43A7">
              <w:rPr>
                <w:rFonts w:ascii="Calibri" w:hAnsi="Calibri"/>
                <w:color w:val="000000"/>
                <w:sz w:val="12"/>
                <w:szCs w:val="12"/>
                <w:lang w:val="es-MX" w:eastAsia="es-MX"/>
              </w:rPr>
              <w:t>inmunoenzimática</w:t>
            </w:r>
            <w:proofErr w:type="spellEnd"/>
            <w:r w:rsidRPr="006F43A7">
              <w:rPr>
                <w:rFonts w:ascii="Calibri" w:hAnsi="Calibri"/>
                <w:color w:val="000000"/>
                <w:sz w:val="12"/>
                <w:szCs w:val="12"/>
                <w:lang w:val="es-MX" w:eastAsia="es-MX"/>
              </w:rPr>
              <w:t xml:space="preserve"> de tipo "</w:t>
            </w:r>
            <w:proofErr w:type="spellStart"/>
            <w:r w:rsidRPr="006F43A7">
              <w:rPr>
                <w:rFonts w:ascii="Calibri" w:hAnsi="Calibri"/>
                <w:color w:val="000000"/>
                <w:sz w:val="12"/>
                <w:szCs w:val="12"/>
                <w:lang w:val="es-MX" w:eastAsia="es-MX"/>
              </w:rPr>
              <w:t>sandwich</w:t>
            </w:r>
            <w:proofErr w:type="spellEnd"/>
            <w:r w:rsidRPr="006F43A7">
              <w:rPr>
                <w:rFonts w:ascii="Calibri" w:hAnsi="Calibri"/>
                <w:color w:val="000000"/>
                <w:sz w:val="12"/>
                <w:szCs w:val="12"/>
                <w:lang w:val="es-MX" w:eastAsia="es-MX"/>
              </w:rPr>
              <w:t xml:space="preserve">" en 1 tiempo utilizando anticuerpos monoclonales y anticuerpos </w:t>
            </w:r>
            <w:proofErr w:type="spellStart"/>
            <w:r w:rsidRPr="006F43A7">
              <w:rPr>
                <w:rFonts w:ascii="Calibri" w:hAnsi="Calibri"/>
                <w:color w:val="000000"/>
                <w:sz w:val="12"/>
                <w:szCs w:val="12"/>
                <w:lang w:val="es-MX" w:eastAsia="es-MX"/>
              </w:rPr>
              <w:t>policlonales</w:t>
            </w:r>
            <w:proofErr w:type="spellEnd"/>
            <w:r w:rsidRPr="006F43A7">
              <w:rPr>
                <w:rFonts w:ascii="Calibri" w:hAnsi="Calibri"/>
                <w:color w:val="000000"/>
                <w:sz w:val="12"/>
                <w:szCs w:val="12"/>
                <w:lang w:val="es-MX" w:eastAsia="es-MX"/>
              </w:rPr>
              <w:t xml:space="preserve"> seleccionados por su capacidad de unirse a los diferentes subtipos del </w:t>
            </w:r>
            <w:proofErr w:type="spellStart"/>
            <w:r w:rsidRPr="006F43A7">
              <w:rPr>
                <w:rFonts w:ascii="Calibri" w:hAnsi="Calibri"/>
                <w:color w:val="000000"/>
                <w:sz w:val="12"/>
                <w:szCs w:val="12"/>
                <w:lang w:val="es-MX" w:eastAsia="es-MX"/>
              </w:rPr>
              <w:t>ag</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hbs</w:t>
            </w:r>
            <w:proofErr w:type="spellEnd"/>
            <w:r w:rsidRPr="006F43A7">
              <w:rPr>
                <w:rFonts w:ascii="Calibri" w:hAnsi="Calibri"/>
                <w:color w:val="000000"/>
                <w:sz w:val="12"/>
                <w:szCs w:val="12"/>
                <w:lang w:val="es-MX" w:eastAsia="es-MX"/>
              </w:rPr>
              <w:t xml:space="preserve"> actualmente reconocidos por la </w:t>
            </w:r>
            <w:proofErr w:type="spellStart"/>
            <w:r w:rsidRPr="006F43A7">
              <w:rPr>
                <w:rFonts w:ascii="Calibri" w:hAnsi="Calibri"/>
                <w:color w:val="000000"/>
                <w:sz w:val="12"/>
                <w:szCs w:val="12"/>
                <w:lang w:val="es-MX" w:eastAsia="es-MX"/>
              </w:rPr>
              <w:t>oms</w:t>
            </w:r>
            <w:proofErr w:type="spellEnd"/>
            <w:r w:rsidRPr="006F43A7">
              <w:rPr>
                <w:rFonts w:ascii="Calibri" w:hAnsi="Calibri"/>
                <w:color w:val="000000"/>
                <w:sz w:val="12"/>
                <w:szCs w:val="12"/>
                <w:lang w:val="es-MX" w:eastAsia="es-MX"/>
              </w:rPr>
              <w:t xml:space="preserve"> y la mayoría de las cepas variantes de la Hepatitis B. la fase sólida de </w:t>
            </w:r>
            <w:proofErr w:type="spellStart"/>
            <w:r w:rsidRPr="006F43A7">
              <w:rPr>
                <w:rFonts w:ascii="Calibri" w:hAnsi="Calibri"/>
                <w:color w:val="000000"/>
                <w:sz w:val="12"/>
                <w:szCs w:val="12"/>
                <w:lang w:val="es-MX" w:eastAsia="es-MX"/>
              </w:rPr>
              <w:t>Monolisa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Hbs</w:t>
            </w:r>
            <w:proofErr w:type="spellEnd"/>
            <w:r w:rsidRPr="006F43A7">
              <w:rPr>
                <w:rFonts w:ascii="Calibri" w:hAnsi="Calibri"/>
                <w:color w:val="000000"/>
                <w:sz w:val="12"/>
                <w:szCs w:val="12"/>
                <w:lang w:val="es-MX" w:eastAsia="es-MX"/>
              </w:rPr>
              <w:t xml:space="preserve"> Ag Ultra está sensibilizada con anticuerpos monoclonales. </w:t>
            </w:r>
            <w:proofErr w:type="gramStart"/>
            <w:r w:rsidRPr="006F43A7">
              <w:rPr>
                <w:rFonts w:ascii="Calibri" w:hAnsi="Calibri"/>
                <w:color w:val="000000"/>
                <w:sz w:val="12"/>
                <w:szCs w:val="12"/>
                <w:lang w:val="es-MX" w:eastAsia="es-MX"/>
              </w:rPr>
              <w:t>los</w:t>
            </w:r>
            <w:proofErr w:type="gramEnd"/>
            <w:r w:rsidRPr="006F43A7">
              <w:rPr>
                <w:rFonts w:ascii="Calibri" w:hAnsi="Calibri"/>
                <w:color w:val="000000"/>
                <w:sz w:val="12"/>
                <w:szCs w:val="12"/>
                <w:lang w:val="es-MX" w:eastAsia="es-MX"/>
              </w:rPr>
              <w:t xml:space="preserve"> conjugados de </w:t>
            </w:r>
            <w:proofErr w:type="spellStart"/>
            <w:r w:rsidRPr="006F43A7">
              <w:rPr>
                <w:rFonts w:ascii="Calibri" w:hAnsi="Calibri"/>
                <w:color w:val="000000"/>
                <w:sz w:val="12"/>
                <w:szCs w:val="12"/>
                <w:lang w:val="es-MX" w:eastAsia="es-MX"/>
              </w:rPr>
              <w:t>Monolisa</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Hbs</w:t>
            </w:r>
            <w:proofErr w:type="spellEnd"/>
            <w:r w:rsidRPr="006F43A7">
              <w:rPr>
                <w:rFonts w:ascii="Calibri" w:hAnsi="Calibri"/>
                <w:color w:val="000000"/>
                <w:sz w:val="12"/>
                <w:szCs w:val="12"/>
                <w:lang w:val="es-MX" w:eastAsia="es-MX"/>
              </w:rPr>
              <w:t xml:space="preserve"> Ag Ultra se basan en la utilización de anticuerpos monoclonales de ratón y de anticuerpos </w:t>
            </w:r>
            <w:proofErr w:type="spellStart"/>
            <w:r w:rsidRPr="006F43A7">
              <w:rPr>
                <w:rFonts w:ascii="Calibri" w:hAnsi="Calibri"/>
                <w:color w:val="000000"/>
                <w:sz w:val="12"/>
                <w:szCs w:val="12"/>
                <w:lang w:val="es-MX" w:eastAsia="es-MX"/>
              </w:rPr>
              <w:t>policlonales</w:t>
            </w:r>
            <w:proofErr w:type="spellEnd"/>
            <w:r w:rsidRPr="006F43A7">
              <w:rPr>
                <w:rFonts w:ascii="Calibri" w:hAnsi="Calibri"/>
                <w:color w:val="000000"/>
                <w:sz w:val="12"/>
                <w:szCs w:val="12"/>
                <w:lang w:val="es-MX" w:eastAsia="es-MX"/>
              </w:rPr>
              <w:t xml:space="preserve"> de cabra contra el Ag </w:t>
            </w:r>
            <w:proofErr w:type="spellStart"/>
            <w:r w:rsidRPr="006F43A7">
              <w:rPr>
                <w:rFonts w:ascii="Calibri" w:hAnsi="Calibri"/>
                <w:color w:val="000000"/>
                <w:sz w:val="12"/>
                <w:szCs w:val="12"/>
                <w:lang w:val="es-MX" w:eastAsia="es-MX"/>
              </w:rPr>
              <w:t>Hbs</w:t>
            </w:r>
            <w:proofErr w:type="spellEnd"/>
            <w:r w:rsidRPr="006F43A7">
              <w:rPr>
                <w:rFonts w:ascii="Calibri" w:hAnsi="Calibri"/>
                <w:color w:val="000000"/>
                <w:sz w:val="12"/>
                <w:szCs w:val="12"/>
                <w:lang w:val="es-MX" w:eastAsia="es-MX"/>
              </w:rPr>
              <w:t xml:space="preserve">. estos anticuerpos están conjugados con </w:t>
            </w:r>
            <w:proofErr w:type="spellStart"/>
            <w:r w:rsidRPr="006F43A7">
              <w:rPr>
                <w:rFonts w:ascii="Calibri" w:hAnsi="Calibri"/>
                <w:color w:val="000000"/>
                <w:sz w:val="12"/>
                <w:szCs w:val="12"/>
                <w:lang w:val="es-MX" w:eastAsia="es-MX"/>
              </w:rPr>
              <w:t>peroxidasa</w:t>
            </w:r>
            <w:proofErr w:type="spellEnd"/>
            <w:r w:rsidRPr="006F43A7">
              <w:rPr>
                <w:rFonts w:ascii="Calibri" w:hAnsi="Calibri"/>
                <w:color w:val="000000"/>
                <w:sz w:val="12"/>
                <w:szCs w:val="12"/>
                <w:lang w:val="es-MX" w:eastAsia="es-MX"/>
              </w:rPr>
              <w:t xml:space="preserve">. </w:t>
            </w:r>
            <w:proofErr w:type="gramStart"/>
            <w:r w:rsidRPr="006F43A7">
              <w:rPr>
                <w:rFonts w:ascii="Calibri" w:hAnsi="Calibri"/>
                <w:color w:val="000000"/>
                <w:sz w:val="12"/>
                <w:szCs w:val="12"/>
                <w:lang w:val="es-MX" w:eastAsia="es-MX"/>
              </w:rPr>
              <w:t>tiene</w:t>
            </w:r>
            <w:proofErr w:type="gramEnd"/>
            <w:r w:rsidRPr="006F43A7">
              <w:rPr>
                <w:rFonts w:ascii="Calibri" w:hAnsi="Calibri"/>
                <w:color w:val="000000"/>
                <w:sz w:val="12"/>
                <w:szCs w:val="12"/>
                <w:lang w:val="es-MX" w:eastAsia="es-MX"/>
              </w:rPr>
              <w:t xml:space="preserve"> una sensibilidad del 100% y una especificidad del 99.6%. Marca </w:t>
            </w:r>
            <w:proofErr w:type="spellStart"/>
            <w:r w:rsidRPr="006F43A7">
              <w:rPr>
                <w:rFonts w:ascii="Calibri" w:hAnsi="Calibri"/>
                <w:color w:val="000000"/>
                <w:sz w:val="12"/>
                <w:szCs w:val="12"/>
                <w:lang w:val="es-MX" w:eastAsia="es-MX"/>
              </w:rPr>
              <w:t>BioRad</w:t>
            </w:r>
            <w:proofErr w:type="spellEnd"/>
            <w:r w:rsidRPr="006F43A7">
              <w:rPr>
                <w:rFonts w:ascii="Calibri" w:hAnsi="Calibri"/>
                <w:color w:val="000000"/>
                <w:sz w:val="12"/>
                <w:szCs w:val="12"/>
                <w:lang w:val="es-MX" w:eastAsia="es-MX"/>
              </w:rPr>
              <w:t xml:space="preserve"> cat. 72346. kit con 96 pruebas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DE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561"/>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F25-019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"Ensayo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(ELISA) para la detección de anticuerpos anti-Treponema </w:t>
            </w:r>
            <w:proofErr w:type="spellStart"/>
            <w:r w:rsidRPr="006F43A7">
              <w:rPr>
                <w:rFonts w:ascii="Calibri" w:hAnsi="Calibri"/>
                <w:color w:val="000000"/>
                <w:sz w:val="12"/>
                <w:szCs w:val="12"/>
                <w:lang w:val="es-MX" w:eastAsia="es-MX"/>
              </w:rPr>
              <w:t>pallidum</w:t>
            </w:r>
            <w:proofErr w:type="spellEnd"/>
            <w:r w:rsidRPr="006F43A7">
              <w:rPr>
                <w:rFonts w:ascii="Calibri" w:hAnsi="Calibri"/>
                <w:color w:val="000000"/>
                <w:sz w:val="12"/>
                <w:szCs w:val="12"/>
                <w:lang w:val="es-MX" w:eastAsia="es-MX"/>
              </w:rPr>
              <w:t xml:space="preserve"> (Prueba </w:t>
            </w:r>
            <w:proofErr w:type="spellStart"/>
            <w:r w:rsidRPr="006F43A7">
              <w:rPr>
                <w:rFonts w:ascii="Calibri" w:hAnsi="Calibri"/>
                <w:color w:val="000000"/>
                <w:sz w:val="12"/>
                <w:szCs w:val="12"/>
                <w:lang w:val="es-MX" w:eastAsia="es-MX"/>
              </w:rPr>
              <w:t>Treponémica</w:t>
            </w:r>
            <w:proofErr w:type="spellEnd"/>
            <w:r w:rsidRPr="006F43A7">
              <w:rPr>
                <w:rFonts w:ascii="Calibri" w:hAnsi="Calibri"/>
                <w:color w:val="000000"/>
                <w:sz w:val="12"/>
                <w:szCs w:val="12"/>
                <w:lang w:val="es-MX" w:eastAsia="es-MX"/>
              </w:rPr>
              <w:t xml:space="preserve">). ELISA </w:t>
            </w:r>
            <w:proofErr w:type="spellStart"/>
            <w:r w:rsidRPr="006F43A7">
              <w:rPr>
                <w:rFonts w:ascii="Calibri" w:hAnsi="Calibri"/>
                <w:color w:val="000000"/>
                <w:sz w:val="12"/>
                <w:szCs w:val="12"/>
                <w:lang w:val="es-MX" w:eastAsia="es-MX"/>
              </w:rPr>
              <w:t>recobinante</w:t>
            </w:r>
            <w:proofErr w:type="spellEnd"/>
            <w:r w:rsidRPr="006F43A7">
              <w:rPr>
                <w:rFonts w:ascii="Calibri" w:hAnsi="Calibri"/>
                <w:color w:val="000000"/>
                <w:sz w:val="12"/>
                <w:szCs w:val="12"/>
                <w:lang w:val="es-MX" w:eastAsia="es-MX"/>
              </w:rPr>
              <w:t xml:space="preserve"> V. 4.0. Estuche avalado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Los pocillos de la </w:t>
            </w:r>
            <w:proofErr w:type="spellStart"/>
            <w:r w:rsidRPr="006F43A7">
              <w:rPr>
                <w:rFonts w:ascii="Calibri" w:hAnsi="Calibri"/>
                <w:color w:val="000000"/>
                <w:sz w:val="12"/>
                <w:szCs w:val="12"/>
                <w:lang w:val="es-MX" w:eastAsia="es-MX"/>
              </w:rPr>
              <w:t>policubeta</w:t>
            </w:r>
            <w:proofErr w:type="spellEnd"/>
            <w:r w:rsidRPr="006F43A7">
              <w:rPr>
                <w:rFonts w:ascii="Calibri" w:hAnsi="Calibri"/>
                <w:color w:val="000000"/>
                <w:sz w:val="12"/>
                <w:szCs w:val="12"/>
                <w:lang w:val="es-MX" w:eastAsia="es-MX"/>
              </w:rPr>
              <w:t xml:space="preserve"> están recubiertos con antígenos recombinantes de la bacteria Treponema </w:t>
            </w:r>
            <w:proofErr w:type="spellStart"/>
            <w:r w:rsidRPr="006F43A7">
              <w:rPr>
                <w:rFonts w:ascii="Calibri" w:hAnsi="Calibri"/>
                <w:color w:val="000000"/>
                <w:sz w:val="12"/>
                <w:szCs w:val="12"/>
                <w:lang w:val="es-MX" w:eastAsia="es-MX"/>
              </w:rPr>
              <w:t>pallidum</w:t>
            </w:r>
            <w:proofErr w:type="spellEnd"/>
            <w:r w:rsidRPr="006F43A7">
              <w:rPr>
                <w:rFonts w:ascii="Calibri" w:hAnsi="Calibri"/>
                <w:color w:val="000000"/>
                <w:sz w:val="12"/>
                <w:szCs w:val="12"/>
                <w:lang w:val="es-MX" w:eastAsia="es-MX"/>
              </w:rPr>
              <w:t xml:space="preserve"> (p15, p17 y p47). La muestra diluida se incuba en los pocillos. Si los anticuerpos contra la bacteria están presentes en la muestra, éstos se unen a los antígenos del pocillo. Tiene una sensibilidad del 96.25% y una Especificidad del 100%. Marca: Wiener </w:t>
            </w:r>
            <w:proofErr w:type="spellStart"/>
            <w:r w:rsidRPr="006F43A7">
              <w:rPr>
                <w:rFonts w:ascii="Calibri" w:hAnsi="Calibri"/>
                <w:color w:val="000000"/>
                <w:sz w:val="12"/>
                <w:szCs w:val="12"/>
                <w:lang w:val="es-MX" w:eastAsia="es-MX"/>
              </w:rPr>
              <w:t>Lab</w:t>
            </w:r>
            <w:proofErr w:type="spellEnd"/>
            <w:r w:rsidRPr="006F43A7">
              <w:rPr>
                <w:rFonts w:ascii="Calibri" w:hAnsi="Calibri"/>
                <w:color w:val="000000"/>
                <w:sz w:val="12"/>
                <w:szCs w:val="12"/>
                <w:lang w:val="es-MX" w:eastAsia="es-MX"/>
              </w:rPr>
              <w:t xml:space="preserve"> Cat. 1723452 kit con 96 pruebas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DE 96 PRUEBAS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97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F25-022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Agar </w:t>
            </w:r>
            <w:proofErr w:type="spellStart"/>
            <w:r w:rsidRPr="006F43A7">
              <w:rPr>
                <w:rFonts w:ascii="Calibri" w:hAnsi="Calibri"/>
                <w:color w:val="000000"/>
                <w:sz w:val="12"/>
                <w:szCs w:val="12"/>
                <w:lang w:val="es-MX" w:eastAsia="es-MX"/>
              </w:rPr>
              <w:t>Lowenstein</w:t>
            </w:r>
            <w:proofErr w:type="spellEnd"/>
            <w:r w:rsidRPr="006F43A7">
              <w:rPr>
                <w:rFonts w:ascii="Calibri" w:hAnsi="Calibri"/>
                <w:color w:val="000000"/>
                <w:sz w:val="12"/>
                <w:szCs w:val="12"/>
                <w:lang w:val="es-MX" w:eastAsia="es-MX"/>
              </w:rPr>
              <w:t>-Jensen (</w:t>
            </w:r>
            <w:proofErr w:type="spellStart"/>
            <w:r w:rsidRPr="006F43A7">
              <w:rPr>
                <w:rFonts w:ascii="Calibri" w:hAnsi="Calibri"/>
                <w:color w:val="000000"/>
                <w:sz w:val="12"/>
                <w:szCs w:val="12"/>
                <w:lang w:val="es-MX" w:eastAsia="es-MX"/>
              </w:rPr>
              <w:t>preelaborado</w:t>
            </w:r>
            <w:proofErr w:type="spellEnd"/>
            <w:r w:rsidRPr="006F43A7">
              <w:rPr>
                <w:rFonts w:ascii="Calibri" w:hAnsi="Calibri"/>
                <w:color w:val="000000"/>
                <w:sz w:val="12"/>
                <w:szCs w:val="12"/>
                <w:lang w:val="es-MX" w:eastAsia="es-MX"/>
              </w:rPr>
              <w:t xml:space="preserve">). Medio selectivo para </w:t>
            </w:r>
            <w:proofErr w:type="spellStart"/>
            <w:r w:rsidRPr="006F43A7">
              <w:rPr>
                <w:rFonts w:ascii="Calibri" w:hAnsi="Calibri"/>
                <w:color w:val="000000"/>
                <w:sz w:val="12"/>
                <w:szCs w:val="12"/>
                <w:lang w:val="es-MX" w:eastAsia="es-MX"/>
              </w:rPr>
              <w:t>micobacterias</w:t>
            </w:r>
            <w:proofErr w:type="spellEnd"/>
            <w:r w:rsidRPr="006F43A7">
              <w:rPr>
                <w:rFonts w:ascii="Calibri" w:hAnsi="Calibri"/>
                <w:color w:val="000000"/>
                <w:sz w:val="12"/>
                <w:szCs w:val="12"/>
                <w:lang w:val="es-MX" w:eastAsia="es-MX"/>
              </w:rPr>
              <w:t xml:space="preserve"> especialmente M. Tuberculosis. EL medio de </w:t>
            </w:r>
            <w:proofErr w:type="spellStart"/>
            <w:r w:rsidRPr="006F43A7">
              <w:rPr>
                <w:rFonts w:ascii="Calibri" w:hAnsi="Calibri"/>
                <w:color w:val="000000"/>
                <w:sz w:val="12"/>
                <w:szCs w:val="12"/>
                <w:lang w:val="es-MX" w:eastAsia="es-MX"/>
              </w:rPr>
              <w:t>cultivodebe</w:t>
            </w:r>
            <w:proofErr w:type="spellEnd"/>
            <w:r w:rsidRPr="006F43A7">
              <w:rPr>
                <w:rFonts w:ascii="Calibri" w:hAnsi="Calibri"/>
                <w:color w:val="000000"/>
                <w:sz w:val="12"/>
                <w:szCs w:val="12"/>
                <w:lang w:val="es-MX" w:eastAsia="es-MX"/>
              </w:rPr>
              <w:t xml:space="preserve"> ser en tubo, agar inclinado, estéril, desechables y listos para usar. Esta variedad de medios ayuda a aislar y cultivar bacilos y hongos tuberculosos. Caja con 10 tubos. 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TUBOS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50</w:t>
            </w:r>
          </w:p>
        </w:tc>
      </w:tr>
      <w:tr w:rsidR="00FD76CE" w:rsidRPr="006F43A7" w:rsidTr="00FD76CE">
        <w:trPr>
          <w:trHeight w:val="169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F25-014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"HCV </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Prueba cualitativa para la detección de anticuerpos </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contra el virus de la hepatitis C (VHC) en suero o plasma humano. </w:t>
            </w:r>
            <w:proofErr w:type="spellStart"/>
            <w:proofErr w:type="gramStart"/>
            <w:r w:rsidRPr="006F43A7">
              <w:rPr>
                <w:rFonts w:ascii="Calibri" w:hAnsi="Calibri"/>
                <w:color w:val="000000"/>
                <w:sz w:val="12"/>
                <w:szCs w:val="12"/>
                <w:lang w:val="es-MX" w:eastAsia="es-MX"/>
              </w:rPr>
              <w:t>inmunoensayo</w:t>
            </w:r>
            <w:proofErr w:type="spellEnd"/>
            <w:proofErr w:type="gramEnd"/>
            <w:r w:rsidRPr="006F43A7">
              <w:rPr>
                <w:rFonts w:ascii="Calibri" w:hAnsi="Calibri"/>
                <w:color w:val="000000"/>
                <w:sz w:val="12"/>
                <w:szCs w:val="12"/>
                <w:lang w:val="es-MX" w:eastAsia="es-MX"/>
              </w:rPr>
              <w:t xml:space="preserve"> lineal. Debido a la alineación separada de los antígenos individuales, el principio de la prueba permite la identificación de anticuerpos específicos frente a cada uno de los antígenos de VHC (</w:t>
            </w:r>
            <w:proofErr w:type="spellStart"/>
            <w:r w:rsidRPr="006F43A7">
              <w:rPr>
                <w:rFonts w:ascii="Calibri" w:hAnsi="Calibri"/>
                <w:color w:val="000000"/>
                <w:sz w:val="12"/>
                <w:szCs w:val="12"/>
                <w:lang w:val="es-MX" w:eastAsia="es-MX"/>
              </w:rPr>
              <w:t>Core</w:t>
            </w:r>
            <w:proofErr w:type="spellEnd"/>
            <w:r w:rsidRPr="006F43A7">
              <w:rPr>
                <w:rFonts w:ascii="Calibri" w:hAnsi="Calibri"/>
                <w:color w:val="000000"/>
                <w:sz w:val="12"/>
                <w:szCs w:val="12"/>
                <w:lang w:val="es-MX" w:eastAsia="es-MX"/>
              </w:rPr>
              <w:t xml:space="preserve"> 1, </w:t>
            </w:r>
            <w:proofErr w:type="spellStart"/>
            <w:r w:rsidRPr="006F43A7">
              <w:rPr>
                <w:rFonts w:ascii="Calibri" w:hAnsi="Calibri"/>
                <w:color w:val="000000"/>
                <w:sz w:val="12"/>
                <w:szCs w:val="12"/>
                <w:lang w:val="es-MX" w:eastAsia="es-MX"/>
              </w:rPr>
              <w:t>Core</w:t>
            </w:r>
            <w:proofErr w:type="spellEnd"/>
            <w:r w:rsidRPr="006F43A7">
              <w:rPr>
                <w:rFonts w:ascii="Calibri" w:hAnsi="Calibri"/>
                <w:color w:val="000000"/>
                <w:sz w:val="12"/>
                <w:szCs w:val="12"/>
                <w:lang w:val="es-MX" w:eastAsia="es-MX"/>
              </w:rPr>
              <w:t xml:space="preserve"> 2, </w:t>
            </w:r>
            <w:proofErr w:type="spellStart"/>
            <w:r w:rsidRPr="006F43A7">
              <w:rPr>
                <w:rFonts w:ascii="Calibri" w:hAnsi="Calibri"/>
                <w:color w:val="000000"/>
                <w:sz w:val="12"/>
                <w:szCs w:val="12"/>
                <w:lang w:val="es-MX" w:eastAsia="es-MX"/>
              </w:rPr>
              <w:t>Helicasa</w:t>
            </w:r>
            <w:proofErr w:type="spellEnd"/>
            <w:r w:rsidRPr="006F43A7">
              <w:rPr>
                <w:rFonts w:ascii="Calibri" w:hAnsi="Calibri"/>
                <w:color w:val="000000"/>
                <w:sz w:val="12"/>
                <w:szCs w:val="12"/>
                <w:lang w:val="es-MX" w:eastAsia="es-MX"/>
              </w:rPr>
              <w:t xml:space="preserve">, NS3, NS4, NS5). El </w:t>
            </w:r>
            <w:proofErr w:type="spellStart"/>
            <w:r w:rsidRPr="006F43A7">
              <w:rPr>
                <w:rFonts w:ascii="Calibri" w:hAnsi="Calibri"/>
                <w:color w:val="000000"/>
                <w:sz w:val="12"/>
                <w:szCs w:val="12"/>
                <w:lang w:val="es-MX" w:eastAsia="es-MX"/>
              </w:rPr>
              <w:t>recomLine</w:t>
            </w:r>
            <w:proofErr w:type="spellEnd"/>
            <w:r w:rsidRPr="006F43A7">
              <w:rPr>
                <w:rFonts w:ascii="Calibri" w:hAnsi="Calibri"/>
                <w:color w:val="000000"/>
                <w:sz w:val="12"/>
                <w:szCs w:val="12"/>
                <w:lang w:val="es-MX" w:eastAsia="es-MX"/>
              </w:rPr>
              <w:t xml:space="preserve"> HCV </w:t>
            </w:r>
            <w:proofErr w:type="spellStart"/>
            <w:r w:rsidRPr="006F43A7">
              <w:rPr>
                <w:rFonts w:ascii="Calibri" w:hAnsi="Calibri"/>
                <w:color w:val="000000"/>
                <w:sz w:val="12"/>
                <w:szCs w:val="12"/>
                <w:lang w:val="es-MX" w:eastAsia="es-MX"/>
              </w:rPr>
              <w:t>IgG</w:t>
            </w:r>
            <w:proofErr w:type="spellEnd"/>
            <w:r w:rsidRPr="006F43A7">
              <w:rPr>
                <w:rFonts w:ascii="Calibri" w:hAnsi="Calibri"/>
                <w:color w:val="000000"/>
                <w:sz w:val="12"/>
                <w:szCs w:val="12"/>
                <w:lang w:val="es-MX" w:eastAsia="es-MX"/>
              </w:rPr>
              <w:t xml:space="preserve"> es una prueba de confirmación y puede utilizarse para la clarificación de los resultados de </w:t>
            </w:r>
            <w:proofErr w:type="spellStart"/>
            <w:r w:rsidRPr="006F43A7">
              <w:rPr>
                <w:rFonts w:ascii="Calibri" w:hAnsi="Calibri"/>
                <w:color w:val="000000"/>
                <w:sz w:val="12"/>
                <w:szCs w:val="12"/>
                <w:lang w:val="es-MX" w:eastAsia="es-MX"/>
              </w:rPr>
              <w:t>screening</w:t>
            </w:r>
            <w:proofErr w:type="spellEnd"/>
            <w:r w:rsidRPr="006F43A7">
              <w:rPr>
                <w:rFonts w:ascii="Calibri" w:hAnsi="Calibri"/>
                <w:color w:val="000000"/>
                <w:sz w:val="12"/>
                <w:szCs w:val="12"/>
                <w:lang w:val="es-MX" w:eastAsia="es-MX"/>
              </w:rPr>
              <w:t>. Kit con capacidad para 20 reacciones. Kit validado por el INDRE"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F25-027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Placa de </w:t>
            </w:r>
            <w:proofErr w:type="spellStart"/>
            <w:r w:rsidRPr="006F43A7">
              <w:rPr>
                <w:rFonts w:ascii="Calibri" w:hAnsi="Calibri"/>
                <w:color w:val="000000"/>
                <w:sz w:val="12"/>
                <w:szCs w:val="12"/>
                <w:lang w:val="es-MX" w:eastAsia="es-MX"/>
              </w:rPr>
              <w:t>reaccion</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rapida</w:t>
            </w:r>
            <w:proofErr w:type="spellEnd"/>
            <w:r w:rsidRPr="006F43A7">
              <w:rPr>
                <w:rFonts w:ascii="Calibri" w:hAnsi="Calibri"/>
                <w:color w:val="000000"/>
                <w:sz w:val="12"/>
                <w:szCs w:val="12"/>
                <w:lang w:val="es-MX" w:eastAsia="es-MX"/>
              </w:rPr>
              <w:t xml:space="preserve"> óptica de 96 pocillos, para equipo 7500 </w:t>
            </w:r>
            <w:proofErr w:type="spellStart"/>
            <w:r w:rsidRPr="006F43A7">
              <w:rPr>
                <w:rFonts w:ascii="Calibri" w:hAnsi="Calibri"/>
                <w:color w:val="000000"/>
                <w:sz w:val="12"/>
                <w:szCs w:val="12"/>
                <w:lang w:val="es-MX" w:eastAsia="es-MX"/>
              </w:rPr>
              <w:t>Fast</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MicroAmp</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fast</w:t>
            </w:r>
            <w:proofErr w:type="spellEnd"/>
            <w:r w:rsidRPr="006F43A7">
              <w:rPr>
                <w:rFonts w:ascii="Calibri" w:hAnsi="Calibri"/>
                <w:color w:val="000000"/>
                <w:sz w:val="12"/>
                <w:szCs w:val="12"/>
                <w:lang w:val="es-MX" w:eastAsia="es-MX"/>
              </w:rPr>
              <w:t xml:space="preserve"> 8-tube </w:t>
            </w:r>
            <w:proofErr w:type="spellStart"/>
            <w:r w:rsidRPr="006F43A7">
              <w:rPr>
                <w:rFonts w:ascii="Calibri" w:hAnsi="Calibri"/>
                <w:color w:val="000000"/>
                <w:sz w:val="12"/>
                <w:szCs w:val="12"/>
                <w:lang w:val="es-MX" w:eastAsia="es-MX"/>
              </w:rPr>
              <w:t>strip</w:t>
            </w:r>
            <w:proofErr w:type="spellEnd"/>
            <w:r w:rsidRPr="006F43A7">
              <w:rPr>
                <w:rFonts w:ascii="Calibri" w:hAnsi="Calibri"/>
                <w:color w:val="000000"/>
                <w:sz w:val="12"/>
                <w:szCs w:val="12"/>
                <w:lang w:val="es-MX" w:eastAsia="es-MX"/>
              </w:rPr>
              <w:t xml:space="preserve"> capacidad 0.1 ml para PC</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20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30</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F25-028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Placa de </w:t>
            </w:r>
            <w:proofErr w:type="spellStart"/>
            <w:r w:rsidRPr="006F43A7">
              <w:rPr>
                <w:rFonts w:ascii="Calibri" w:hAnsi="Calibri"/>
                <w:color w:val="000000"/>
                <w:sz w:val="12"/>
                <w:szCs w:val="12"/>
                <w:lang w:val="es-MX" w:eastAsia="es-MX"/>
              </w:rPr>
              <w:t>reaccion</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rapida</w:t>
            </w:r>
            <w:proofErr w:type="spellEnd"/>
            <w:r w:rsidRPr="006F43A7">
              <w:rPr>
                <w:rFonts w:ascii="Calibri" w:hAnsi="Calibri"/>
                <w:color w:val="000000"/>
                <w:sz w:val="12"/>
                <w:szCs w:val="12"/>
                <w:lang w:val="es-MX" w:eastAsia="es-MX"/>
              </w:rPr>
              <w:t xml:space="preserve"> óptica de 96 pocillos, para equipo 7500 </w:t>
            </w:r>
            <w:proofErr w:type="spellStart"/>
            <w:r w:rsidRPr="006F43A7">
              <w:rPr>
                <w:rFonts w:ascii="Calibri" w:hAnsi="Calibri"/>
                <w:color w:val="000000"/>
                <w:sz w:val="12"/>
                <w:szCs w:val="12"/>
                <w:lang w:val="es-MX" w:eastAsia="es-MX"/>
              </w:rPr>
              <w:t>Fast</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MicroAmp</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fast</w:t>
            </w:r>
            <w:proofErr w:type="spellEnd"/>
            <w:r w:rsidRPr="006F43A7">
              <w:rPr>
                <w:rFonts w:ascii="Calibri" w:hAnsi="Calibri"/>
                <w:color w:val="000000"/>
                <w:sz w:val="12"/>
                <w:szCs w:val="12"/>
                <w:lang w:val="es-MX" w:eastAsia="es-MX"/>
              </w:rPr>
              <w:t xml:space="preserve"> 8-tube </w:t>
            </w:r>
            <w:proofErr w:type="spellStart"/>
            <w:r w:rsidRPr="006F43A7">
              <w:rPr>
                <w:rFonts w:ascii="Calibri" w:hAnsi="Calibri"/>
                <w:color w:val="000000"/>
                <w:sz w:val="12"/>
                <w:szCs w:val="12"/>
                <w:lang w:val="es-MX" w:eastAsia="es-MX"/>
              </w:rPr>
              <w:t>strip</w:t>
            </w:r>
            <w:proofErr w:type="spellEnd"/>
            <w:r w:rsidRPr="006F43A7">
              <w:rPr>
                <w:rFonts w:ascii="Calibri" w:hAnsi="Calibri"/>
                <w:color w:val="000000"/>
                <w:sz w:val="12"/>
                <w:szCs w:val="12"/>
                <w:lang w:val="es-MX" w:eastAsia="es-MX"/>
              </w:rPr>
              <w:t xml:space="preserve"> capacidad 0.1 ml para PCR</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20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15</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single" w:sz="4" w:space="0" w:color="auto"/>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r w:rsidR="00FD76CE" w:rsidRPr="006F43A7" w:rsidTr="00FD76CE">
        <w:trPr>
          <w:trHeight w:val="704"/>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16882-7</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25401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F19399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Mascarilla KN95 de polipropileno con clip integrado para ajuste nasal con una eficiencia de filtración mínima de 95% en partículas superiores a 0.3 </w:t>
            </w:r>
            <w:proofErr w:type="spellStart"/>
            <w:r w:rsidRPr="006F43A7">
              <w:rPr>
                <w:rFonts w:ascii="Calibri" w:hAnsi="Calibri"/>
                <w:color w:val="000000"/>
                <w:sz w:val="12"/>
                <w:szCs w:val="12"/>
                <w:lang w:val="es-MX" w:eastAsia="es-MX"/>
              </w:rPr>
              <w:t>micrometros</w:t>
            </w:r>
            <w:proofErr w:type="spellEnd"/>
            <w:r w:rsidRPr="006F43A7">
              <w:rPr>
                <w:rFonts w:ascii="Calibri" w:hAnsi="Calibri"/>
                <w:color w:val="000000"/>
                <w:sz w:val="12"/>
                <w:szCs w:val="12"/>
                <w:lang w:val="es-MX" w:eastAsia="es-MX"/>
              </w:rPr>
              <w:t xml:space="preserve"> de acuerdo al estándar NIOSH N95.</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50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16882-7</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25401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060.360.0107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"Gasas. Gasa seca, cortada, de tela no tejida, no estéril. 10 cm x 10 cm. Envase con 200 Piezas.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CON 200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40</w:t>
            </w:r>
          </w:p>
        </w:tc>
      </w:tr>
      <w:tr w:rsidR="00FD76CE" w:rsidRPr="006F43A7" w:rsidTr="00FD76CE">
        <w:trPr>
          <w:trHeight w:val="369"/>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16882-7</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25401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F19415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NITRILO LIBRES DE POLVO TAMAÑO CHICO.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40</w:t>
            </w:r>
          </w:p>
        </w:tc>
      </w:tr>
      <w:tr w:rsidR="00FD76CE" w:rsidRPr="006F43A7" w:rsidTr="00FD76CE">
        <w:trPr>
          <w:trHeight w:val="559"/>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16882-7</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25401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F7451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nitrilo no estéril ambidiestro, texturizado, sin polvo, desechable tamaño: grande. envase con 100 piezas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CON 100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15</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single" w:sz="4" w:space="0" w:color="auto"/>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r w:rsidR="00FD76CE" w:rsidRPr="006F43A7" w:rsidTr="00FD76CE">
        <w:trPr>
          <w:trHeight w:val="671"/>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16882-9</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F22-252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Kit de reactivos para análisis de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Kit ensayo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Ridascreen</w:t>
            </w:r>
            <w:proofErr w:type="spellEnd"/>
            <w:r w:rsidRPr="006F43A7">
              <w:rPr>
                <w:rFonts w:ascii="Calibri" w:hAnsi="Calibri"/>
                <w:color w:val="000000"/>
                <w:sz w:val="12"/>
                <w:szCs w:val="12"/>
                <w:lang w:val="es-MX" w:eastAsia="es-MX"/>
              </w:rPr>
              <w:t xml:space="preserve"> R-1711 (R-</w:t>
            </w:r>
            <w:proofErr w:type="spellStart"/>
            <w:r w:rsidRPr="006F43A7">
              <w:rPr>
                <w:rFonts w:ascii="Calibri" w:hAnsi="Calibri"/>
                <w:color w:val="000000"/>
                <w:sz w:val="12"/>
                <w:szCs w:val="12"/>
                <w:lang w:val="es-MX" w:eastAsia="es-MX"/>
              </w:rPr>
              <w:t>biopharm</w:t>
            </w:r>
            <w:proofErr w:type="spellEnd"/>
            <w:r w:rsidRPr="006F43A7">
              <w:rPr>
                <w:rFonts w:ascii="Calibri" w:hAnsi="Calibri"/>
                <w:color w:val="000000"/>
                <w:sz w:val="12"/>
                <w:szCs w:val="12"/>
                <w:lang w:val="es-MX" w:eastAsia="es-MX"/>
              </w:rPr>
              <w:t>)</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709"/>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16882-9</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F22-251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Estándar de 100 </w:t>
            </w:r>
            <w:proofErr w:type="spellStart"/>
            <w:r w:rsidRPr="006F43A7">
              <w:rPr>
                <w:rFonts w:ascii="Calibri" w:hAnsi="Calibri"/>
                <w:color w:val="000000"/>
                <w:sz w:val="12"/>
                <w:szCs w:val="12"/>
                <w:lang w:val="es-MX" w:eastAsia="es-MX"/>
              </w:rPr>
              <w:t>ppt</w:t>
            </w:r>
            <w:proofErr w:type="spellEnd"/>
            <w:r w:rsidRPr="006F43A7">
              <w:rPr>
                <w:rFonts w:ascii="Calibri" w:hAnsi="Calibri"/>
                <w:color w:val="000000"/>
                <w:sz w:val="12"/>
                <w:szCs w:val="12"/>
                <w:lang w:val="es-MX" w:eastAsia="es-MX"/>
              </w:rPr>
              <w:t xml:space="preserve"> de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en alcohol. Disolución fortificante, DF,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 100 </w:t>
            </w:r>
            <w:proofErr w:type="spellStart"/>
            <w:r w:rsidRPr="006F43A7">
              <w:rPr>
                <w:rFonts w:ascii="Calibri" w:hAnsi="Calibri"/>
                <w:color w:val="000000"/>
                <w:sz w:val="12"/>
                <w:szCs w:val="12"/>
                <w:lang w:val="es-MX" w:eastAsia="es-MX"/>
              </w:rPr>
              <w:t>ng</w:t>
            </w:r>
            <w:proofErr w:type="spellEnd"/>
            <w:r w:rsidRPr="006F43A7">
              <w:rPr>
                <w:rFonts w:ascii="Calibri" w:hAnsi="Calibri"/>
                <w:color w:val="000000"/>
                <w:sz w:val="12"/>
                <w:szCs w:val="12"/>
                <w:lang w:val="es-MX" w:eastAsia="es-MX"/>
              </w:rPr>
              <w:t>/</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R-1799 (R-</w:t>
            </w:r>
            <w:proofErr w:type="spellStart"/>
            <w:r w:rsidRPr="006F43A7">
              <w:rPr>
                <w:rFonts w:ascii="Calibri" w:hAnsi="Calibri"/>
                <w:color w:val="000000"/>
                <w:sz w:val="12"/>
                <w:szCs w:val="12"/>
                <w:lang w:val="es-MX" w:eastAsia="es-MX"/>
              </w:rPr>
              <w:t>biopharm</w:t>
            </w:r>
            <w:proofErr w:type="spellEnd"/>
            <w:r w:rsidRPr="006F43A7">
              <w:rPr>
                <w:rFonts w:ascii="Calibri" w:hAnsi="Calibri"/>
                <w:color w:val="000000"/>
                <w:sz w:val="12"/>
                <w:szCs w:val="12"/>
                <w:lang w:val="es-MX" w:eastAsia="es-MX"/>
              </w:rPr>
              <w:t>)</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single" w:sz="4" w:space="0" w:color="auto"/>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DILUCION DE NALGENE DE 160 ML CON AFORO A 90 ML, GRADUADO Y CON TAPA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120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F16919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CAMPANAS DE DURHAM DE VIDRIO, DE 6X50 MM BOLSA CON 144 PIEZAS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F15117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BULBO (CANULA DEL No 4) DE UNA VIA PARA SUCCION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080.095.5383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TUBO MANGUERA LATEX PARA MECHERO CON DIAMETRO DE 7MM</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SACO CON 18 KILOS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F23-896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Adaptador de caucho para crisol </w:t>
            </w:r>
            <w:proofErr w:type="spellStart"/>
            <w:r w:rsidRPr="006F43A7">
              <w:rPr>
                <w:rFonts w:ascii="Calibri" w:hAnsi="Calibri"/>
                <w:color w:val="000000"/>
                <w:sz w:val="12"/>
                <w:szCs w:val="12"/>
                <w:lang w:val="es-MX" w:eastAsia="es-MX"/>
              </w:rPr>
              <w:t>Gooch</w:t>
            </w:r>
            <w:proofErr w:type="spellEnd"/>
            <w:r w:rsidRPr="006F43A7">
              <w:rPr>
                <w:rFonts w:ascii="Calibri" w:hAnsi="Calibri"/>
                <w:color w:val="000000"/>
                <w:sz w:val="12"/>
                <w:szCs w:val="12"/>
                <w:lang w:val="es-MX" w:eastAsia="es-MX"/>
              </w:rPr>
              <w:t>.</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F19374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UNIDAD DE FILTRACIÓN TIPO PERINOLA PARA JERINGA, DESECHABLE, CON PORO DE 0.45 </w:t>
            </w:r>
            <w:proofErr w:type="spellStart"/>
            <w:r w:rsidRPr="006F43A7">
              <w:rPr>
                <w:rFonts w:ascii="Calibri" w:hAnsi="Calibri"/>
                <w:color w:val="000000"/>
                <w:sz w:val="12"/>
                <w:szCs w:val="12"/>
                <w:lang w:val="es-MX" w:eastAsia="es-MX"/>
              </w:rPr>
              <w:t>um</w:t>
            </w:r>
            <w:proofErr w:type="spellEnd"/>
            <w:r w:rsidRPr="006F43A7">
              <w:rPr>
                <w:rFonts w:ascii="Calibri" w:hAnsi="Calibri"/>
                <w:color w:val="000000"/>
                <w:sz w:val="12"/>
                <w:szCs w:val="12"/>
                <w:lang w:val="es-MX" w:eastAsia="es-MX"/>
              </w:rPr>
              <w:t>, ESTÉRIL Y CON EMPAQUE INDIVIDUAL.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50 PIEZAS.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F13566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BARRA DE AGITACIÓN MAGNÉTICA DE TEFLÓN , 5/8INX11/2IN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Matraz </w:t>
            </w:r>
            <w:proofErr w:type="spellStart"/>
            <w:r w:rsidRPr="006F43A7">
              <w:rPr>
                <w:rFonts w:ascii="Calibri" w:hAnsi="Calibri"/>
                <w:color w:val="000000"/>
                <w:sz w:val="12"/>
                <w:szCs w:val="12"/>
                <w:lang w:val="es-MX" w:eastAsia="es-MX"/>
              </w:rPr>
              <w:t>kitazato</w:t>
            </w:r>
            <w:proofErr w:type="spellEnd"/>
            <w:r w:rsidRPr="006F43A7">
              <w:rPr>
                <w:rFonts w:ascii="Calibri" w:hAnsi="Calibri"/>
                <w:color w:val="000000"/>
                <w:sz w:val="12"/>
                <w:szCs w:val="12"/>
                <w:lang w:val="es-MX" w:eastAsia="es-MX"/>
              </w:rPr>
              <w:t xml:space="preserve"> de 250  de vidrio de </w:t>
            </w:r>
            <w:proofErr w:type="spellStart"/>
            <w:r w:rsidRPr="006F43A7">
              <w:rPr>
                <w:rFonts w:ascii="Calibri" w:hAnsi="Calibri"/>
                <w:color w:val="000000"/>
                <w:sz w:val="12"/>
                <w:szCs w:val="12"/>
                <w:lang w:val="es-MX" w:eastAsia="es-MX"/>
              </w:rPr>
              <w:t>borosilicato</w:t>
            </w:r>
            <w:proofErr w:type="spellEnd"/>
            <w:r w:rsidRPr="006F43A7">
              <w:rPr>
                <w:rFonts w:ascii="Calibri" w:hAnsi="Calibri"/>
                <w:color w:val="000000"/>
                <w:sz w:val="12"/>
                <w:szCs w:val="12"/>
                <w:lang w:val="es-MX" w:eastAsia="es-MX"/>
              </w:rPr>
              <w:t>.</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F1044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PIZETA DE POLIETILENO BOCA ANCHA, COLOR NATURAL CON CAPACIDAD DE 1000 ML.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F13575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TUBO CONICO DE 15 ML (TAPA DE ROSCA NARANJA)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C/500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2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F1106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PAPEL FILTRO WHATMAN NO 1, SUPERFICIE LISA, TEXTURA ABIERTA, DIAMETRO 10.5 CM, VELOCIDAD DE FILTRACION 12 SEG, ASTM, NO DE CATALOGO 1001-125</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F1101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PAPEL FILTRO WHATMAN No 41, SUPERFICIE LISA, TEXTURA ABIERTA, DIAMETRO 10.5 CM,</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F270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NEOPRENO (RESISTENTE A ACIDOS) TAMAÑO GRANDE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PAR</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F269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NEOPRENO (RESISTENTE A ACIDOS) TAMAÑO MEDIANO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PAR</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F23-973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NEOPRENO (RESISTENTE A ACIDOS) TAMAÑO CHICO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PAR</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080.310.0233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PIZETA DE POLIETILENO BOCA ANCHA, COLOR NATURAL CON CAPACIDAD DE 500 ML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F272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NITRILO SOLVEX NO.8 NO. CATALOGO 37-175 8</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PAQUETE CON 12 PARES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F1629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DE NITRILO SOL-VEX NO. 9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PAQUETE CON 12 PARES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F12938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PAPEL PARA MEDIR PH, RANGO DE 6.4 A 8.0 UNIDADES DE PH. ROLLO DE 7 MM X 5 M.</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ROLLO</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F2005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PUNTAS PARA PIPETA AUTOMATICA DE 1 A 10 ML COLOR NATURAL PARA LA PIPETA DE LA MARCA THERMO SCIENTIFIC</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CON 500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F25-048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GUANTES SOLVEX PARA LAVADO DE MATERIAL CHICO, GUANTES DE NITRILO SOLVEX NO.7 NO. CATALOGO 37-175 7</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BOLSA C/12 PARES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7</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F25-049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MATRAZ EVAPORADOR ALDRICH, EN FORM A DE PERA CAPACIDAD 50 ML, JUNTA ST/NS 29/32, SIN RECUBRIMIENTO, PARED GRUESA.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PETRI SIN DIVISION DE PLASTICO DE 90 X 15 MM DE POLIESTIRENO, ESTERILIZADA CON RADIACION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C/720 PZ</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65</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F16522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Electrodo para medición de pH en líquidos, cuerpo </w:t>
            </w:r>
            <w:proofErr w:type="spellStart"/>
            <w:r w:rsidRPr="006F43A7">
              <w:rPr>
                <w:rFonts w:ascii="Calibri" w:hAnsi="Calibri"/>
                <w:color w:val="000000"/>
                <w:sz w:val="12"/>
                <w:szCs w:val="12"/>
                <w:lang w:val="es-MX" w:eastAsia="es-MX"/>
              </w:rPr>
              <w:t>epóxico</w:t>
            </w:r>
            <w:proofErr w:type="spellEnd"/>
            <w:r w:rsidRPr="006F43A7">
              <w:rPr>
                <w:rFonts w:ascii="Calibri" w:hAnsi="Calibri"/>
                <w:color w:val="000000"/>
                <w:sz w:val="12"/>
                <w:szCs w:val="12"/>
                <w:lang w:val="es-MX" w:eastAsia="es-MX"/>
              </w:rPr>
              <w:t xml:space="preserve">, entrada BNC, no </w:t>
            </w:r>
            <w:proofErr w:type="spellStart"/>
            <w:r w:rsidRPr="006F43A7">
              <w:rPr>
                <w:rFonts w:ascii="Calibri" w:hAnsi="Calibri"/>
                <w:color w:val="000000"/>
                <w:sz w:val="12"/>
                <w:szCs w:val="12"/>
                <w:lang w:val="es-MX" w:eastAsia="es-MX"/>
              </w:rPr>
              <w:t>rellenable</w:t>
            </w:r>
            <w:proofErr w:type="spellEnd"/>
            <w:r w:rsidRPr="006F43A7">
              <w:rPr>
                <w:rFonts w:ascii="Calibri" w:hAnsi="Calibri"/>
                <w:color w:val="000000"/>
                <w:sz w:val="12"/>
                <w:szCs w:val="12"/>
                <w:lang w:val="es-MX" w:eastAsia="es-MX"/>
              </w:rPr>
              <w:t>.</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FF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F1087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ADITIVO PARA BASE DE AGAR BAIRD PARKER ENRIQUECIDO CON YEMA DE HUEVO Y TELURITO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CJA/6 X 100 </w:t>
            </w:r>
            <w:proofErr w:type="spellStart"/>
            <w:r w:rsidRPr="006F43A7">
              <w:rPr>
                <w:rFonts w:ascii="Calibri" w:hAnsi="Calibri"/>
                <w:color w:val="000000"/>
                <w:sz w:val="12"/>
                <w:szCs w:val="12"/>
                <w:lang w:val="es-MX" w:eastAsia="es-MX"/>
              </w:rPr>
              <w:t>mL</w:t>
            </w:r>
            <w:proofErr w:type="spellEnd"/>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9</w:t>
            </w:r>
          </w:p>
        </w:tc>
      </w:tr>
      <w:tr w:rsidR="00FD76CE" w:rsidRPr="006F43A7" w:rsidTr="00FD76CE">
        <w:trPr>
          <w:trHeight w:val="76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F217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DETERGENTE </w:t>
            </w:r>
            <w:proofErr w:type="gramStart"/>
            <w:r w:rsidRPr="006F43A7">
              <w:rPr>
                <w:rFonts w:ascii="Calibri" w:hAnsi="Calibri"/>
                <w:color w:val="000000"/>
                <w:sz w:val="12"/>
                <w:szCs w:val="12"/>
                <w:lang w:val="es-MX" w:eastAsia="es-MX"/>
              </w:rPr>
              <w:t>LIQUIDO</w:t>
            </w:r>
            <w:proofErr w:type="gramEnd"/>
            <w:r w:rsidRPr="006F43A7">
              <w:rPr>
                <w:rFonts w:ascii="Calibri" w:hAnsi="Calibri"/>
                <w:color w:val="000000"/>
                <w:sz w:val="12"/>
                <w:szCs w:val="12"/>
                <w:lang w:val="es-MX" w:eastAsia="es-MX"/>
              </w:rPr>
              <w:t xml:space="preserve"> ALCALINO PARA LAVADO DE MATERIAL DE VIDRIO, PLASTICO Y PORCELANA CON ELIMINACION COMPLETA DE TRAZAS Y RESIDUOS, BIODEGRADABLE.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GAL/4L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90</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F7987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SUPLEMENTO SELECTIVO PARA BRUCELLA OXOID</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6</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080.301.1279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FOSFATO DIBASICO DE SODIO ANHIDRO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F310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PLASMA DESHIDRATADO DE CONEJO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CJA/6VIAL/3ML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F2100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BASE PARA CALDO ROJO DE FENOL BD-DIFCO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F722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INFUSION CEREBRO CORAZON (BHI). 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080.920.0014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JABON NEUTRO LIQUIDO DETERGENTE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GALON</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65</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F8710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TESTIGOS BIOLOGICOS PARA CONTROL DE ESTERILIDAD EN AUTOCLAVES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AMP</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7</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F17551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CLORURO DE SODIO EN CRISTALES LIBRE DE YODUROS, CON CERTIFICADO.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KG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F19384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ACIDO ASCORBICO ALTA PUREZA &gt;99,9998 % CON CERTIFICADO DE CALIDAD, NIVELES TRAZA DE METALES, CON CERTIFICADO DE CALIDAD.</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F23-882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L-ARGININA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Ácido nítrico grado metales traza. Incluir certificado de análisis. 2.5 litros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PRUEBA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78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F19387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ESTANDAR PRIMARIO DE CARBONATO DE CALCIO CON PUREZA DE 99.999 % CON CERTIFICADO QUE CUMPLA CON LOS REQUERIMIENTOS ASTM Y CADUCIDAD MINIMA DE 1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080.610.1200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BASE SANGRE PARA AISLAR E INVESTIGAR LA ACTIVIDAD HEMOLITICA DE MICROORGANI</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F19413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Agar bacteriológico, </w:t>
            </w:r>
            <w:proofErr w:type="spellStart"/>
            <w:r w:rsidRPr="006F43A7">
              <w:rPr>
                <w:rFonts w:ascii="Calibri" w:hAnsi="Calibri"/>
                <w:color w:val="000000"/>
                <w:sz w:val="12"/>
                <w:szCs w:val="12"/>
                <w:lang w:val="es-MX" w:eastAsia="es-MX"/>
              </w:rPr>
              <w:t>Bacto</w:t>
            </w:r>
            <w:proofErr w:type="spellEnd"/>
            <w:r w:rsidRPr="006F43A7">
              <w:rPr>
                <w:rFonts w:ascii="Calibri" w:hAnsi="Calibri"/>
                <w:color w:val="000000"/>
                <w:sz w:val="12"/>
                <w:szCs w:val="12"/>
                <w:lang w:val="es-MX" w:eastAsia="es-MX"/>
              </w:rPr>
              <w:t xml:space="preserve"> agar. Medio de cultivo deshidratado.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F16044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Ramnosa</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F23-888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XILOSA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15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F16498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Kit de soluciones decolorantes para determinar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en muestras de hígado de bovino, incluye una botella de 40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de solución 1, una botella de 40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de solución 2 y una botella de 20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de solución 3 (Art. No. R1699).</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F8007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EMB-L.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F8274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TRIPTONA DE CASEÍNA DIGERIDA ENZIMÁTICAMENTE (PEPTONA DE CASEÍNA). MARCA FLUKA,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080.610.1093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BAIRD PARKER. 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F9787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FOSFATO DE SODIO DIBÁSICO DODECAHIDRATADO.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8</w:t>
            </w:r>
          </w:p>
        </w:tc>
      </w:tr>
      <w:tr w:rsidR="00FD76CE" w:rsidRPr="006F43A7" w:rsidTr="00FD76CE">
        <w:trPr>
          <w:trHeight w:val="101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F23-79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Caldo soya </w:t>
            </w:r>
            <w:proofErr w:type="spellStart"/>
            <w:r w:rsidRPr="006F43A7">
              <w:rPr>
                <w:rFonts w:ascii="Calibri" w:hAnsi="Calibri"/>
                <w:color w:val="000000"/>
                <w:sz w:val="12"/>
                <w:szCs w:val="12"/>
                <w:lang w:val="es-MX" w:eastAsia="es-MX"/>
              </w:rPr>
              <w:t>tripticaseína</w:t>
            </w:r>
            <w:proofErr w:type="spellEnd"/>
            <w:r w:rsidRPr="006F43A7">
              <w:rPr>
                <w:rFonts w:ascii="Calibri" w:hAnsi="Calibri"/>
                <w:color w:val="000000"/>
                <w:sz w:val="12"/>
                <w:szCs w:val="12"/>
                <w:lang w:val="es-MX" w:eastAsia="es-MX"/>
              </w:rPr>
              <w:t xml:space="preserve">, que  contiene: Digerido pancreático de caseína (peptona de caseína) 17.0 g, Digerido </w:t>
            </w:r>
            <w:proofErr w:type="spellStart"/>
            <w:r w:rsidRPr="006F43A7">
              <w:rPr>
                <w:rFonts w:ascii="Calibri" w:hAnsi="Calibri"/>
                <w:color w:val="000000"/>
                <w:sz w:val="12"/>
                <w:szCs w:val="12"/>
                <w:lang w:val="es-MX" w:eastAsia="es-MX"/>
              </w:rPr>
              <w:t>papapínico</w:t>
            </w:r>
            <w:proofErr w:type="spellEnd"/>
            <w:r w:rsidRPr="006F43A7">
              <w:rPr>
                <w:rFonts w:ascii="Calibri" w:hAnsi="Calibri"/>
                <w:color w:val="000000"/>
                <w:sz w:val="12"/>
                <w:szCs w:val="12"/>
                <w:lang w:val="es-MX" w:eastAsia="es-MX"/>
              </w:rPr>
              <w:t xml:space="preserve"> de soya (peptona de soya) 3.0 g, Cloruro de sodio 5.0 g, Fosfato </w:t>
            </w:r>
            <w:proofErr w:type="spellStart"/>
            <w:r w:rsidRPr="006F43A7">
              <w:rPr>
                <w:rFonts w:ascii="Calibri" w:hAnsi="Calibri"/>
                <w:color w:val="000000"/>
                <w:sz w:val="12"/>
                <w:szCs w:val="12"/>
                <w:lang w:val="es-MX" w:eastAsia="es-MX"/>
              </w:rPr>
              <w:t>dibásico</w:t>
            </w:r>
            <w:proofErr w:type="spellEnd"/>
            <w:r w:rsidRPr="006F43A7">
              <w:rPr>
                <w:rFonts w:ascii="Calibri" w:hAnsi="Calibri"/>
                <w:color w:val="000000"/>
                <w:sz w:val="12"/>
                <w:szCs w:val="12"/>
                <w:lang w:val="es-MX" w:eastAsia="es-MX"/>
              </w:rPr>
              <w:t xml:space="preserve"> de potasio 2.5 g y Glucosa (dextrosa) 2.5 g. Caducidad mínima de 12 meses al momento de la entrega  en el almacén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080.830.1311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FORMALDEHIDO (FORMOL.) DEL 37% AL 40% RA. ACS 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51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Ácido clorhídrico grado metales traza. Incluir certificado de análisis F23-82</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PRUEBA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F13558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DICROMATO DE POTASIO GRADO ESTÁNDAR PRIMARIO, CON CERTIFICADO DE ANALISIS.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F16053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Manosa</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29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F16052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Galactosa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F25-045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L-LISINA MONOHYDROCHLORIDE PUREZA &gt;=98% (HPLC)</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543"/>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F19396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Control basado en sangre total humana liofilizada y ensayada para controlar la precisión de los ensayos de metales pesados, que contiene los principales metales </w:t>
            </w:r>
            <w:proofErr w:type="gramStart"/>
            <w:r w:rsidRPr="006F43A7">
              <w:rPr>
                <w:rFonts w:ascii="Calibri" w:hAnsi="Calibri"/>
                <w:color w:val="000000"/>
                <w:sz w:val="12"/>
                <w:szCs w:val="12"/>
                <w:lang w:val="es-MX" w:eastAsia="es-MX"/>
              </w:rPr>
              <w:t>pesados ??de</w:t>
            </w:r>
            <w:proofErr w:type="gramEnd"/>
            <w:r w:rsidRPr="006F43A7">
              <w:rPr>
                <w:rFonts w:ascii="Calibri" w:hAnsi="Calibri"/>
                <w:color w:val="000000"/>
                <w:sz w:val="12"/>
                <w:szCs w:val="12"/>
                <w:lang w:val="es-MX" w:eastAsia="es-MX"/>
              </w:rPr>
              <w:t xml:space="preserve"> importancia toxicológica y medioambiental para el análisis de sangre total. Basado en sangre entera humana. Vida útil de 3 años a 2–8 °C. Estabilidad ya </w:t>
            </w:r>
            <w:proofErr w:type="spellStart"/>
            <w:r w:rsidRPr="006F43A7">
              <w:rPr>
                <w:rFonts w:ascii="Calibri" w:hAnsi="Calibri"/>
                <w:color w:val="000000"/>
                <w:sz w:val="12"/>
                <w:szCs w:val="12"/>
                <w:lang w:val="es-MX" w:eastAsia="es-MX"/>
              </w:rPr>
              <w:t>reconstituído</w:t>
            </w:r>
            <w:proofErr w:type="spellEnd"/>
            <w:r w:rsidRPr="006F43A7">
              <w:rPr>
                <w:rFonts w:ascii="Calibri" w:hAnsi="Calibri"/>
                <w:color w:val="000000"/>
                <w:sz w:val="12"/>
                <w:szCs w:val="12"/>
                <w:lang w:val="es-MX" w:eastAsia="es-MX"/>
              </w:rPr>
              <w:t xml:space="preserve"> de 14 días a 2–8 °C valores de </w:t>
            </w:r>
            <w:proofErr w:type="gramStart"/>
            <w:r w:rsidRPr="006F43A7">
              <w:rPr>
                <w:rFonts w:ascii="Calibri" w:hAnsi="Calibri"/>
                <w:color w:val="000000"/>
                <w:sz w:val="12"/>
                <w:szCs w:val="12"/>
                <w:lang w:val="es-MX" w:eastAsia="es-MX"/>
              </w:rPr>
              <w:t>plomo analizados</w:t>
            </w:r>
            <w:proofErr w:type="gramEnd"/>
            <w:r w:rsidRPr="006F43A7">
              <w:rPr>
                <w:rFonts w:ascii="Calibri" w:hAnsi="Calibri"/>
                <w:color w:val="000000"/>
                <w:sz w:val="12"/>
                <w:szCs w:val="12"/>
                <w:lang w:val="es-MX" w:eastAsia="es-MX"/>
              </w:rPr>
              <w:t xml:space="preserve"> para AA e ICP-MS que contenga Arsénico, Cadmio, Plomo, Mercurio y Talio. Con un rango aproximado de concentración para plomo de 5-10 µg/</w:t>
            </w:r>
            <w:proofErr w:type="spellStart"/>
            <w:r w:rsidRPr="006F43A7">
              <w:rPr>
                <w:rFonts w:ascii="Calibri" w:hAnsi="Calibri"/>
                <w:color w:val="000000"/>
                <w:sz w:val="12"/>
                <w:szCs w:val="12"/>
                <w:lang w:val="es-MX" w:eastAsia="es-MX"/>
              </w:rPr>
              <w:t>dL</w:t>
            </w:r>
            <w:proofErr w:type="spellEnd"/>
            <w:r w:rsidRPr="006F43A7">
              <w:rPr>
                <w:rFonts w:ascii="Calibri" w:hAnsi="Calibri"/>
                <w:color w:val="000000"/>
                <w:sz w:val="12"/>
                <w:szCs w:val="12"/>
                <w:lang w:val="es-MX" w:eastAsia="es-MX"/>
              </w:rPr>
              <w:t xml:space="preserve"> para lecturas en absorción atómica. 6 viales de 2 </w:t>
            </w:r>
            <w:proofErr w:type="spellStart"/>
            <w:r w:rsidRPr="006F43A7">
              <w:rPr>
                <w:rFonts w:ascii="Calibri" w:hAnsi="Calibri"/>
                <w:color w:val="000000"/>
                <w:sz w:val="12"/>
                <w:szCs w:val="12"/>
                <w:lang w:val="es-MX" w:eastAsia="es-MX"/>
              </w:rPr>
              <w:t>mL</w:t>
            </w:r>
            <w:proofErr w:type="spellEnd"/>
            <w:r w:rsidRPr="006F43A7">
              <w:rPr>
                <w:rFonts w:ascii="Calibri" w:hAnsi="Calibri"/>
                <w:color w:val="000000"/>
                <w:sz w:val="12"/>
                <w:szCs w:val="12"/>
                <w:lang w:val="es-MX" w:eastAsia="es-MX"/>
              </w:rPr>
              <w:t xml:space="preserve"> cada uno.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VIAL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843"/>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17-F906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BUFFER PH 4 COLOR NATURAL, CON CERTIFICADO, TRAZABLE A PATRÓN NACIONAL O INTERNACIONAL Y VIGENCIA DE CADUCIDAD MINIMA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98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F908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BUFFER PH 7 COLOR NATURAL, CON CERTIFICADO, TRAZABLE A PATRÓN NACIONAL O INTERNACIONAL Y VIGENCIA DE CADUCIDAD MINIMA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FCO/ 1000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98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F905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BUFFER PH 10 COLOR NATURAL, CON CERTIFICADO, TRAZABLE A PATRÓN NACIONAL O INTERNACIONAL Y VIGENCIA DE CADUCIDAD MINIMA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FCO/ 1000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845"/>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F907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BUFFER PH 6.86 COLOR NATURAL, CON CERTIFICADO, TRAZABLE A PATRÓN NACIONAL O INTERNACIONAL Y VIGENCIA DE CADUCIDAD MINIMA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FCO/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F23-890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HIDROXIDO DE POTASIO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7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F23-80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Sal sódica del ácido desoxirribonucleico de timo de ternera. Caducidad mínima de 12 meses al momento de la entrega  en el almacén. Frasco de 1 g</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080.610.2448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MEDIO TCBS (TIOSULFATO, CITRATO, SALES BILIARES, SACAROSA). TA.(CONVENIO)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39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080.610.2562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LAURIL SULFATO DE SODIO USADO PARA EL ANALISIS MICROBIOLOGICO DE AGUAS Y ALIMENTOS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43</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F8731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2-NITROPHENYL BETA-D-GALACTOPYRANOSIDE AL 98% DE PUREZA (ENZYMATIC), ONPG CAT. SGN1127</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F13583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AGUA HPLC CON CONDUCTIVIDAD &lt; 0.1 µS/ CM CONCERTIFICADO DE ANALISIS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GALON CON 4 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F17550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BOROHIDRURO DE SODIO, GRADO REACTIVO, PUREZA DE =98.0%, CAS No. 16940-66-2</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080.830.0677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CLORURO DE SODIO Q.P.</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50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F12914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DIGERIDO ENZIMÁTICO DE SOYA (SOYTONE). FRASCO DE 500 G.</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2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F19390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ESTANDAR PRIMARIO DE YODATO DE POTASIO CON PUREZA DE 99.99 %, CON CERTIFICADO QUE CUMPLA CON LOS REQUERIMIENTOS ASTM Y CADUCIDAD MINIMA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F19393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HIDROXIDO DE SODIO 99 - 100%, ALTA PUREZA CON CERTIFICADO DE CALIDAD Y CADUCIDAD MINIMA DE 1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BOTE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F914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ESTANDAR DE DUREZA TOTAL CON CONCENTRACION DE 1000 PPM, CON CERTIFICAD</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FCO/100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6</w:t>
            </w:r>
          </w:p>
        </w:tc>
      </w:tr>
      <w:tr w:rsidR="00FD76CE" w:rsidRPr="006F43A7" w:rsidTr="00FD76CE">
        <w:trPr>
          <w:trHeight w:val="775"/>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F19422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Solucion</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estandar</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multielemental</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Vl</w:t>
            </w:r>
            <w:proofErr w:type="spellEnd"/>
            <w:r w:rsidRPr="006F43A7">
              <w:rPr>
                <w:rFonts w:ascii="Calibri" w:hAnsi="Calibri"/>
                <w:color w:val="000000"/>
                <w:sz w:val="12"/>
                <w:szCs w:val="12"/>
                <w:lang w:val="es-MX" w:eastAsia="es-MX"/>
              </w:rPr>
              <w:t xml:space="preserve"> ICP, con una </w:t>
            </w:r>
            <w:proofErr w:type="spellStart"/>
            <w:r w:rsidRPr="006F43A7">
              <w:rPr>
                <w:rFonts w:ascii="Calibri" w:hAnsi="Calibri"/>
                <w:color w:val="000000"/>
                <w:sz w:val="12"/>
                <w:szCs w:val="12"/>
                <w:lang w:val="es-MX" w:eastAsia="es-MX"/>
              </w:rPr>
              <w:t>concentracion</w:t>
            </w:r>
            <w:proofErr w:type="spellEnd"/>
            <w:r w:rsidRPr="006F43A7">
              <w:rPr>
                <w:rFonts w:ascii="Calibri" w:hAnsi="Calibri"/>
                <w:color w:val="000000"/>
                <w:sz w:val="12"/>
                <w:szCs w:val="12"/>
                <w:lang w:val="es-MX" w:eastAsia="es-MX"/>
              </w:rPr>
              <w:t xml:space="preserve"> de 1000 mg/L que contenga Plomo, Cadmio, </w:t>
            </w:r>
            <w:proofErr w:type="spellStart"/>
            <w:r w:rsidRPr="006F43A7">
              <w:rPr>
                <w:rFonts w:ascii="Calibri" w:hAnsi="Calibri"/>
                <w:color w:val="000000"/>
                <w:sz w:val="12"/>
                <w:szCs w:val="12"/>
                <w:lang w:val="es-MX" w:eastAsia="es-MX"/>
              </w:rPr>
              <w:t>Arsenico</w:t>
            </w:r>
            <w:proofErr w:type="spellEnd"/>
            <w:r w:rsidRPr="006F43A7">
              <w:rPr>
                <w:rFonts w:ascii="Calibri" w:hAnsi="Calibri"/>
                <w:color w:val="000000"/>
                <w:sz w:val="12"/>
                <w:szCs w:val="12"/>
                <w:lang w:val="es-MX" w:eastAsia="es-MX"/>
              </w:rPr>
              <w:t xml:space="preserve">, Zinc, Fierro, Cobre, Cromo, Mercurio, Bario, Selenio y </w:t>
            </w:r>
            <w:proofErr w:type="spellStart"/>
            <w:r w:rsidRPr="006F43A7">
              <w:rPr>
                <w:rFonts w:ascii="Calibri" w:hAnsi="Calibri"/>
                <w:color w:val="000000"/>
                <w:sz w:val="12"/>
                <w:szCs w:val="12"/>
                <w:lang w:val="es-MX" w:eastAsia="es-MX"/>
              </w:rPr>
              <w:t>Alumnio</w:t>
            </w:r>
            <w:proofErr w:type="spellEnd"/>
            <w:r w:rsidRPr="006F43A7">
              <w:rPr>
                <w:rFonts w:ascii="Calibri" w:hAnsi="Calibri"/>
                <w:color w:val="000000"/>
                <w:sz w:val="12"/>
                <w:szCs w:val="12"/>
                <w:lang w:val="es-MX" w:eastAsia="es-MX"/>
              </w:rPr>
              <w:t xml:space="preserve">. Con caducidad </w:t>
            </w:r>
            <w:proofErr w:type="spellStart"/>
            <w:r w:rsidRPr="006F43A7">
              <w:rPr>
                <w:rFonts w:ascii="Calibri" w:hAnsi="Calibri"/>
                <w:color w:val="000000"/>
                <w:sz w:val="12"/>
                <w:szCs w:val="12"/>
                <w:lang w:val="es-MX" w:eastAsia="es-MX"/>
              </w:rPr>
              <w:t>minima</w:t>
            </w:r>
            <w:proofErr w:type="spellEnd"/>
            <w:r w:rsidRPr="006F43A7">
              <w:rPr>
                <w:rFonts w:ascii="Calibri" w:hAnsi="Calibri"/>
                <w:color w:val="000000"/>
                <w:sz w:val="12"/>
                <w:szCs w:val="12"/>
                <w:lang w:val="es-MX" w:eastAsia="es-MX"/>
              </w:rPr>
              <w:t xml:space="preserve"> de un año y certificado trazable.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100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49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F918-1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PATRON DE REFERENCIA DE ARSENICO CON CONCENTRACION DE 1000 PPM, CON CE</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F23-967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DE LLENADO DE ELECTRODO KCL 3M 5X50 ML. FISHER THERMOSCIENTIFIC CAT.810007</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5 FRASCOS DE 60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F23-974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YODURO DE POTASIO GRADO REACTIVO 99,5 % CON CADUCIDAD MINIMA DE 1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080.610.1879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PEPTONA DE CASEÍNA. PARA CULTIVAR MICROORGANISMOS EXIGENTES, DEMOSTRAR INDOL Y</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080.610.2596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BILIS Y ROJO VIOLETA PARA CUENTA DE BACTERIAS COLIFORMES. TA.( 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F1289-1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EXTRACTO DE LEVADURA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F9925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BASE PARA CALDO MULLER KAUFFMANN TETRATIONATO CON NOVOBIOCINA.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8</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080.610.1531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MAC CONKEY. MEDIO SELECTIVO PARA EL AISLAMIENTO DE COLIFORMES. TA.(CONVENIO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080.610.9559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MALONATO. TA. (CONVENIO)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17-F712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ENTERICO HEKTOEN</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26</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59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F1180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NUTRITIVO(CONVENIO)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F25-046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BRUCELLA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F7999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Tris </w:t>
            </w:r>
            <w:proofErr w:type="spellStart"/>
            <w:r w:rsidRPr="006F43A7">
              <w:rPr>
                <w:rFonts w:ascii="Calibri" w:hAnsi="Calibri"/>
                <w:color w:val="000000"/>
                <w:sz w:val="12"/>
                <w:szCs w:val="12"/>
                <w:lang w:val="es-MX" w:eastAsia="es-MX"/>
              </w:rPr>
              <w:t>hidroxi</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metil</w:t>
            </w:r>
            <w:proofErr w:type="spellEnd"/>
            <w:r w:rsidRPr="006F43A7">
              <w:rPr>
                <w:rFonts w:ascii="Calibri" w:hAnsi="Calibri"/>
                <w:color w:val="000000"/>
                <w:sz w:val="12"/>
                <w:szCs w:val="12"/>
                <w:lang w:val="es-MX" w:eastAsia="es-MX"/>
              </w:rPr>
              <w:t xml:space="preserve"> amino metano, grado reactivo analítico.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F9923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SULFITO Y BISMUTO.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73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080.610.9799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AGAR XLD. PARA EL AISLAMIENTO Y DIFERENCIACIÓN DE ENTEROBACTERIAS PATÓGENAS, PRINCIPALMENTE DE LOS GÉNEROS SHIGELLA, SALMONELLA Y ARIZONA.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w:t>
            </w:r>
          </w:p>
        </w:tc>
      </w:tr>
      <w:tr w:rsidR="00FD76CE" w:rsidRPr="006F43A7" w:rsidTr="00FD76CE">
        <w:trPr>
          <w:trHeight w:val="72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F23-604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Agar SIM. Para la diferenciación e identificación de </w:t>
            </w:r>
            <w:proofErr w:type="spellStart"/>
            <w:r w:rsidRPr="006F43A7">
              <w:rPr>
                <w:rFonts w:ascii="Calibri" w:hAnsi="Calibri"/>
                <w:color w:val="000000"/>
                <w:sz w:val="12"/>
                <w:szCs w:val="12"/>
                <w:lang w:val="es-MX" w:eastAsia="es-MX"/>
              </w:rPr>
              <w:t>enterobacterias</w:t>
            </w:r>
            <w:proofErr w:type="spellEnd"/>
            <w:r w:rsidRPr="006F43A7">
              <w:rPr>
                <w:rFonts w:ascii="Calibri" w:hAnsi="Calibri"/>
                <w:color w:val="000000"/>
                <w:sz w:val="12"/>
                <w:szCs w:val="12"/>
                <w:lang w:val="es-MX" w:eastAsia="es-MX"/>
              </w:rPr>
              <w:t xml:space="preserve"> con base en la producción de sulfuro de hidrogeno, </w:t>
            </w:r>
            <w:proofErr w:type="spellStart"/>
            <w:r w:rsidRPr="006F43A7">
              <w:rPr>
                <w:rFonts w:ascii="Calibri" w:hAnsi="Calibri"/>
                <w:color w:val="000000"/>
                <w:sz w:val="12"/>
                <w:szCs w:val="12"/>
                <w:lang w:val="es-MX" w:eastAsia="es-MX"/>
              </w:rPr>
              <w:t>indol</w:t>
            </w:r>
            <w:proofErr w:type="spellEnd"/>
            <w:r w:rsidRPr="006F43A7">
              <w:rPr>
                <w:rFonts w:ascii="Calibri" w:hAnsi="Calibri"/>
                <w:color w:val="000000"/>
                <w:sz w:val="12"/>
                <w:szCs w:val="12"/>
                <w:lang w:val="es-MX" w:eastAsia="es-MX"/>
              </w:rPr>
              <w:t xml:space="preserve"> y movilidad de las mismas. FRASCO 450 g</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F16055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Sorbitol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076"/>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F19416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Base para caldo púrpura de </w:t>
            </w:r>
            <w:proofErr w:type="spellStart"/>
            <w:r w:rsidRPr="006F43A7">
              <w:rPr>
                <w:rFonts w:ascii="Calibri" w:hAnsi="Calibri"/>
                <w:color w:val="000000"/>
                <w:sz w:val="12"/>
                <w:szCs w:val="12"/>
                <w:lang w:val="es-MX" w:eastAsia="es-MX"/>
              </w:rPr>
              <w:t>bromocresol</w:t>
            </w:r>
            <w:proofErr w:type="spellEnd"/>
            <w:r w:rsidRPr="006F43A7">
              <w:rPr>
                <w:rFonts w:ascii="Calibri" w:hAnsi="Calibri"/>
                <w:color w:val="000000"/>
                <w:sz w:val="12"/>
                <w:szCs w:val="12"/>
                <w:lang w:val="es-MX" w:eastAsia="es-MX"/>
              </w:rPr>
              <w:t xml:space="preserve">, medio de cultivo deshidratado. Base para medios de fermentación líquidos que contienen púrpura de </w:t>
            </w:r>
            <w:proofErr w:type="spellStart"/>
            <w:r w:rsidRPr="006F43A7">
              <w:rPr>
                <w:rFonts w:ascii="Calibri" w:hAnsi="Calibri"/>
                <w:color w:val="000000"/>
                <w:sz w:val="12"/>
                <w:szCs w:val="12"/>
                <w:lang w:val="es-MX" w:eastAsia="es-MX"/>
              </w:rPr>
              <w:t>bromocresol</w:t>
            </w:r>
            <w:proofErr w:type="spellEnd"/>
            <w:r w:rsidRPr="006F43A7">
              <w:rPr>
                <w:rFonts w:ascii="Calibri" w:hAnsi="Calibri"/>
                <w:color w:val="000000"/>
                <w:sz w:val="12"/>
                <w:szCs w:val="12"/>
                <w:lang w:val="es-MX" w:eastAsia="es-MX"/>
              </w:rPr>
              <w:t xml:space="preserve"> como indicador de producción de ácido. Fórmula aproximada por litro: Digerido pancreático de gelatina 10.0 g, cloruro sódico 5.0 g y púrpura de </w:t>
            </w:r>
            <w:proofErr w:type="spellStart"/>
            <w:r w:rsidRPr="006F43A7">
              <w:rPr>
                <w:rFonts w:ascii="Calibri" w:hAnsi="Calibri"/>
                <w:color w:val="000000"/>
                <w:sz w:val="12"/>
                <w:szCs w:val="12"/>
                <w:lang w:val="es-MX" w:eastAsia="es-MX"/>
              </w:rPr>
              <w:t>bromocresol</w:t>
            </w:r>
            <w:proofErr w:type="spellEnd"/>
            <w:r w:rsidRPr="006F43A7">
              <w:rPr>
                <w:rFonts w:ascii="Calibri" w:hAnsi="Calibri"/>
                <w:color w:val="000000"/>
                <w:sz w:val="12"/>
                <w:szCs w:val="12"/>
                <w:lang w:val="es-MX" w:eastAsia="es-MX"/>
              </w:rPr>
              <w:t xml:space="preserve"> 0.02 g.</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567"/>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F1292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MEDIO DE CULTIVO, CALDO MR-VP. PARA LA IDENTIFICACION BACTERIANA BASADO EN LA REACCION DE ROJO DE METILO Y VOGES PROSKAUER. 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080.610.1770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MEDIO MIO PARA DIFERENCIAR ENTEROBACTERIAS. TA.(CONVENIO)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69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F721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E. COLI. TA.(CONVENIO)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10</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080.610.2265</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TETRATIONATO. MEDIO ENRIQUECIDO. PRINCIPALEMENTE UTIL PARA ENTEROBACTERIAS</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450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F3996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CALDO BASE MOELLER DESCARBOXILASA (CONVENIO)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F25-044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ALFA NAFTOL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F13584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GLICERINA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FOSFATO DE SODIO MONOBASICO (NAH2PO4)</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080.830.1246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FOSFATO DIBASICO DE POTASIO ANHIDRO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F8000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w:t>
            </w:r>
            <w:proofErr w:type="spellStart"/>
            <w:r w:rsidRPr="006F43A7">
              <w:rPr>
                <w:rFonts w:ascii="Calibri" w:hAnsi="Calibri"/>
                <w:color w:val="000000"/>
                <w:sz w:val="12"/>
                <w:szCs w:val="12"/>
                <w:lang w:val="es-MX" w:eastAsia="es-MX"/>
              </w:rPr>
              <w:t>Tiosulfato</w:t>
            </w:r>
            <w:proofErr w:type="spellEnd"/>
            <w:r w:rsidRPr="006F43A7">
              <w:rPr>
                <w:rFonts w:ascii="Calibri" w:hAnsi="Calibri"/>
                <w:color w:val="000000"/>
                <w:sz w:val="12"/>
                <w:szCs w:val="12"/>
                <w:lang w:val="es-MX" w:eastAsia="es-MX"/>
              </w:rPr>
              <w:t xml:space="preserve"> de sodio, grado reactivo.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TWEN 20</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1 LT.</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F1036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PEN / STREP FUNGIZONE MIX (100 X) EN SOLUCIÓN contiene pen 10 000 u/ml, </w:t>
            </w:r>
            <w:proofErr w:type="spellStart"/>
            <w:r w:rsidRPr="006F43A7">
              <w:rPr>
                <w:rFonts w:ascii="Calibri" w:hAnsi="Calibri"/>
                <w:color w:val="000000"/>
                <w:sz w:val="12"/>
                <w:szCs w:val="12"/>
                <w:lang w:val="es-MX" w:eastAsia="es-MX"/>
              </w:rPr>
              <w:t>strep</w:t>
            </w:r>
            <w:proofErr w:type="spellEnd"/>
            <w:r w:rsidRPr="006F43A7">
              <w:rPr>
                <w:rFonts w:ascii="Calibri" w:hAnsi="Calibri"/>
                <w:color w:val="000000"/>
                <w:sz w:val="12"/>
                <w:szCs w:val="12"/>
                <w:lang w:val="es-MX" w:eastAsia="es-MX"/>
              </w:rPr>
              <w:t xml:space="preserve">. 10000 u/ml, y </w:t>
            </w:r>
            <w:proofErr w:type="spellStart"/>
            <w:r w:rsidRPr="006F43A7">
              <w:rPr>
                <w:rFonts w:ascii="Calibri" w:hAnsi="Calibri"/>
                <w:color w:val="000000"/>
                <w:sz w:val="12"/>
                <w:szCs w:val="12"/>
                <w:lang w:val="es-MX" w:eastAsia="es-MX"/>
              </w:rPr>
              <w:t>fung</w:t>
            </w:r>
            <w:proofErr w:type="spellEnd"/>
            <w:r w:rsidRPr="006F43A7">
              <w:rPr>
                <w:rFonts w:ascii="Calibri" w:hAnsi="Calibri"/>
                <w:color w:val="000000"/>
                <w:sz w:val="12"/>
                <w:szCs w:val="12"/>
                <w:lang w:val="es-MX" w:eastAsia="es-MX"/>
              </w:rPr>
              <w:t xml:space="preserve">. 25 </w:t>
            </w:r>
            <w:proofErr w:type="spellStart"/>
            <w:r w:rsidRPr="006F43A7">
              <w:rPr>
                <w:rFonts w:ascii="Calibri" w:hAnsi="Calibri"/>
                <w:color w:val="000000"/>
                <w:sz w:val="12"/>
                <w:szCs w:val="12"/>
                <w:lang w:val="es-MX" w:eastAsia="es-MX"/>
              </w:rPr>
              <w:t>ug</w:t>
            </w:r>
            <w:proofErr w:type="spellEnd"/>
            <w:r w:rsidRPr="006F43A7">
              <w:rPr>
                <w:rFonts w:ascii="Calibri" w:hAnsi="Calibri"/>
                <w:color w:val="000000"/>
                <w:sz w:val="12"/>
                <w:szCs w:val="12"/>
                <w:lang w:val="es-MX" w:eastAsia="es-MX"/>
              </w:rPr>
              <w:t>/ml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79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F19407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SULFATO DE MAGNESIO HEPTAHIDRATADO GRADO REACTIVO CON CADUCIDAD MINIMA DE 1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500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F25-054</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SULFATO FERROSO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300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F16050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Ribosa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6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F19418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D-(+)-CELOBIOSA, CON &gt; 98% DE PUREZA, PARA USO EN MICROBIOLOGÍA.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F25-056</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ARABINOSA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GRS.</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F9789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"MONOHIDRATO DE CREATINA PARA SÍNTESIS.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F25-058</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DESOXICOLATO DE SODIO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F25-059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VERDE DE MALAQUITA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F25-060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AZUL DE BROMOTIMOL</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5g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88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F16057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proofErr w:type="spellStart"/>
            <w:r w:rsidRPr="006F43A7">
              <w:rPr>
                <w:rFonts w:ascii="Calibri" w:hAnsi="Calibri"/>
                <w:color w:val="000000"/>
                <w:sz w:val="12"/>
                <w:szCs w:val="12"/>
                <w:lang w:val="es-MX" w:eastAsia="es-MX"/>
              </w:rPr>
              <w:t>Azúl</w:t>
            </w:r>
            <w:proofErr w:type="spellEnd"/>
            <w:r w:rsidRPr="006F43A7">
              <w:rPr>
                <w:rFonts w:ascii="Calibri" w:hAnsi="Calibri"/>
                <w:color w:val="000000"/>
                <w:sz w:val="12"/>
                <w:szCs w:val="12"/>
                <w:lang w:val="es-MX" w:eastAsia="es-MX"/>
              </w:rPr>
              <w:t xml:space="preserve"> de toluidina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25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89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F25-061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L ASPARGINA ANHIDRA</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100 G</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90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F317</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REACTIVO EHRLICH KOVAC</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9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91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F1830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PATRON DE REFERENCIA DE CADMIO CON CONCENTRACION DE 1000 ppm, CON CERTIFICADO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3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92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F1971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"ALCOHOL ETILICO ABSOLUTO HPLC "</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PIEZA</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2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93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F16622</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SOLUCIÓN PATRÓN DE REFERENCIA DE PLOMO CON CONCENTRACIÓN DE 1000 PPM. CON CERTIFICADO Y VIGENCIA DE CADUCIDAD MÍNIMA DE UN </w:t>
            </w:r>
            <w:proofErr w:type="gramStart"/>
            <w:r w:rsidRPr="006F43A7">
              <w:rPr>
                <w:rFonts w:ascii="Calibri" w:hAnsi="Calibri"/>
                <w:color w:val="000000"/>
                <w:sz w:val="12"/>
                <w:szCs w:val="12"/>
                <w:lang w:val="es-MX" w:eastAsia="es-MX"/>
              </w:rPr>
              <w:t>AÑO .</w:t>
            </w:r>
            <w:proofErr w:type="gramEnd"/>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CON 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2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94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F19401</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PATRON DE REFERENCIA DE COBRE CON CONCENTRACION DE 1000 PPM, CON CERTIFICADO QUE CUMPLA CON LOS REQUERIMIENTOS ASTM Y CADUCIDAD MINIMA DE 1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BOTELLA DE 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118"/>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95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F19403</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SOLUCION PATRON DE REFERENCIA DE HIERRO CON CONCENTRACION DE 1000 PPM, CON CERTIFICADO QUE CUMPLA CON LOS REQUERIMIENTOS ASTM Y CADUCIDAD MINIMA DE 1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BOTELLA DE 50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w:t>
            </w:r>
          </w:p>
        </w:tc>
      </w:tr>
      <w:tr w:rsidR="00FD76CE" w:rsidRPr="006F43A7" w:rsidTr="00FD76CE">
        <w:trPr>
          <w:trHeight w:val="112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96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F16499</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Solución estándar de conductividad de 5 micro Siemens/cm, trazable a patrón nacional o internacional, con certificado que cumpla con los requerimientos A.S.T.M., y con vigencia de caducidad mínima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DE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1500"/>
          <w:tblHeader/>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97 </w:t>
            </w:r>
          </w:p>
        </w:tc>
        <w:tc>
          <w:tcPr>
            <w:tcW w:w="410" w:type="pct"/>
            <w:tcBorders>
              <w:top w:val="nil"/>
              <w:left w:val="nil"/>
              <w:bottom w:val="single" w:sz="4" w:space="0" w:color="auto"/>
              <w:right w:val="single" w:sz="4" w:space="0" w:color="auto"/>
            </w:tcBorders>
            <w:shd w:val="clear" w:color="auto" w:fill="auto"/>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8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F16500</w:t>
            </w:r>
          </w:p>
        </w:tc>
        <w:tc>
          <w:tcPr>
            <w:tcW w:w="2275"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Solución estándar de conductividad de 84 micro Siemens/cm, trazable a patrón nacional o internacional, con certificado que cumpla con los requerimientos A.S.T.M., y con vigencia de caducidad mínima de un año.</w:t>
            </w:r>
          </w:p>
        </w:tc>
        <w:tc>
          <w:tcPr>
            <w:tcW w:w="407"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ENVASE DE 500 ML.</w:t>
            </w:r>
          </w:p>
        </w:tc>
        <w:tc>
          <w:tcPr>
            <w:tcW w:w="324" w:type="pct"/>
            <w:tcBorders>
              <w:top w:val="nil"/>
              <w:left w:val="nil"/>
              <w:bottom w:val="single" w:sz="4" w:space="0" w:color="auto"/>
              <w:right w:val="single" w:sz="4" w:space="0" w:color="auto"/>
            </w:tcBorders>
            <w:shd w:val="clear" w:color="auto" w:fill="auto"/>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r>
      <w:tr w:rsidR="00FD76CE" w:rsidRPr="006F43A7" w:rsidTr="00FD76CE">
        <w:trPr>
          <w:trHeight w:val="300"/>
          <w:tblHeader/>
        </w:trPr>
        <w:tc>
          <w:tcPr>
            <w:tcW w:w="610" w:type="pct"/>
            <w:tcBorders>
              <w:top w:val="nil"/>
              <w:left w:val="nil"/>
              <w:bottom w:val="single" w:sz="4" w:space="0" w:color="auto"/>
              <w:right w:val="nil"/>
            </w:tcBorders>
            <w:shd w:val="clear" w:color="000000" w:fill="00FF00"/>
            <w:vAlign w:val="center"/>
            <w:hideMark/>
          </w:tcPr>
          <w:p w:rsidR="00FD76CE" w:rsidRPr="006F43A7" w:rsidRDefault="00FD76CE" w:rsidP="006F43A7">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 </w:t>
            </w:r>
          </w:p>
        </w:tc>
        <w:tc>
          <w:tcPr>
            <w:tcW w:w="487" w:type="pct"/>
            <w:tcBorders>
              <w:top w:val="nil"/>
              <w:left w:val="single" w:sz="4" w:space="0" w:color="auto"/>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10"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87"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2275"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407" w:type="pct"/>
            <w:tcBorders>
              <w:top w:val="nil"/>
              <w:left w:val="nil"/>
              <w:bottom w:val="single" w:sz="4" w:space="0" w:color="auto"/>
              <w:right w:val="single" w:sz="4" w:space="0" w:color="auto"/>
            </w:tcBorders>
            <w:shd w:val="clear" w:color="000000" w:fill="00FF00"/>
            <w:noWrap/>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c>
          <w:tcPr>
            <w:tcW w:w="324" w:type="pct"/>
            <w:tcBorders>
              <w:top w:val="nil"/>
              <w:left w:val="nil"/>
              <w:bottom w:val="single" w:sz="4" w:space="0" w:color="auto"/>
              <w:right w:val="single" w:sz="4" w:space="0" w:color="auto"/>
            </w:tcBorders>
            <w:shd w:val="clear" w:color="000000" w:fill="00FF00"/>
            <w:vAlign w:val="center"/>
            <w:hideMark/>
          </w:tcPr>
          <w:p w:rsidR="00FD76CE" w:rsidRPr="006F43A7" w:rsidRDefault="00FD76CE" w:rsidP="006F43A7">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w:t>
            </w:r>
          </w:p>
        </w:tc>
      </w:tr>
    </w:tbl>
    <w:p w:rsidR="006F43A7" w:rsidRDefault="006F43A7" w:rsidP="00783AA4">
      <w:pPr>
        <w:pStyle w:val="Prrafodelista"/>
        <w:widowControl w:val="0"/>
        <w:autoSpaceDE w:val="0"/>
        <w:autoSpaceDN w:val="0"/>
        <w:ind w:left="502"/>
        <w:contextualSpacing/>
        <w:rPr>
          <w:rFonts w:ascii="Arial" w:hAnsi="Arial" w:cs="Arial"/>
          <w:b/>
        </w:rPr>
      </w:pPr>
    </w:p>
    <w:tbl>
      <w:tblPr>
        <w:tblW w:w="5000" w:type="pct"/>
        <w:tblCellMar>
          <w:left w:w="70" w:type="dxa"/>
          <w:right w:w="70" w:type="dxa"/>
        </w:tblCellMar>
        <w:tblLook w:val="04A0" w:firstRow="1" w:lastRow="0" w:firstColumn="1" w:lastColumn="0" w:noHBand="0" w:noVBand="1"/>
      </w:tblPr>
      <w:tblGrid>
        <w:gridCol w:w="2866"/>
        <w:gridCol w:w="6112"/>
      </w:tblGrid>
      <w:tr w:rsidR="000D7BB0" w:rsidRPr="005A2F72" w:rsidTr="004B0D08">
        <w:trPr>
          <w:trHeight w:val="285"/>
        </w:trPr>
        <w:tc>
          <w:tcPr>
            <w:tcW w:w="1596" w:type="pct"/>
            <w:tcBorders>
              <w:top w:val="single" w:sz="4" w:space="0" w:color="auto"/>
              <w:left w:val="single" w:sz="4" w:space="0" w:color="auto"/>
              <w:bottom w:val="single" w:sz="4" w:space="0" w:color="auto"/>
              <w:right w:val="single" w:sz="4" w:space="0" w:color="auto"/>
            </w:tcBorders>
            <w:shd w:val="clear" w:color="000000" w:fill="0D0D0D"/>
            <w:hideMark/>
          </w:tcPr>
          <w:p w:rsidR="000D7BB0" w:rsidRPr="005A2F72" w:rsidRDefault="000D7BB0" w:rsidP="004B0D08">
            <w:pPr>
              <w:rPr>
                <w:rFonts w:ascii="Arial" w:hAnsi="Arial" w:cs="Arial"/>
                <w:bCs/>
                <w:color w:val="FFFFFF"/>
                <w:lang w:val="es-MX" w:eastAsia="es-MX"/>
              </w:rPr>
            </w:pPr>
            <w:r w:rsidRPr="005A2F72">
              <w:rPr>
                <w:rFonts w:ascii="Arial" w:hAnsi="Arial" w:cs="Arial"/>
                <w:bCs/>
                <w:color w:val="FFFFFF"/>
                <w:lang w:val="es-MX" w:eastAsia="es-MX"/>
              </w:rPr>
              <w:t>NOMBRE DE LA UNIDAD</w:t>
            </w:r>
          </w:p>
        </w:tc>
        <w:tc>
          <w:tcPr>
            <w:tcW w:w="3404" w:type="pct"/>
            <w:tcBorders>
              <w:top w:val="single" w:sz="4" w:space="0" w:color="auto"/>
              <w:left w:val="nil"/>
              <w:bottom w:val="single" w:sz="4" w:space="0" w:color="auto"/>
              <w:right w:val="single" w:sz="4" w:space="0" w:color="auto"/>
            </w:tcBorders>
            <w:shd w:val="clear" w:color="000000" w:fill="0D0D0D"/>
            <w:hideMark/>
          </w:tcPr>
          <w:p w:rsidR="000D7BB0" w:rsidRPr="005A2F72" w:rsidRDefault="000D7BB0" w:rsidP="004B0D08">
            <w:pPr>
              <w:jc w:val="center"/>
              <w:rPr>
                <w:rFonts w:ascii="Arial" w:hAnsi="Arial" w:cs="Arial"/>
                <w:bCs/>
                <w:color w:val="FFFFFF"/>
                <w:lang w:val="es-MX" w:eastAsia="es-MX"/>
              </w:rPr>
            </w:pPr>
            <w:r w:rsidRPr="005A2F72">
              <w:rPr>
                <w:rFonts w:ascii="Arial" w:hAnsi="Arial" w:cs="Arial"/>
                <w:bCs/>
                <w:color w:val="FFFFFF"/>
                <w:lang w:val="es-MX" w:eastAsia="es-MX"/>
              </w:rPr>
              <w:t>DIRECCIÓN</w:t>
            </w:r>
          </w:p>
        </w:tc>
      </w:tr>
      <w:tr w:rsidR="000D7BB0" w:rsidRPr="005A2F72" w:rsidTr="004B0D08">
        <w:trPr>
          <w:trHeight w:val="270"/>
        </w:trPr>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0D7BB0" w:rsidRPr="005A2F72" w:rsidRDefault="000D7BB0" w:rsidP="004B0D08">
            <w:pPr>
              <w:rPr>
                <w:rFonts w:ascii="Arial" w:hAnsi="Arial" w:cs="Arial"/>
                <w:b/>
                <w:bCs/>
                <w:lang w:val="es-MX" w:eastAsia="es-MX"/>
              </w:rPr>
            </w:pPr>
            <w:r>
              <w:rPr>
                <w:rFonts w:ascii="Arial" w:hAnsi="Arial" w:cs="Arial"/>
                <w:b/>
                <w:bCs/>
                <w:lang w:val="es-MX" w:eastAsia="es-MX"/>
              </w:rPr>
              <w:t>ALMACEN CENTRAL</w:t>
            </w:r>
            <w:r w:rsidRPr="005A2F72">
              <w:rPr>
                <w:rFonts w:ascii="Arial" w:hAnsi="Arial" w:cs="Arial"/>
                <w:b/>
                <w:bCs/>
                <w:lang w:val="es-MX" w:eastAsia="es-MX"/>
              </w:rPr>
              <w:t xml:space="preserve"> </w:t>
            </w:r>
          </w:p>
        </w:tc>
        <w:tc>
          <w:tcPr>
            <w:tcW w:w="3404" w:type="pct"/>
            <w:tcBorders>
              <w:top w:val="single" w:sz="4" w:space="0" w:color="auto"/>
              <w:left w:val="nil"/>
              <w:bottom w:val="single" w:sz="4" w:space="0" w:color="auto"/>
              <w:right w:val="single" w:sz="4" w:space="0" w:color="auto"/>
            </w:tcBorders>
            <w:shd w:val="clear" w:color="auto" w:fill="auto"/>
          </w:tcPr>
          <w:p w:rsidR="000D7BB0" w:rsidRPr="005A2F72" w:rsidRDefault="000D7BB0" w:rsidP="004B0D08">
            <w:pPr>
              <w:rPr>
                <w:rFonts w:ascii="Arial" w:hAnsi="Arial" w:cs="Arial"/>
                <w:bCs/>
                <w:lang w:val="es-MX" w:eastAsia="es-MX"/>
              </w:rPr>
            </w:pPr>
            <w:r>
              <w:rPr>
                <w:rFonts w:ascii="Arial" w:hAnsi="Arial" w:cs="Arial"/>
                <w:color w:val="1F1F1F"/>
                <w:shd w:val="clear" w:color="auto" w:fill="FFFFFF"/>
              </w:rPr>
              <w:t>Avenida de la Paz 645 barrio de Tlaxcala C.P. 78030</w:t>
            </w:r>
          </w:p>
        </w:tc>
      </w:tr>
      <w:tr w:rsidR="000D7BB0" w:rsidRPr="005A2F72" w:rsidTr="004B0D08">
        <w:trPr>
          <w:trHeight w:val="270"/>
        </w:trPr>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0D7BB0" w:rsidRPr="005A2F72" w:rsidRDefault="000D7BB0" w:rsidP="004B0D08">
            <w:pPr>
              <w:rPr>
                <w:rFonts w:ascii="Arial" w:hAnsi="Arial" w:cs="Arial"/>
                <w:b/>
                <w:bCs/>
                <w:lang w:val="es-MX" w:eastAsia="es-MX"/>
              </w:rPr>
            </w:pPr>
            <w:r>
              <w:rPr>
                <w:rFonts w:ascii="Arial" w:hAnsi="Arial" w:cs="Arial"/>
                <w:b/>
                <w:bCs/>
                <w:lang w:val="es-MX" w:eastAsia="es-MX"/>
              </w:rPr>
              <w:t>FECHA DE ENTREGA</w:t>
            </w:r>
          </w:p>
        </w:tc>
        <w:tc>
          <w:tcPr>
            <w:tcW w:w="3404" w:type="pct"/>
            <w:tcBorders>
              <w:top w:val="single" w:sz="4" w:space="0" w:color="auto"/>
              <w:left w:val="nil"/>
              <w:bottom w:val="single" w:sz="4" w:space="0" w:color="auto"/>
              <w:right w:val="single" w:sz="4" w:space="0" w:color="auto"/>
            </w:tcBorders>
            <w:shd w:val="clear" w:color="auto" w:fill="auto"/>
          </w:tcPr>
          <w:p w:rsidR="000D7BB0" w:rsidRPr="005A2F72" w:rsidRDefault="000D7BB0" w:rsidP="000D7BB0">
            <w:pPr>
              <w:rPr>
                <w:rFonts w:ascii="Arial" w:hAnsi="Arial" w:cs="Arial"/>
                <w:color w:val="1F1F1F"/>
                <w:shd w:val="clear" w:color="auto" w:fill="FFFFFF"/>
              </w:rPr>
            </w:pPr>
            <w:r>
              <w:rPr>
                <w:rFonts w:ascii="Arial" w:hAnsi="Arial" w:cs="Arial"/>
                <w:color w:val="1F1F1F"/>
                <w:shd w:val="clear" w:color="auto" w:fill="FFFFFF"/>
              </w:rPr>
              <w:t xml:space="preserve">DEL DIA </w:t>
            </w:r>
            <w:r>
              <w:rPr>
                <w:rFonts w:ascii="Arial" w:hAnsi="Arial" w:cs="Arial"/>
                <w:color w:val="1F1F1F"/>
                <w:shd w:val="clear" w:color="auto" w:fill="FFFFFF"/>
              </w:rPr>
              <w:t>9 DE DICIEMBRE HASTA 31</w:t>
            </w:r>
            <w:r>
              <w:rPr>
                <w:rFonts w:ascii="Arial" w:hAnsi="Arial" w:cs="Arial"/>
                <w:color w:val="1F1F1F"/>
                <w:shd w:val="clear" w:color="auto" w:fill="FFFFFF"/>
              </w:rPr>
              <w:t xml:space="preserve"> DE DICIEMBRE 2025</w:t>
            </w:r>
          </w:p>
        </w:tc>
      </w:tr>
    </w:tbl>
    <w:p w:rsidR="006F43A7" w:rsidRPr="000D7BB0" w:rsidRDefault="006F43A7" w:rsidP="00783AA4">
      <w:pPr>
        <w:pStyle w:val="Prrafodelista"/>
        <w:widowControl w:val="0"/>
        <w:autoSpaceDE w:val="0"/>
        <w:autoSpaceDN w:val="0"/>
        <w:ind w:left="502"/>
        <w:contextualSpacing/>
        <w:rPr>
          <w:rFonts w:ascii="Arial" w:hAnsi="Arial" w:cs="Arial"/>
          <w:b/>
          <w:lang w:val="es-ES_tradnl"/>
        </w:rPr>
      </w:pPr>
    </w:p>
    <w:p w:rsidR="006F43A7" w:rsidRDefault="006F43A7" w:rsidP="00783AA4">
      <w:pPr>
        <w:pStyle w:val="Prrafodelista"/>
        <w:widowControl w:val="0"/>
        <w:autoSpaceDE w:val="0"/>
        <w:autoSpaceDN w:val="0"/>
        <w:ind w:left="502"/>
        <w:contextualSpacing/>
        <w:rPr>
          <w:rFonts w:ascii="Arial" w:hAnsi="Arial" w:cs="Arial"/>
          <w:b/>
        </w:rPr>
      </w:pPr>
    </w:p>
    <w:p w:rsidR="006F43A7" w:rsidRDefault="006F43A7" w:rsidP="00783AA4">
      <w:pPr>
        <w:pStyle w:val="Prrafodelista"/>
        <w:widowControl w:val="0"/>
        <w:autoSpaceDE w:val="0"/>
        <w:autoSpaceDN w:val="0"/>
        <w:ind w:left="502"/>
        <w:contextualSpacing/>
        <w:rPr>
          <w:rFonts w:ascii="Arial" w:hAnsi="Arial" w:cs="Arial"/>
          <w:b/>
        </w:rPr>
      </w:pPr>
    </w:p>
    <w:p w:rsidR="0082519E" w:rsidRDefault="0082519E" w:rsidP="007140A3">
      <w:pPr>
        <w:tabs>
          <w:tab w:val="left" w:pos="4575"/>
        </w:tabs>
        <w:spacing w:after="0"/>
        <w:rPr>
          <w:szCs w:val="18"/>
          <w:lang w:val="es-ES"/>
        </w:rPr>
      </w:pPr>
    </w:p>
    <w:p w:rsidR="0082519E" w:rsidRDefault="0082519E" w:rsidP="007140A3">
      <w:pPr>
        <w:tabs>
          <w:tab w:val="left" w:pos="4575"/>
        </w:tabs>
        <w:spacing w:after="0"/>
        <w:rPr>
          <w:szCs w:val="18"/>
          <w:lang w:val="es-ES"/>
        </w:rPr>
      </w:pPr>
    </w:p>
    <w:p w:rsidR="00BF1C1B" w:rsidRDefault="00BF1C1B" w:rsidP="007140A3">
      <w:pPr>
        <w:tabs>
          <w:tab w:val="left" w:pos="4575"/>
        </w:tabs>
        <w:spacing w:after="0"/>
        <w:rPr>
          <w:szCs w:val="18"/>
          <w:lang w:val="es-ES"/>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2</w:t>
      </w:r>
    </w:p>
    <w:p w:rsidR="00F702CC" w:rsidRDefault="00F702CC" w:rsidP="00F702CC">
      <w:pPr>
        <w:spacing w:after="0"/>
        <w:jc w:val="center"/>
        <w:rPr>
          <w:rFonts w:ascii="Arial" w:hAnsi="Arial"/>
          <w:b/>
        </w:rPr>
      </w:pPr>
      <w:r>
        <w:rPr>
          <w:rFonts w:ascii="Arial" w:hAnsi="Arial"/>
          <w:b/>
        </w:rPr>
        <w:t>FORMATO DE ACLARACIÓN DE DUDAS</w:t>
      </w:r>
    </w:p>
    <w:p w:rsidR="00F702CC" w:rsidRDefault="00F702CC" w:rsidP="00F702CC">
      <w:pPr>
        <w:spacing w:after="0"/>
        <w:jc w:val="center"/>
        <w:rPr>
          <w:rFonts w:ascii="Arial" w:hAnsi="Arial"/>
          <w:b/>
        </w:rPr>
      </w:pPr>
    </w:p>
    <w:p w:rsidR="00F702CC" w:rsidRDefault="00F702CC" w:rsidP="00F702CC">
      <w:pPr>
        <w:spacing w:after="0"/>
        <w:jc w:val="center"/>
        <w:rPr>
          <w:rFonts w:ascii="Arial" w:hAnsi="Arial"/>
          <w:b/>
        </w:rPr>
      </w:pPr>
    </w:p>
    <w:p w:rsidR="00F702CC" w:rsidRDefault="00F702CC" w:rsidP="00F702CC">
      <w:pPr>
        <w:pStyle w:val="Ttulo1"/>
        <w:spacing w:after="0"/>
      </w:pPr>
      <w:r>
        <w:t>SAN LUIS POTOSÍ, S.L.P. A ___</w:t>
      </w:r>
      <w:r w:rsidR="00D01210">
        <w:t xml:space="preserve">___ DE ____________________ </w:t>
      </w:r>
      <w:r w:rsidR="00BE24DD">
        <w:t>2025</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rPr>
          <w:rFonts w:ascii="Arial" w:hAnsi="Arial"/>
        </w:rPr>
      </w:pPr>
    </w:p>
    <w:p w:rsidR="00F702CC" w:rsidRDefault="00F702CC" w:rsidP="00F702CC">
      <w:pPr>
        <w:rPr>
          <w:rFonts w:ascii="Arial" w:hAnsi="Arial"/>
        </w:rPr>
      </w:pPr>
      <w:r>
        <w:rPr>
          <w:rFonts w:ascii="Arial" w:hAnsi="Arial"/>
        </w:rPr>
        <w:t>POR MEDIO DE LA PRESENTE, NOS PERMITIMOS SOLICITAR A LOS SERVICIOS DE SALUD DE SAN LUIS POTOSÍ, LA ACLARACIÓN DE LAS SIGUIENTES DUDAS.</w:t>
      </w:r>
    </w:p>
    <w:p w:rsidR="00F702CC" w:rsidRDefault="00F702CC" w:rsidP="00F702CC">
      <w:pPr>
        <w:rPr>
          <w:rFonts w:ascii="Arial" w:hAnsi="Arial"/>
        </w:rPr>
      </w:pPr>
    </w:p>
    <w:p w:rsidR="00F702CC" w:rsidRDefault="00F702CC" w:rsidP="00F702CC">
      <w:pPr>
        <w:rPr>
          <w:rFonts w:ascii="Arial" w:hAnsi="Arial"/>
        </w:rPr>
      </w:pPr>
      <w:r>
        <w:rPr>
          <w:rFonts w:ascii="Arial" w:hAnsi="Arial"/>
        </w:rPr>
        <w:t>LA LISTA DE PREGUNTAS DEBERÁ FORMULARSE CON UN SOLO ENCABEZADO CONTENIENDO EL MEMBRETE DE LA EMPRESA.</w:t>
      </w:r>
    </w:p>
    <w:p w:rsidR="00F702CC" w:rsidRDefault="00F702CC" w:rsidP="00F702CC">
      <w:pPr>
        <w:rPr>
          <w:rFonts w:ascii="Arial" w:hAnsi="Arial"/>
        </w:rPr>
      </w:pPr>
    </w:p>
    <w:p w:rsidR="00F702CC" w:rsidRDefault="00F702CC" w:rsidP="00F702CC">
      <w:pPr>
        <w:rPr>
          <w:rFonts w:ascii="Arial" w:hAnsi="Arial"/>
        </w:rPr>
      </w:pPr>
      <w:r>
        <w:rPr>
          <w:rFonts w:ascii="Arial" w:hAnsi="Arial"/>
        </w:rPr>
        <w:t xml:space="preserve">DEBERÁN FORMULARSE EN FORMATO TEXTO CON EXTENSIÓN. DOC EN LETRA MAYÚSCULA ARIAL NUMERADAS DE FORMA CONSECUTIVA Y ENVIARLAS PREFERENTEMENTE AL CORREO </w:t>
      </w:r>
      <w:hyperlink r:id="rId11" w:history="1">
        <w:r w:rsidR="007D79C8" w:rsidRPr="00A53A50">
          <w:rPr>
            <w:rStyle w:val="Hipervnculo"/>
            <w:rFonts w:ascii="Arial" w:hAnsi="Arial"/>
          </w:rPr>
          <w:t>depto.adquisiciones@slpsalud.gob.mx</w:t>
        </w:r>
      </w:hyperlink>
      <w:r>
        <w:rPr>
          <w:rFonts w:ascii="Arial" w:hAnsi="Arial"/>
        </w:rPr>
        <w:t>;  ÚNICAMENTE AL FINAL DE LAS PREGUNTAS DEBERÁ CONTENER EL NOMBRE, SELLO Y FIRMA AUTÓGRAFA DE LA EMPRESA EMISORA DEL DOCUMENTO.</w:t>
      </w:r>
    </w:p>
    <w:p w:rsidR="00865CA8" w:rsidRDefault="00865CA8" w:rsidP="00F702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980C2F" w:rsidRPr="00980C2F" w:rsidTr="00980C2F">
        <w:tc>
          <w:tcPr>
            <w:tcW w:w="2244" w:type="dxa"/>
            <w:shd w:val="clear" w:color="auto" w:fill="auto"/>
          </w:tcPr>
          <w:p w:rsidR="00865CA8" w:rsidRPr="00980C2F" w:rsidRDefault="00865CA8" w:rsidP="00980C2F">
            <w:pPr>
              <w:jc w:val="center"/>
              <w:rPr>
                <w:rFonts w:ascii="Arial" w:hAnsi="Arial"/>
              </w:rPr>
            </w:pPr>
            <w:r w:rsidRPr="00980C2F">
              <w:rPr>
                <w:rFonts w:ascii="Arial" w:hAnsi="Arial"/>
              </w:rPr>
              <w:t>NUMERO CONSECUTIVO</w:t>
            </w:r>
          </w:p>
        </w:tc>
        <w:tc>
          <w:tcPr>
            <w:tcW w:w="2244" w:type="dxa"/>
            <w:shd w:val="clear" w:color="auto" w:fill="auto"/>
          </w:tcPr>
          <w:p w:rsidR="00865CA8" w:rsidRPr="00980C2F" w:rsidRDefault="00865CA8" w:rsidP="00980C2F">
            <w:pPr>
              <w:jc w:val="center"/>
              <w:rPr>
                <w:rFonts w:ascii="Arial" w:hAnsi="Arial"/>
              </w:rPr>
            </w:pPr>
            <w:r w:rsidRPr="00980C2F">
              <w:rPr>
                <w:rFonts w:ascii="Arial" w:hAnsi="Arial"/>
              </w:rPr>
              <w:t>PUNTO DE LAS BASES</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PREGUNTA</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RESPUESTA</w:t>
            </w: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bl>
    <w:p w:rsidR="00865CA8" w:rsidRDefault="00865CA8" w:rsidP="00F702CC">
      <w:pPr>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ATENTAMENTE</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NOMBRE  Y FIRMA DEL REPRESENTANTE LEGAL</w:t>
      </w:r>
      <w:r>
        <w:rPr>
          <w:rFonts w:ascii="Arial" w:hAnsi="Arial"/>
        </w:rPr>
        <w:tab/>
      </w:r>
      <w:r>
        <w:rPr>
          <w:rFonts w:ascii="Arial" w:hAnsi="Arial"/>
        </w:rPr>
        <w:tab/>
      </w:r>
      <w:r>
        <w:rPr>
          <w:rFonts w:ascii="Arial" w:hAnsi="Arial"/>
        </w:rPr>
        <w:tab/>
      </w:r>
      <w:r>
        <w:rPr>
          <w:rFonts w:ascii="Arial" w:hAnsi="Arial"/>
        </w:rPr>
        <w:tab/>
      </w:r>
    </w:p>
    <w:p w:rsidR="00F702CC" w:rsidRDefault="00F702CC" w:rsidP="00F702CC">
      <w:pPr>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Default="00F702CC" w:rsidP="00F702CC">
      <w:pPr>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3</w:t>
      </w:r>
    </w:p>
    <w:p w:rsidR="00F702CC" w:rsidRDefault="00F702CC" w:rsidP="00F702CC">
      <w:pPr>
        <w:jc w:val="center"/>
        <w:rPr>
          <w:rFonts w:ascii="Arial" w:hAnsi="Arial"/>
          <w:b/>
        </w:rPr>
      </w:pPr>
      <w:r>
        <w:rPr>
          <w:rFonts w:ascii="Arial" w:hAnsi="Arial"/>
          <w:b/>
        </w:rPr>
        <w:t>PERSONALIDAD JURÍDICA</w:t>
      </w:r>
    </w:p>
    <w:p w:rsidR="00F702CC" w:rsidRDefault="00F702CC" w:rsidP="00F702CC">
      <w:pPr>
        <w:spacing w:after="0"/>
        <w:rPr>
          <w:rFonts w:ascii="Arial" w:hAnsi="Arial"/>
        </w:rPr>
      </w:pPr>
    </w:p>
    <w:p w:rsidR="00F702CC" w:rsidRDefault="00F702CC" w:rsidP="00F702CC">
      <w:pPr>
        <w:spacing w:after="0"/>
        <w:rPr>
          <w:rFonts w:ascii="Arial" w:hAnsi="Arial"/>
          <w:sz w:val="15"/>
          <w:u w:val="single"/>
        </w:rPr>
      </w:pPr>
      <w:r>
        <w:rPr>
          <w:rFonts w:ascii="Arial" w:hAnsi="Arial"/>
          <w:sz w:val="15"/>
          <w:u w:val="single"/>
        </w:rPr>
        <w:t>(NOMBRE DEL REPRESENTANTE LEGAL)</w:t>
      </w:r>
      <w:r>
        <w:rPr>
          <w:rFonts w:ascii="Arial" w:hAnsi="Arial"/>
        </w:rPr>
        <w:t xml:space="preserve">  MANIFIESTO BAJO PROTESTA DE DECIR VERDAD QUE LOS DATOS AQUÍ ASENTADOS,  SON CIERTOS Y HAN SIDO DEBIDAMENTE VERIFICADOS, ASÍ COMO QUE CUENTO CON FACULTADES SUFICIENTES PARA COMPROMETERSE Y SUSCRIBIR LAS PROPUESTAS EN LA PRESENTE LICITACIÓN PUBLICA, A NOMBRE Y REPRESENTACIÓN DE: (</w:t>
      </w:r>
      <w:r>
        <w:rPr>
          <w:rFonts w:ascii="Arial" w:hAnsi="Arial"/>
          <w:sz w:val="15"/>
          <w:u w:val="single"/>
        </w:rPr>
        <w:t>NOMBRE, DENOMINACIÓN O RAZÓN SOCIAL DEL LICITANTE.</w:t>
      </w:r>
    </w:p>
    <w:p w:rsidR="00F702CC" w:rsidRDefault="00F702CC" w:rsidP="00F702CC">
      <w:pPr>
        <w:spacing w:after="0"/>
        <w:rPr>
          <w:rFonts w:ascii="Arial" w:hAnsi="Arial"/>
          <w:sz w:val="15"/>
          <w:u w:val="single"/>
        </w:rPr>
      </w:pPr>
    </w:p>
    <w:p w:rsidR="00F702CC" w:rsidRDefault="00F702CC" w:rsidP="00F702CC">
      <w:pPr>
        <w:spacing w:after="0"/>
        <w:rPr>
          <w:rFonts w:ascii="Arial" w:hAnsi="Arial"/>
          <w:sz w:val="20"/>
        </w:rPr>
      </w:pPr>
      <w:r>
        <w:rPr>
          <w:rFonts w:ascii="Arial" w:hAnsi="Arial"/>
          <w:sz w:val="20"/>
        </w:rPr>
        <w:t>DATOS DEL LICITANTE:</w:t>
      </w:r>
    </w:p>
    <w:p w:rsidR="00F702CC" w:rsidRDefault="00F702CC" w:rsidP="00F702CC">
      <w:pPr>
        <w:spacing w:after="0"/>
        <w:rPr>
          <w:rFonts w:ascii="Arial" w:hAnsi="Arial"/>
          <w:sz w:val="20"/>
        </w:rPr>
      </w:pPr>
    </w:p>
    <w:p w:rsidR="00F702CC" w:rsidRDefault="00F702CC" w:rsidP="00F702CC">
      <w:pPr>
        <w:spacing w:after="0"/>
        <w:rPr>
          <w:rFonts w:ascii="Arial" w:hAnsi="Arial"/>
          <w:sz w:val="16"/>
        </w:rPr>
      </w:pPr>
      <w:r>
        <w:rPr>
          <w:rFonts w:ascii="Arial" w:hAnsi="Arial"/>
          <w:sz w:val="16"/>
        </w:rPr>
        <w:t>REGISTRO FEDERAL DE CONTRIBUYENTES: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DOMICILIO: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CALLE Y NUMERO                                                               DELEGACIÓN O MUNICIPIO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COLONIA:                                                                             CÓDIGO POSTAL: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ENTIDAD FEDERATIVA                                                      TEL. Y FAX</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CORREO ELECTRÓNICO: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 DE LA ESCRITURA PÚBLICA EN LA QUE CONSTA SU ACTA CONSTITUTIVA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DIO FE DE LA MISMA: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FECHA Y DATOS DE SU INSCRIPCIÓN EN EL REGISTRO PUBLICO DE COMERCIO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DESCRIPCIÓN DEL OBJETO SOCIAL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RELACIÓN DE ACCIONISTAS: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APELLIDO PATERNO:                          APELLIDO MATERNO:                   NOMBRE(S)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REFORMAS AL ACTA CONSTITUTIVA (SEÑALAR NOMBRE, NÚMERO Y CIRCUNSCRIPCIÓN DEL NOTARIO O FEDERATIVO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PÚBLICOS QUE LAS PROTOCOLIZO, ASÍ COMO LA FECHA Y LOS DATOS DE SU INSCRIPCIÓN EN EL REGISTRO PUBLICO DE LA PROPIEDAD)</w:t>
      </w:r>
    </w:p>
    <w:p w:rsidR="00F702CC" w:rsidRDefault="00F702CC" w:rsidP="00F702CC">
      <w:pPr>
        <w:rPr>
          <w:rFonts w:ascii="Arial" w:hAnsi="Arial"/>
          <w:sz w:val="20"/>
        </w:rPr>
      </w:pPr>
    </w:p>
    <w:p w:rsidR="00F702CC" w:rsidRDefault="00F702CC" w:rsidP="00F702CC">
      <w:pPr>
        <w:spacing w:after="0"/>
        <w:rPr>
          <w:rFonts w:ascii="Arial" w:hAnsi="Arial"/>
          <w:sz w:val="20"/>
        </w:rPr>
      </w:pPr>
      <w:r>
        <w:rPr>
          <w:rFonts w:ascii="Arial" w:hAnsi="Arial"/>
          <w:sz w:val="20"/>
        </w:rPr>
        <w:t>DATOS DEL REPRESENTANTE DEL LICITANTE:</w:t>
      </w:r>
    </w:p>
    <w:p w:rsidR="00F702CC" w:rsidRDefault="00F702CC" w:rsidP="00F702CC">
      <w:pPr>
        <w:spacing w:after="0"/>
        <w:rPr>
          <w:rFonts w:ascii="Arial" w:hAnsi="Arial"/>
          <w:sz w:val="16"/>
        </w:rPr>
      </w:pPr>
      <w:r>
        <w:rPr>
          <w:rFonts w:ascii="Arial" w:hAnsi="Arial"/>
          <w:sz w:val="16"/>
        </w:rPr>
        <w:t>NOMBRE, R.F.C., DOMICILIO COMPLETO Y TELÉFONO DEL APODERADO O REPRESENTANTE: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DATOS DEL DOCUMENTO MEDIANTE EL CUAL ACREDITA SU PERSONALIDAD Y FACULTADES.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ESCRITURA PÚBLICA NÚMERO: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OTORGO:</w:t>
      </w:r>
    </w:p>
    <w:p w:rsidR="00F702CC" w:rsidRDefault="00F702CC" w:rsidP="00F702CC">
      <w:pPr>
        <w:spacing w:after="0"/>
        <w:rPr>
          <w:rFonts w:ascii="Arial" w:hAnsi="Arial"/>
          <w:sz w:val="20"/>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r>
        <w:rPr>
          <w:rFonts w:ascii="Arial" w:hAnsi="Arial"/>
          <w:sz w:val="15"/>
        </w:rPr>
        <w:t>PROTESTO LO NECESARIO</w:t>
      </w:r>
    </w:p>
    <w:p w:rsidR="00F702CC" w:rsidRDefault="00F702CC" w:rsidP="00F702CC">
      <w:pPr>
        <w:spacing w:after="0"/>
        <w:rPr>
          <w:rFonts w:ascii="Arial" w:hAnsi="Arial"/>
          <w:sz w:val="15"/>
          <w:u w:val="single"/>
        </w:rPr>
      </w:pPr>
    </w:p>
    <w:p w:rsidR="00F702CC" w:rsidRDefault="00F702CC" w:rsidP="00F702CC">
      <w:pPr>
        <w:spacing w:after="0"/>
        <w:jc w:val="center"/>
        <w:rPr>
          <w:rFonts w:ascii="Arial" w:hAnsi="Arial"/>
          <w:sz w:val="15"/>
          <w:u w:val="single"/>
        </w:rPr>
      </w:pPr>
      <w:r>
        <w:rPr>
          <w:rFonts w:ascii="Arial" w:hAnsi="Arial"/>
          <w:sz w:val="15"/>
          <w:u w:val="single"/>
        </w:rPr>
        <w:t>____________________________________________</w:t>
      </w:r>
    </w:p>
    <w:p w:rsidR="00F702CC" w:rsidRDefault="00F702CC" w:rsidP="00F702CC">
      <w:pPr>
        <w:pStyle w:val="Ttulo5"/>
        <w:rPr>
          <w:rFonts w:ascii="Arial" w:hAnsi="Arial"/>
        </w:rPr>
      </w:pPr>
      <w:r>
        <w:rPr>
          <w:rFonts w:ascii="Arial" w:hAnsi="Arial"/>
        </w:rPr>
        <w:t>NOMBRE Y FIRMA DEL REPRESENTANTE LEGAL</w:t>
      </w:r>
    </w:p>
    <w:p w:rsidR="00F702CC" w:rsidRDefault="00F702CC" w:rsidP="00F702CC">
      <w:pPr>
        <w:jc w:val="center"/>
        <w:rPr>
          <w:rFonts w:ascii="Arial" w:hAnsi="Arial"/>
          <w:b/>
          <w:sz w:val="20"/>
        </w:rPr>
      </w:pPr>
    </w:p>
    <w:p w:rsidR="00F702CC" w:rsidRDefault="00F702CC" w:rsidP="00F702CC">
      <w:pPr>
        <w:jc w:val="center"/>
        <w:rPr>
          <w:rFonts w:ascii="Arial" w:hAnsi="Arial"/>
          <w:b/>
          <w:sz w:val="20"/>
        </w:rPr>
      </w:pPr>
    </w:p>
    <w:p w:rsidR="00F702CC" w:rsidRDefault="00F702CC" w:rsidP="00F702CC">
      <w:pPr>
        <w:pStyle w:val="Ttulo10"/>
        <w:rPr>
          <w:rFonts w:ascii="Arial" w:hAnsi="Arial"/>
          <w:sz w:val="20"/>
        </w:rPr>
      </w:pPr>
    </w:p>
    <w:p w:rsidR="00F702CC" w:rsidRDefault="00F702CC" w:rsidP="00F702CC">
      <w:pPr>
        <w:pStyle w:val="Ttulo10"/>
        <w:rPr>
          <w:rFonts w:ascii="Arial" w:hAnsi="Arial"/>
          <w:sz w:val="20"/>
        </w:rPr>
      </w:pPr>
    </w:p>
    <w:p w:rsidR="00F702CC" w:rsidRDefault="00F702CC" w:rsidP="00F702CC">
      <w:pPr>
        <w:pStyle w:val="Ttulo10"/>
        <w:spacing w:after="0"/>
        <w:rPr>
          <w:rFonts w:ascii="Arial" w:hAnsi="Arial"/>
          <w:sz w:val="20"/>
        </w:rPr>
      </w:pPr>
      <w:r>
        <w:rPr>
          <w:rFonts w:ascii="Arial" w:hAnsi="Arial"/>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ADMINISTRACION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pStyle w:val="Ttulo10"/>
        <w:rPr>
          <w:rFonts w:ascii="Arial" w:hAnsi="Arial"/>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4</w:t>
      </w:r>
    </w:p>
    <w:p w:rsidR="00F702CC" w:rsidRDefault="00F702CC" w:rsidP="00F702CC">
      <w:pPr>
        <w:spacing w:before="120" w:after="0"/>
        <w:jc w:val="center"/>
        <w:rPr>
          <w:rFonts w:ascii="Arial" w:hAnsi="Arial"/>
          <w:b/>
          <w:sz w:val="16"/>
        </w:rPr>
      </w:pPr>
      <w:r>
        <w:rPr>
          <w:rFonts w:ascii="Arial" w:hAnsi="Arial"/>
          <w:b/>
          <w:sz w:val="16"/>
        </w:rPr>
        <w:t>CARTA PODER SIMPLE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___________________________________________, BAJO PROTESTA DE DECIR VERDAD, EN MI CARÁCTER  </w:t>
      </w:r>
      <w:r>
        <w:rPr>
          <w:rFonts w:ascii="Arial" w:hAnsi="Arial"/>
          <w:sz w:val="10"/>
        </w:rPr>
        <w:br/>
        <w:t xml:space="preserve">                                                     (NOMBRE DE   QUIEN OTORGA EL PODER)</w:t>
      </w:r>
      <w:r>
        <w:rPr>
          <w:rFonts w:ascii="Arial" w:hAnsi="Arial"/>
          <w:sz w:val="16"/>
        </w:rPr>
        <w:tab/>
      </w:r>
      <w:r>
        <w:rPr>
          <w:rFonts w:ascii="Arial" w:hAnsi="Arial"/>
          <w:sz w:val="16"/>
        </w:rPr>
        <w:br/>
        <w:t xml:space="preserve">___________________________________________ DE LA EMPRESA DENOMINADA </w:t>
      </w:r>
      <w:r>
        <w:rPr>
          <w:rFonts w:ascii="Arial" w:hAnsi="Arial"/>
          <w:sz w:val="16"/>
        </w:rPr>
        <w:br/>
      </w:r>
      <w:r>
        <w:rPr>
          <w:rFonts w:ascii="Arial" w:hAnsi="Arial"/>
          <w:sz w:val="10"/>
        </w:rPr>
        <w:t xml:space="preserve">                                 (CARÁCTER QUE OSTENTA QUIEN OTORGA EL PODER)</w:t>
      </w:r>
      <w:r>
        <w:rPr>
          <w:rFonts w:ascii="Arial" w:hAnsi="Arial"/>
          <w:sz w:val="10"/>
        </w:rPr>
        <w:tab/>
      </w:r>
      <w:r>
        <w:rPr>
          <w:rFonts w:ascii="Arial" w:hAnsi="Arial"/>
          <w:sz w:val="10"/>
        </w:rPr>
        <w:br/>
      </w:r>
      <w:r>
        <w:rPr>
          <w:rFonts w:ascii="Arial" w:hAnsi="Arial"/>
          <w:sz w:val="16"/>
        </w:rPr>
        <w:t xml:space="preserve"> _____________________________________ MANIFIESTO BAJO PROTESTA DE DECIR VERDAD QUE A LA FECHA </w:t>
      </w:r>
    </w:p>
    <w:p w:rsidR="00F702CC" w:rsidRDefault="00F702CC" w:rsidP="00F702CC">
      <w:pPr>
        <w:spacing w:after="0"/>
        <w:rPr>
          <w:rFonts w:ascii="Arial" w:hAnsi="Arial"/>
          <w:sz w:val="16"/>
        </w:rPr>
      </w:pPr>
      <w:r>
        <w:rPr>
          <w:rFonts w:ascii="Arial" w:hAnsi="Arial"/>
          <w:sz w:val="16"/>
        </w:rPr>
        <w:t xml:space="preserve">                </w:t>
      </w:r>
      <w:r>
        <w:rPr>
          <w:rFonts w:ascii="Arial" w:hAnsi="Arial"/>
          <w:sz w:val="12"/>
        </w:rPr>
        <w:t>(NOMBRE DE LA PERSONA MORAL)</w:t>
      </w:r>
      <w:r>
        <w:rPr>
          <w:rFonts w:ascii="Arial" w:hAnsi="Arial"/>
          <w:sz w:val="12"/>
        </w:rPr>
        <w:tab/>
      </w:r>
    </w:p>
    <w:p w:rsidR="00F702CC" w:rsidRDefault="00F702CC" w:rsidP="00F702CC">
      <w:pPr>
        <w:spacing w:after="0"/>
        <w:rPr>
          <w:rFonts w:ascii="Arial" w:hAnsi="Arial"/>
          <w:sz w:val="16"/>
        </w:rPr>
      </w:pPr>
      <w:r>
        <w:rPr>
          <w:rFonts w:ascii="Arial" w:hAnsi="Arial"/>
          <w:sz w:val="16"/>
        </w:rPr>
        <w:t xml:space="preserve">NO ME HA SIDO REVOCADO O RESTRINGIDO LA PRESENTACIÓN QUE OSTENTO Y QUE CUENTO CON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FACULTADES PARA  OTORGAR PODERES EN FAVOR DE TERCERAS PERSONAS, POR LO QUE EN ESA VIRTUD Y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POR ESTE CONDUCTO AUTORIZO AL  C._______________________________ PARA QUE A NOMBRE DE MI </w:t>
      </w:r>
    </w:p>
    <w:p w:rsidR="00F702CC" w:rsidRDefault="00F702CC" w:rsidP="00F702CC">
      <w:pPr>
        <w:spacing w:after="0"/>
        <w:rPr>
          <w:rFonts w:ascii="Arial" w:hAnsi="Arial"/>
          <w:sz w:val="16"/>
        </w:rPr>
      </w:pPr>
      <w:r>
        <w:rPr>
          <w:rFonts w:ascii="Arial" w:hAnsi="Arial"/>
          <w:sz w:val="10"/>
        </w:rPr>
        <w:t xml:space="preserve">                    </w:t>
      </w:r>
      <w:r>
        <w:rPr>
          <w:rFonts w:ascii="Arial" w:hAnsi="Arial"/>
          <w:sz w:val="10"/>
        </w:rPr>
        <w:tab/>
      </w:r>
      <w:r>
        <w:rPr>
          <w:rFonts w:ascii="Arial" w:hAnsi="Arial"/>
          <w:sz w:val="10"/>
        </w:rPr>
        <w:tab/>
      </w:r>
      <w:r>
        <w:rPr>
          <w:rFonts w:ascii="Arial" w:hAnsi="Arial"/>
          <w:sz w:val="10"/>
        </w:rPr>
        <w:tab/>
      </w:r>
      <w:r>
        <w:rPr>
          <w:rFonts w:ascii="Arial" w:hAnsi="Arial"/>
          <w:sz w:val="10"/>
        </w:rPr>
        <w:tab/>
      </w:r>
      <w:r>
        <w:rPr>
          <w:rFonts w:ascii="Arial" w:hAnsi="Arial"/>
          <w:sz w:val="10"/>
        </w:rPr>
        <w:tab/>
        <w:t xml:space="preserve">   (NOMBRE DE QUIEN RECIBE EL  PODER)</w:t>
      </w:r>
    </w:p>
    <w:p w:rsidR="00F702CC" w:rsidRDefault="00F702CC" w:rsidP="00F702CC">
      <w:pPr>
        <w:spacing w:after="0"/>
        <w:rPr>
          <w:rFonts w:ascii="Arial" w:hAnsi="Arial"/>
          <w:sz w:val="16"/>
        </w:rPr>
      </w:pPr>
      <w:r>
        <w:rPr>
          <w:rFonts w:ascii="Arial" w:hAnsi="Arial"/>
          <w:sz w:val="16"/>
        </w:rPr>
        <w:t xml:space="preserve">REPRESENTADA SE ENCARGUE DE LAS SIGUIENTES GESTIONES: ENTREGAR Y RECIBIR DOCUMENTACIÓN,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COMPARECER A LOS ACTOS DE PRESENTACIÓN Y APERTURA DE PROPOSICIONES Y FALLO, Y HACER LAS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ACLARACIONES QUE SE DERIVEN DE DICHOS ACTOS, CON RELACIÓN A LA LICITACIÓN PUBLICA </w:t>
      </w:r>
    </w:p>
    <w:p w:rsidR="00F702CC" w:rsidRDefault="00F702CC" w:rsidP="00F702CC">
      <w:pPr>
        <w:spacing w:after="0"/>
        <w:rPr>
          <w:rFonts w:ascii="Arial" w:hAnsi="Arial"/>
          <w:sz w:val="16"/>
        </w:rPr>
      </w:pPr>
    </w:p>
    <w:p w:rsidR="00F702CC" w:rsidRDefault="00726D8A" w:rsidP="00F702CC">
      <w:pPr>
        <w:spacing w:after="0"/>
        <w:rPr>
          <w:rFonts w:ascii="Arial" w:hAnsi="Arial"/>
          <w:sz w:val="16"/>
        </w:rPr>
      </w:pPr>
      <w:r>
        <w:rPr>
          <w:rFonts w:ascii="Arial" w:hAnsi="Arial"/>
          <w:sz w:val="16"/>
        </w:rPr>
        <w:t>ESTATAL</w:t>
      </w:r>
      <w:r w:rsidR="00F702CC">
        <w:rPr>
          <w:rFonts w:ascii="Arial" w:hAnsi="Arial"/>
          <w:sz w:val="16"/>
        </w:rPr>
        <w:t xml:space="preserve"> No. ________________________________________ CONVOCADA POR LOS S.S.S.L.P.</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LUGAR Y FECHA DE EXPEDICIÓN</w:t>
      </w:r>
    </w:p>
    <w:p w:rsidR="00F702CC" w:rsidRDefault="00F702CC" w:rsidP="00F702CC">
      <w:pPr>
        <w:spacing w:after="0"/>
        <w:jc w:val="center"/>
        <w:rPr>
          <w:rFonts w:ascii="Arial" w:hAnsi="Arial"/>
          <w:sz w:val="16"/>
        </w:rPr>
      </w:pPr>
      <w:r>
        <w:rPr>
          <w:rFonts w:ascii="Arial" w:hAnsi="Arial"/>
          <w:sz w:val="16"/>
        </w:rPr>
        <w:t xml:space="preserve">________________________________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 xml:space="preserve">(NOMBRE, DOMICILIO Y FIRMA </w:t>
      </w:r>
    </w:p>
    <w:p w:rsidR="00F702CC" w:rsidRDefault="00F702CC" w:rsidP="00F702CC">
      <w:pPr>
        <w:spacing w:after="0"/>
        <w:jc w:val="center"/>
        <w:rPr>
          <w:rFonts w:ascii="Arial" w:hAnsi="Arial"/>
          <w:sz w:val="16"/>
        </w:rPr>
      </w:pPr>
      <w:r>
        <w:rPr>
          <w:rFonts w:ascii="Arial" w:hAnsi="Arial"/>
          <w:sz w:val="16"/>
        </w:rPr>
        <w:t>DE QUIEN OTORGA EL PODER)</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r>
        <w:rPr>
          <w:rFonts w:ascii="Arial" w:hAnsi="Arial"/>
          <w:sz w:val="16"/>
        </w:rPr>
        <w:t>_________________________________________________</w:t>
      </w:r>
    </w:p>
    <w:p w:rsidR="00F702CC" w:rsidRDefault="00F702CC" w:rsidP="00F702CC">
      <w:pPr>
        <w:spacing w:after="0"/>
        <w:jc w:val="center"/>
        <w:rPr>
          <w:rFonts w:ascii="Arial" w:hAnsi="Arial"/>
          <w:sz w:val="16"/>
        </w:rPr>
      </w:pPr>
      <w:r>
        <w:rPr>
          <w:rFonts w:ascii="Arial" w:hAnsi="Arial"/>
          <w:sz w:val="16"/>
        </w:rPr>
        <w:t xml:space="preserve">(NOMBRE, DOMICILIO Y FIRMA DE QUIEN  </w:t>
      </w:r>
    </w:p>
    <w:p w:rsidR="00F702CC" w:rsidRDefault="00F702CC" w:rsidP="00F702CC">
      <w:pPr>
        <w:spacing w:after="0"/>
        <w:jc w:val="center"/>
        <w:rPr>
          <w:rFonts w:ascii="Arial" w:hAnsi="Arial"/>
          <w:sz w:val="16"/>
        </w:rPr>
      </w:pPr>
      <w:r>
        <w:rPr>
          <w:rFonts w:ascii="Arial" w:hAnsi="Arial"/>
          <w:sz w:val="16"/>
        </w:rPr>
        <w:t>RECIBE EL PODER)</w:t>
      </w:r>
    </w:p>
    <w:p w:rsidR="00F702CC" w:rsidRDefault="00F702CC" w:rsidP="00F702CC">
      <w:pPr>
        <w:spacing w:after="0"/>
        <w:jc w:val="center"/>
        <w:rPr>
          <w:rFonts w:ascii="Arial" w:hAnsi="Arial"/>
          <w:sz w:val="16"/>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TESTIGOS</w:t>
      </w:r>
    </w:p>
    <w:p w:rsidR="00F702CC" w:rsidRDefault="00F702CC" w:rsidP="00F702CC">
      <w:pPr>
        <w:spacing w:after="0" w:line="360" w:lineRule="auto"/>
        <w:rPr>
          <w:rFonts w:ascii="Arial" w:hAnsi="Arial"/>
        </w:rPr>
      </w:pPr>
    </w:p>
    <w:p w:rsidR="00F702CC" w:rsidRDefault="00F702CC" w:rsidP="00F702CC">
      <w:pPr>
        <w:spacing w:after="0"/>
        <w:jc w:val="left"/>
        <w:rPr>
          <w:rFonts w:ascii="Arial" w:hAnsi="Arial"/>
          <w:sz w:val="16"/>
        </w:rPr>
      </w:pPr>
      <w:r>
        <w:rPr>
          <w:rFonts w:ascii="Arial" w:hAnsi="Arial"/>
          <w:sz w:val="16"/>
        </w:rPr>
        <w:t>_______________________________________</w:t>
      </w:r>
      <w:r>
        <w:rPr>
          <w:rFonts w:ascii="Arial" w:hAnsi="Arial"/>
          <w:sz w:val="16"/>
        </w:rPr>
        <w:tab/>
      </w:r>
      <w:r>
        <w:rPr>
          <w:rFonts w:ascii="Arial" w:hAnsi="Arial"/>
          <w:sz w:val="16"/>
        </w:rPr>
        <w:tab/>
      </w:r>
      <w:r>
        <w:rPr>
          <w:rFonts w:ascii="Arial" w:hAnsi="Arial"/>
          <w:sz w:val="16"/>
        </w:rPr>
        <w:tab/>
      </w:r>
      <w:r>
        <w:rPr>
          <w:rFonts w:ascii="Arial" w:hAnsi="Arial"/>
          <w:sz w:val="16"/>
        </w:rPr>
        <w:tab/>
        <w:t>___________________________________</w:t>
      </w:r>
    </w:p>
    <w:p w:rsidR="00F702CC" w:rsidRDefault="00F702CC" w:rsidP="00F702CC">
      <w:pPr>
        <w:spacing w:after="0"/>
        <w:jc w:val="left"/>
        <w:rPr>
          <w:rFonts w:ascii="Arial" w:hAnsi="Arial"/>
          <w:sz w:val="16"/>
        </w:rPr>
      </w:pPr>
      <w:r>
        <w:rPr>
          <w:rFonts w:ascii="Arial" w:hAnsi="Arial"/>
          <w:sz w:val="16"/>
        </w:rPr>
        <w:t>(NOMBRE, DOMICILIO Y FIRMA)</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(NOMBRE, DOMICILIO Y FIRMA)</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rPr>
          <w:rFonts w:ascii="Arial" w:hAnsi="Arial"/>
        </w:rPr>
      </w:pPr>
    </w:p>
    <w:p w:rsidR="00F702CC" w:rsidRDefault="00F702CC" w:rsidP="00F702CC">
      <w:pPr>
        <w:spacing w:after="0"/>
        <w:jc w:val="center"/>
        <w:rPr>
          <w:rFonts w:ascii="Arial" w:hAnsi="Arial"/>
          <w:b/>
          <w:sz w:val="20"/>
        </w:rPr>
      </w:pPr>
      <w:r>
        <w:rPr>
          <w:rFonts w:ascii="Arial" w:hAnsi="Arial"/>
          <w:b/>
          <w:sz w:val="16"/>
        </w:rPr>
        <w:t>NOTA: ESTE DOCUMENTO DEBERA PRESENTARSE EN PAPEL MEMBRETADO DE LA EMPRESA</w:t>
      </w: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pStyle w:val="Ttulo8"/>
        <w:spacing w:after="0"/>
        <w:jc w:val="center"/>
        <w:rPr>
          <w:rFonts w:ascii="Arial" w:hAnsi="Arial"/>
          <w:b/>
          <w:sz w:val="24"/>
        </w:rPr>
      </w:pPr>
      <w:r>
        <w:rPr>
          <w:rFonts w:ascii="Arial" w:hAnsi="Arial"/>
          <w:b/>
          <w:sz w:val="24"/>
        </w:rPr>
        <w:t>ANEXO 5</w:t>
      </w:r>
    </w:p>
    <w:p w:rsidR="00F702CC" w:rsidRDefault="00F702CC" w:rsidP="00F702CC">
      <w:pPr>
        <w:jc w:val="center"/>
        <w:rPr>
          <w:rFonts w:ascii="Arial" w:hAnsi="Arial"/>
          <w:b/>
          <w:sz w:val="20"/>
        </w:rPr>
      </w:pPr>
      <w:r>
        <w:rPr>
          <w:rFonts w:ascii="Arial" w:hAnsi="Arial"/>
          <w:b/>
          <w:sz w:val="20"/>
        </w:rPr>
        <w:t>PERIODO DE GARANTÍA</w:t>
      </w: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60" w:after="60" w:line="360" w:lineRule="auto"/>
        <w:rPr>
          <w:rFonts w:ascii="Arial" w:hAnsi="Arial"/>
        </w:rPr>
      </w:pPr>
    </w:p>
    <w:p w:rsidR="00F702CC" w:rsidRDefault="00F702CC" w:rsidP="00F702CC">
      <w:pPr>
        <w:spacing w:before="60" w:after="60" w:line="360" w:lineRule="auto"/>
        <w:rPr>
          <w:rFonts w:ascii="Arial" w:hAnsi="Arial"/>
        </w:rPr>
      </w:pPr>
    </w:p>
    <w:p w:rsidR="00F702CC" w:rsidRDefault="00F702CC" w:rsidP="00F702CC">
      <w:pPr>
        <w:pStyle w:val="Textoindependiente"/>
        <w:jc w:val="both"/>
        <w:rPr>
          <w:rFonts w:ascii="Arial" w:hAnsi="Arial" w:cs="Arial"/>
          <w:b w:val="0"/>
        </w:rPr>
      </w:pPr>
      <w:r>
        <w:rPr>
          <w:rFonts w:ascii="Arial" w:hAnsi="Arial" w:cs="Arial"/>
          <w:b w:val="0"/>
        </w:rPr>
        <w:t xml:space="preserve">POR MEDIO DEL PRESENTE ME PERMITO MANIFESTAR A USTED QUE EL PERIODO DE GARANTÍA Y CADUCIDAD DE </w:t>
      </w:r>
      <w:r w:rsidR="008F3CDA">
        <w:rPr>
          <w:rFonts w:ascii="Arial" w:hAnsi="Arial" w:cs="Arial"/>
          <w:b w:val="0"/>
        </w:rPr>
        <w:t>LOS BIENES</w:t>
      </w:r>
      <w:r>
        <w:rPr>
          <w:rFonts w:ascii="Arial" w:hAnsi="Arial" w:cs="Arial"/>
          <w:b w:val="0"/>
        </w:rPr>
        <w:t xml:space="preserve"> QUE ESTAMOS COTIZANDO, SERA DE </w:t>
      </w:r>
      <w:r w:rsidR="008A423A">
        <w:rPr>
          <w:rFonts w:ascii="Arial" w:hAnsi="Arial" w:cs="Arial"/>
          <w:b w:val="0"/>
        </w:rPr>
        <w:t>18</w:t>
      </w:r>
      <w:r>
        <w:rPr>
          <w:rFonts w:ascii="Arial" w:hAnsi="Arial" w:cs="Arial"/>
          <w:b w:val="0"/>
        </w:rPr>
        <w:t xml:space="preserve"> MESES A PARTIR DE LA FECHA DE </w:t>
      </w:r>
      <w:r w:rsidR="008F3CDA">
        <w:rPr>
          <w:rFonts w:ascii="Arial" w:hAnsi="Arial" w:cs="Arial"/>
          <w:b w:val="0"/>
        </w:rPr>
        <w:t>ENTREGA EN EL ALMACEN CENTRAL</w:t>
      </w:r>
      <w:r>
        <w:rPr>
          <w:rFonts w:ascii="Arial" w:hAnsi="Arial" w:cs="Arial"/>
          <w:b w:val="0"/>
        </w:rPr>
        <w:t>.</w:t>
      </w:r>
    </w:p>
    <w:p w:rsidR="00F702CC" w:rsidRDefault="00F702CC" w:rsidP="00F702CC">
      <w:pPr>
        <w:pStyle w:val="Textoindependiente"/>
        <w:jc w:val="both"/>
        <w:rPr>
          <w:rFonts w:ascii="Arial" w:hAnsi="Arial" w:cs="Arial"/>
          <w:b w:val="0"/>
        </w:rPr>
      </w:pPr>
    </w:p>
    <w:p w:rsidR="00F702CC" w:rsidRDefault="00F702CC" w:rsidP="00F702CC">
      <w:pPr>
        <w:pStyle w:val="Textoindependiente"/>
        <w:jc w:val="both"/>
        <w:rPr>
          <w:rFonts w:ascii="Arial" w:hAnsi="Arial" w:cs="Arial"/>
          <w:b w:val="0"/>
        </w:rPr>
      </w:pPr>
      <w:r>
        <w:rPr>
          <w:rFonts w:ascii="Arial" w:hAnsi="Arial" w:cs="Arial"/>
          <w:b w:val="0"/>
        </w:rPr>
        <w:t xml:space="preserve">DICHA GARANTÍA CONTEMPLA Y AMPARA </w:t>
      </w:r>
      <w:r w:rsidR="00A41D04">
        <w:rPr>
          <w:rFonts w:ascii="Arial" w:hAnsi="Arial" w:cs="Arial"/>
          <w:b w:val="0"/>
        </w:rPr>
        <w:t xml:space="preserve">LOS </w:t>
      </w:r>
      <w:r w:rsidR="00B97E1D">
        <w:rPr>
          <w:rFonts w:ascii="Arial" w:hAnsi="Arial" w:cs="Arial"/>
          <w:b w:val="0"/>
        </w:rPr>
        <w:t>BIENES</w:t>
      </w:r>
      <w:r w:rsidR="00A41D04">
        <w:rPr>
          <w:rFonts w:ascii="Arial" w:hAnsi="Arial" w:cs="Arial"/>
          <w:b w:val="0"/>
        </w:rPr>
        <w:t xml:space="preserve"> MAL </w:t>
      </w:r>
      <w:r w:rsidR="00B97E1D">
        <w:rPr>
          <w:rFonts w:ascii="Arial" w:hAnsi="Arial" w:cs="Arial"/>
          <w:b w:val="0"/>
        </w:rPr>
        <w:t>PROPORCIONADOS</w:t>
      </w:r>
      <w:r w:rsidR="00A41D04">
        <w:rPr>
          <w:rFonts w:ascii="Arial" w:hAnsi="Arial" w:cs="Arial"/>
          <w:b w:val="0"/>
        </w:rPr>
        <w:t>,</w:t>
      </w:r>
      <w:r>
        <w:rPr>
          <w:rFonts w:ascii="Arial" w:hAnsi="Arial" w:cs="Arial"/>
          <w:b w:val="0"/>
        </w:rPr>
        <w:t xml:space="preserve"> Y/O VICIOS QUE PUDIERAN SURGIR DURANTE EL LAPSO DE LA GARANTÍA O POR CUALQUIER CAUSA IMPUTABLE A MI REPRESENTADA.</w:t>
      </w:r>
    </w:p>
    <w:p w:rsidR="00F702CC" w:rsidRDefault="00F702CC" w:rsidP="00F702CC">
      <w:pPr>
        <w:spacing w:before="60" w:after="60" w:line="360" w:lineRule="auto"/>
        <w:rPr>
          <w:rFonts w:ascii="Arial" w:hAnsi="Arial"/>
          <w:lang w:val="es-MX"/>
        </w:rPr>
      </w:pPr>
    </w:p>
    <w:p w:rsidR="00F702CC" w:rsidRDefault="00F702CC" w:rsidP="00F702CC">
      <w:pPr>
        <w:spacing w:before="60" w:after="60" w:line="360" w:lineRule="auto"/>
        <w:rPr>
          <w:rFonts w:ascii="Arial" w:hAnsi="Arial"/>
        </w:rPr>
      </w:pPr>
    </w:p>
    <w:p w:rsidR="00F702CC" w:rsidRDefault="00F702CC" w:rsidP="00F702CC">
      <w:pPr>
        <w:spacing w:before="60" w:after="60" w:line="360" w:lineRule="auto"/>
        <w:jc w:val="center"/>
        <w:rPr>
          <w:rFonts w:ascii="Arial" w:hAnsi="Arial"/>
        </w:rPr>
      </w:pPr>
      <w:r>
        <w:rPr>
          <w:rFonts w:ascii="Arial" w:hAnsi="Arial"/>
        </w:rPr>
        <w:t>FIRMA</w:t>
      </w:r>
    </w:p>
    <w:p w:rsidR="00F702CC" w:rsidRDefault="00F702CC" w:rsidP="00F702CC">
      <w:pPr>
        <w:spacing w:before="60" w:after="60" w:line="360" w:lineRule="auto"/>
        <w:jc w:val="center"/>
        <w:rPr>
          <w:rFonts w:ascii="Arial" w:hAnsi="Arial"/>
        </w:rPr>
      </w:pPr>
    </w:p>
    <w:p w:rsidR="00F702CC" w:rsidRDefault="00F702CC" w:rsidP="00F702CC">
      <w:pPr>
        <w:spacing w:before="60" w:after="6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before="60" w:after="60" w:line="360" w:lineRule="auto"/>
        <w:jc w:val="center"/>
        <w:rPr>
          <w:rFonts w:ascii="Arial" w:hAnsi="Arial"/>
        </w:rPr>
      </w:pPr>
      <w:r>
        <w:rPr>
          <w:rFonts w:ascii="Arial" w:hAnsi="Arial"/>
        </w:rPr>
        <w:t>NOMBRE Y FIRMA DEL REPRESENTANTE LEGAL DE LA EMPRESA</w:t>
      </w: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rPr>
          <w:rFonts w:ascii="Arial" w:hAnsi="Arial"/>
        </w:rPr>
      </w:pPr>
      <w:r>
        <w:rPr>
          <w:rFonts w:ascii="Arial" w:hAnsi="Arial"/>
          <w:b/>
          <w:sz w:val="16"/>
        </w:rPr>
        <w:t>NOTA: ESTE DOCUMENTO DEBERÁ PRESENTARLO EN PAPEL MEMBRETADO DE LA EMPRESA</w:t>
      </w:r>
      <w:r>
        <w:rPr>
          <w:rFonts w:ascii="Arial" w:hAnsi="Arial"/>
        </w:rPr>
        <w:t>.</w:t>
      </w: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4"/>
        </w:rPr>
      </w:pPr>
    </w:p>
    <w:p w:rsidR="00F702CC" w:rsidRDefault="00F702CC" w:rsidP="00F702CC">
      <w:pPr>
        <w:pStyle w:val="Ttulo8"/>
        <w:spacing w:after="0"/>
        <w:jc w:val="center"/>
        <w:rPr>
          <w:rFonts w:ascii="Arial" w:hAnsi="Arial"/>
          <w:b/>
          <w:sz w:val="24"/>
        </w:rPr>
      </w:pPr>
      <w:r>
        <w:rPr>
          <w:rFonts w:ascii="Arial" w:hAnsi="Arial"/>
          <w:b/>
          <w:sz w:val="24"/>
        </w:rPr>
        <w:t>ANEXO 6</w:t>
      </w:r>
    </w:p>
    <w:p w:rsidR="00F702CC" w:rsidRDefault="00F702CC" w:rsidP="00F702CC">
      <w:pPr>
        <w:jc w:val="center"/>
        <w:rPr>
          <w:rFonts w:ascii="Arial" w:hAnsi="Arial"/>
          <w:b/>
          <w:sz w:val="20"/>
        </w:rPr>
      </w:pPr>
      <w:r>
        <w:rPr>
          <w:rFonts w:ascii="Arial" w:hAnsi="Arial"/>
          <w:b/>
          <w:sz w:val="20"/>
        </w:rPr>
        <w:t>PROPUESTA TÉCNICA</w:t>
      </w:r>
    </w:p>
    <w:p w:rsidR="00F702CC" w:rsidRDefault="00F702CC" w:rsidP="00F702CC">
      <w:pPr>
        <w:pStyle w:val="Ttulo1"/>
        <w:rPr>
          <w:sz w:val="18"/>
        </w:rPr>
      </w:pPr>
      <w:r>
        <w:t>SAN LUIS POTOSÍ</w:t>
      </w:r>
      <w:r w:rsidR="00D01210">
        <w:t xml:space="preserve">, S.L.P. A_____ DE ________ </w:t>
      </w:r>
      <w:r w:rsidR="00BE24DD">
        <w:t>2025</w:t>
      </w:r>
    </w:p>
    <w:p w:rsidR="00F702CC" w:rsidRDefault="00F702CC" w:rsidP="00F702CC">
      <w:pPr>
        <w:rPr>
          <w:rFonts w:ascii="Arial" w:hAnsi="Arial"/>
          <w:lang w:val="es-MX"/>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120"/>
        <w:ind w:right="-518"/>
        <w:rPr>
          <w:rFonts w:ascii="Arial" w:hAnsi="Arial"/>
          <w:sz w:val="17"/>
        </w:rPr>
      </w:pPr>
    </w:p>
    <w:p w:rsidR="00F702CC" w:rsidRPr="00444A2C" w:rsidRDefault="00F702CC" w:rsidP="00444A2C">
      <w:pPr>
        <w:pStyle w:val="Ttulo2"/>
        <w:rPr>
          <w:sz w:val="17"/>
        </w:rPr>
      </w:pPr>
      <w:r w:rsidRPr="00511116">
        <w:t>CON RELACIÓN A LA LICITACIÓN PÚBLICA</w:t>
      </w:r>
      <w:r w:rsidR="008F3CDA">
        <w:t xml:space="preserve"> </w:t>
      </w:r>
      <w:r w:rsidR="008A423A">
        <w:t>ESTATAL</w:t>
      </w:r>
      <w:r w:rsidRPr="00511116">
        <w:t xml:space="preserve"> No. </w:t>
      </w:r>
      <w:r w:rsidR="0088398C">
        <w:rPr>
          <w:noProof/>
        </w:rPr>
        <w:t>SSSLP-LPE-13-2025</w:t>
      </w:r>
      <w:r w:rsidR="008B6F83">
        <w:rPr>
          <w:noProof/>
        </w:rPr>
        <w:t xml:space="preserve"> </w:t>
      </w:r>
      <w:r w:rsidRPr="00511116">
        <w:t>ME PERMITO SOMETER A SU CONSIDERACIÓN LA SIGUIENTE PROPUESTA TÉCNICA:</w:t>
      </w:r>
    </w:p>
    <w:p w:rsidR="00F702CC" w:rsidRPr="00B97E1D" w:rsidRDefault="00F702CC" w:rsidP="00F702CC">
      <w:pPr>
        <w:rPr>
          <w:b/>
          <w:sz w:val="28"/>
          <w:szCs w:val="28"/>
        </w:rPr>
      </w:pPr>
      <w:r>
        <w:tab/>
        <w:t xml:space="preserve">                       </w:t>
      </w:r>
      <w:r>
        <w:tab/>
      </w:r>
      <w:r>
        <w:tab/>
      </w:r>
      <w:r w:rsidR="00B97E1D" w:rsidRPr="00B97E1D">
        <w:rPr>
          <w:b/>
          <w:sz w:val="28"/>
          <w:szCs w:val="28"/>
        </w:rPr>
        <w:t>ANEXO 1</w:t>
      </w:r>
      <w:r w:rsidRPr="00B97E1D">
        <w:rPr>
          <w:b/>
          <w:sz w:val="28"/>
          <w:szCs w:val="28"/>
        </w:rPr>
        <w:tab/>
      </w:r>
    </w:p>
    <w:p w:rsidR="00444A2C" w:rsidRDefault="00F702CC" w:rsidP="00F702CC">
      <w:r>
        <w:tab/>
      </w:r>
      <w:r>
        <w:tab/>
      </w:r>
      <w:r>
        <w:tab/>
      </w:r>
      <w:r>
        <w:tab/>
      </w:r>
      <w:r>
        <w:tab/>
      </w:r>
    </w:p>
    <w:p w:rsidR="00F702CC" w:rsidRDefault="00F702CC" w:rsidP="00F702CC">
      <w:pPr>
        <w:rPr>
          <w:rFonts w:ascii="Arial" w:hAnsi="Arial"/>
        </w:rPr>
      </w:pPr>
      <w:r>
        <w:tab/>
      </w:r>
      <w:r>
        <w:tab/>
      </w:r>
      <w:r>
        <w:tab/>
      </w:r>
      <w:r>
        <w:tab/>
      </w:r>
      <w:r>
        <w:tab/>
      </w:r>
      <w:r>
        <w:tab/>
      </w:r>
      <w:r>
        <w:rPr>
          <w:rFonts w:ascii="Arial" w:hAnsi="Arial"/>
        </w:rPr>
        <w:t xml:space="preserve">         </w:t>
      </w:r>
    </w:p>
    <w:p w:rsidR="00F702CC" w:rsidRDefault="00F702CC" w:rsidP="00F702CC">
      <w:pPr>
        <w:jc w:val="center"/>
        <w:rPr>
          <w:rFonts w:ascii="Arial" w:hAnsi="Arial"/>
        </w:rPr>
      </w:pPr>
    </w:p>
    <w:p w:rsidR="00B97E1D" w:rsidRPr="005504E9" w:rsidRDefault="00B97E1D" w:rsidP="00B97E1D">
      <w:pPr>
        <w:jc w:val="center"/>
        <w:rPr>
          <w:rFonts w:ascii="Arial" w:hAnsi="Arial" w:cs="Arial"/>
          <w:b/>
          <w:sz w:val="22"/>
          <w:szCs w:val="22"/>
        </w:rPr>
      </w:pPr>
      <w:r w:rsidRPr="005504E9">
        <w:rPr>
          <w:rFonts w:ascii="Arial" w:hAnsi="Arial" w:cs="Arial"/>
          <w:b/>
          <w:sz w:val="22"/>
          <w:szCs w:val="22"/>
        </w:rPr>
        <w:t>LUGARES DE ENTREGA Y DISTRIBUCIÓN DE LOS BIENES</w:t>
      </w:r>
    </w:p>
    <w:p w:rsidR="00B97E1D" w:rsidRDefault="00B97E1D" w:rsidP="00B97E1D">
      <w:pPr>
        <w:tabs>
          <w:tab w:val="left" w:pos="4575"/>
        </w:tabs>
        <w:spacing w:after="0"/>
        <w:rPr>
          <w:rFonts w:ascii="Arial" w:hAnsi="Arial" w:cs="Arial"/>
          <w:szCs w:val="18"/>
        </w:rPr>
      </w:pPr>
    </w:p>
    <w:p w:rsidR="00B97E1D" w:rsidRDefault="00B97E1D" w:rsidP="00B97E1D">
      <w:pPr>
        <w:tabs>
          <w:tab w:val="left" w:pos="4575"/>
        </w:tabs>
        <w:spacing w:after="0"/>
        <w:rPr>
          <w:rFonts w:ascii="Arial" w:hAnsi="Arial" w:cs="Arial"/>
          <w:szCs w:val="18"/>
        </w:rPr>
      </w:pPr>
    </w:p>
    <w:p w:rsidR="00B97E1D" w:rsidRPr="005504E9" w:rsidRDefault="00B97E1D" w:rsidP="00B97E1D">
      <w:pPr>
        <w:jc w:val="center"/>
        <w:rPr>
          <w:rFonts w:ascii="Arial" w:hAnsi="Arial" w:cs="Arial"/>
          <w:b/>
          <w:sz w:val="22"/>
          <w:szCs w:val="22"/>
        </w:rPr>
      </w:pPr>
      <w:r>
        <w:rPr>
          <w:rFonts w:ascii="Arial" w:hAnsi="Arial" w:cs="Arial"/>
          <w:b/>
          <w:sz w:val="22"/>
          <w:szCs w:val="22"/>
        </w:rPr>
        <w:t>FECHA DE ENTREGA DE LOS BIENES</w:t>
      </w:r>
    </w:p>
    <w:p w:rsidR="00F702CC" w:rsidRDefault="00F702CC" w:rsidP="00F702CC">
      <w:pPr>
        <w:rPr>
          <w:rFonts w:ascii="Arial" w:hAnsi="Arial"/>
        </w:rPr>
      </w:pP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jc w:val="center"/>
        <w:rPr>
          <w:rFonts w:ascii="Arial" w:hAnsi="Arial"/>
        </w:rPr>
      </w:pPr>
      <w:r>
        <w:rPr>
          <w:rFonts w:ascii="Arial" w:hAnsi="Arial"/>
        </w:rPr>
        <w:t xml:space="preserve">NOMBRE Y FIRMA DEL REPRESENTANTE LEGAL      </w:t>
      </w:r>
    </w:p>
    <w:p w:rsidR="00F702CC" w:rsidRDefault="00F702CC" w:rsidP="00F702CC">
      <w:pPr>
        <w:rPr>
          <w:rFonts w:ascii="Arial" w:hAnsi="Arial"/>
        </w:rPr>
      </w:pPr>
    </w:p>
    <w:p w:rsidR="00F702CC" w:rsidRDefault="00F702CC" w:rsidP="00F702CC">
      <w:pPr>
        <w:rPr>
          <w:rFonts w:ascii="Arial" w:hAnsi="Arial"/>
          <w:b/>
        </w:rPr>
      </w:pPr>
    </w:p>
    <w:p w:rsidR="00F702CC" w:rsidRDefault="00F702CC" w:rsidP="00F702CC">
      <w:pPr>
        <w:pStyle w:val="Textoindependiente2"/>
        <w:rPr>
          <w:rFonts w:ascii="Arial" w:hAnsi="Arial"/>
          <w:sz w:val="16"/>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jc w:val="center"/>
        <w:rPr>
          <w:rFonts w:ascii="Arial" w:hAnsi="Arial"/>
          <w:b/>
          <w:sz w:val="24"/>
        </w:rP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0D7BB0" w:rsidRDefault="000D7BB0" w:rsidP="00F702CC">
      <w:pPr>
        <w:jc w:val="center"/>
        <w:rPr>
          <w:rFonts w:ascii="Arial" w:hAnsi="Arial"/>
          <w:b/>
        </w:rPr>
      </w:pPr>
    </w:p>
    <w:p w:rsidR="00F702CC" w:rsidRDefault="00F702CC" w:rsidP="00F702CC">
      <w:pPr>
        <w:jc w:val="center"/>
        <w:rPr>
          <w:rFonts w:ascii="Arial" w:hAnsi="Arial"/>
          <w:b/>
        </w:rPr>
      </w:pPr>
    </w:p>
    <w:p w:rsidR="00C73298" w:rsidRDefault="00C73298" w:rsidP="00F702CC">
      <w:pPr>
        <w:jc w:val="center"/>
        <w:rPr>
          <w:rFonts w:ascii="Arial" w:hAnsi="Arial"/>
          <w:b/>
        </w:rPr>
      </w:pPr>
    </w:p>
    <w:p w:rsidR="00F702CC" w:rsidRDefault="00F702CC" w:rsidP="00F702CC">
      <w:pPr>
        <w:jc w:val="center"/>
        <w:rPr>
          <w:rFonts w:ascii="Arial" w:hAnsi="Arial"/>
          <w:b/>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Pr="00EF2920" w:rsidRDefault="00F702CC" w:rsidP="00F702CC">
      <w:pPr>
        <w:jc w:val="center"/>
        <w:rPr>
          <w:rFonts w:ascii="Arial" w:hAnsi="Arial"/>
          <w:b/>
        </w:rPr>
      </w:pPr>
      <w:r w:rsidRPr="00EF2920">
        <w:rPr>
          <w:rFonts w:ascii="Arial" w:hAnsi="Arial"/>
          <w:b/>
        </w:rPr>
        <w:t>ANEXO 7</w:t>
      </w:r>
    </w:p>
    <w:p w:rsidR="00F702CC" w:rsidRDefault="00F702CC" w:rsidP="00F702CC">
      <w:pPr>
        <w:jc w:val="center"/>
        <w:rPr>
          <w:rFonts w:ascii="Arial" w:hAnsi="Arial"/>
          <w:b/>
          <w:lang w:val="es-MX"/>
        </w:rPr>
      </w:pPr>
      <w:r w:rsidRPr="00EF2920">
        <w:rPr>
          <w:rFonts w:ascii="Arial" w:hAnsi="Arial"/>
          <w:b/>
          <w:lang w:val="es-MX"/>
        </w:rPr>
        <w:t>RESPALDO DEL FABRICANTE</w:t>
      </w:r>
      <w:r>
        <w:rPr>
          <w:rFonts w:ascii="Arial" w:hAnsi="Arial"/>
          <w:b/>
          <w:lang w:val="es-MX"/>
        </w:rPr>
        <w:t xml:space="preserve"> </w:t>
      </w:r>
    </w:p>
    <w:p w:rsidR="00F702CC" w:rsidRDefault="00F702CC" w:rsidP="00F702CC">
      <w:pPr>
        <w:pStyle w:val="Ttulo1"/>
      </w:pPr>
    </w:p>
    <w:p w:rsidR="00F702CC" w:rsidRDefault="00F702CC" w:rsidP="00F702CC">
      <w:pPr>
        <w:pStyle w:val="Ttulo1"/>
      </w:pPr>
      <w:r>
        <w:t>SAN LUIS POTOSÍ, S.</w:t>
      </w:r>
      <w:r w:rsidR="00D01210">
        <w:t xml:space="preserve">L.P. A ___ DE _____________ </w:t>
      </w:r>
      <w:r w:rsidR="00BE24DD">
        <w:t>2025</w:t>
      </w:r>
    </w:p>
    <w:p w:rsidR="00F702CC" w:rsidRDefault="00F702CC" w:rsidP="00F702CC">
      <w:pPr>
        <w:rPr>
          <w:rFonts w:ascii="Arial" w:hAnsi="Arial"/>
          <w:lang w:val="es-MX"/>
        </w:rPr>
      </w:pPr>
    </w:p>
    <w:p w:rsidR="00F702CC" w:rsidRDefault="00F702CC" w:rsidP="00F702CC">
      <w:pPr>
        <w:rPr>
          <w:rFonts w:ascii="Arial" w:hAnsi="Arial"/>
        </w:rPr>
      </w:pPr>
      <w:r>
        <w:rPr>
          <w:rFonts w:ascii="Arial" w:hAnsi="Arial"/>
        </w:rPr>
        <w:t>SERVICIOS DE SALUD DE SAN LUIS POTOSÍ</w:t>
      </w:r>
    </w:p>
    <w:p w:rsidR="00F702CC" w:rsidRDefault="00F702CC" w:rsidP="00F702CC">
      <w:pPr>
        <w:rPr>
          <w:rFonts w:ascii="Arial" w:hAnsi="Arial"/>
        </w:rPr>
      </w:pPr>
      <w:r>
        <w:rPr>
          <w:rFonts w:ascii="Arial" w:hAnsi="Arial"/>
        </w:rPr>
        <w:t>DIRECCIÓN ADMINISTRATIVA</w:t>
      </w:r>
    </w:p>
    <w:p w:rsidR="00F702CC" w:rsidRDefault="00F702CC" w:rsidP="00F702CC">
      <w:pPr>
        <w:rPr>
          <w:rFonts w:ascii="Arial" w:hAnsi="Arial"/>
        </w:rPr>
      </w:pPr>
      <w:r>
        <w:rPr>
          <w:rFonts w:ascii="Arial" w:hAnsi="Arial"/>
        </w:rPr>
        <w:t>DEPARTAMENTO DE ADQUISICIONES</w:t>
      </w:r>
    </w:p>
    <w:p w:rsidR="00F702CC" w:rsidRDefault="00F702CC" w:rsidP="00F702CC">
      <w:pPr>
        <w:rPr>
          <w:rFonts w:ascii="Arial" w:hAnsi="Arial"/>
          <w:lang w:val="pt-BR"/>
        </w:rPr>
      </w:pPr>
    </w:p>
    <w:p w:rsidR="00F702CC" w:rsidRDefault="00F702CC" w:rsidP="00F702CC">
      <w:pPr>
        <w:rPr>
          <w:rFonts w:ascii="Arial" w:hAnsi="Arial"/>
          <w:lang w:val="es-MX"/>
        </w:rPr>
      </w:pPr>
      <w:r>
        <w:rPr>
          <w:rFonts w:ascii="Arial" w:hAnsi="Arial"/>
          <w:lang w:val="es-MX"/>
        </w:rPr>
        <w:t xml:space="preserve">POR CUANTO </w:t>
      </w:r>
      <w:r>
        <w:rPr>
          <w:rFonts w:ascii="Arial" w:hAnsi="Arial"/>
          <w:u w:val="single"/>
          <w:lang w:val="es-MX"/>
        </w:rPr>
        <w:t>___(</w:t>
      </w:r>
      <w:r>
        <w:rPr>
          <w:rFonts w:ascii="Arial" w:hAnsi="Arial"/>
          <w:b/>
          <w:sz w:val="16"/>
          <w:u w:val="single"/>
          <w:lang w:val="es-MX"/>
        </w:rPr>
        <w:t>nombre del fabricante</w:t>
      </w:r>
      <w:r>
        <w:rPr>
          <w:rFonts w:ascii="Arial" w:hAnsi="Arial"/>
          <w:b/>
          <w:sz w:val="16"/>
          <w:lang w:val="es-MX"/>
        </w:rPr>
        <w:t>)</w:t>
      </w:r>
      <w:r>
        <w:rPr>
          <w:rFonts w:ascii="Arial" w:hAnsi="Arial"/>
          <w:lang w:val="es-MX"/>
        </w:rPr>
        <w:t xml:space="preserve">_________, FABRICANTE ESTABLECIDO DE </w:t>
      </w:r>
      <w:r>
        <w:rPr>
          <w:rFonts w:ascii="Arial" w:hAnsi="Arial"/>
          <w:b/>
          <w:sz w:val="16"/>
          <w:u w:val="single"/>
          <w:lang w:val="es-MX"/>
        </w:rPr>
        <w:t>(EQUIPO O BIEN QUE FABRICA)</w:t>
      </w:r>
      <w:r>
        <w:rPr>
          <w:rFonts w:ascii="Arial" w:hAnsi="Arial"/>
          <w:lang w:val="es-MX"/>
        </w:rPr>
        <w:t xml:space="preserve">, CON FABRICA UBICADA EN </w:t>
      </w:r>
      <w:r>
        <w:rPr>
          <w:rFonts w:ascii="Arial" w:hAnsi="Arial"/>
          <w:b/>
          <w:sz w:val="16"/>
          <w:u w:val="single"/>
          <w:lang w:val="es-MX"/>
        </w:rPr>
        <w:t xml:space="preserve">(domicilio del fabricante, señalando, </w:t>
      </w:r>
      <w:proofErr w:type="spellStart"/>
      <w:r>
        <w:rPr>
          <w:rFonts w:ascii="Arial" w:hAnsi="Arial"/>
          <w:b/>
          <w:sz w:val="16"/>
          <w:u w:val="single"/>
          <w:lang w:val="es-MX"/>
        </w:rPr>
        <w:t>c.p.</w:t>
      </w:r>
      <w:proofErr w:type="spellEnd"/>
      <w:r>
        <w:rPr>
          <w:rFonts w:ascii="Arial" w:hAnsi="Arial"/>
          <w:b/>
          <w:sz w:val="16"/>
          <w:u w:val="single"/>
          <w:lang w:val="es-MX"/>
        </w:rPr>
        <w:t>, ciudad, tel. y correo electrónico)</w:t>
      </w:r>
      <w:r>
        <w:rPr>
          <w:rFonts w:ascii="Arial" w:hAnsi="Arial"/>
          <w:lang w:val="es-MX"/>
        </w:rPr>
        <w:t xml:space="preserve"> Y CAPACIDAD SUFICIENTE DE PRODUCCIÓN DE LOS BIENES QUE SE PRETENDEN ADQUIRIR A TRAVÉS DE LA LICITACIÓN No. _________________.</w:t>
      </w:r>
    </w:p>
    <w:p w:rsidR="00F702CC" w:rsidRDefault="00F702CC" w:rsidP="00F702CC">
      <w:pPr>
        <w:rPr>
          <w:rFonts w:ascii="Arial" w:hAnsi="Arial"/>
          <w:lang w:val="es-MX"/>
        </w:rPr>
      </w:pPr>
    </w:p>
    <w:p w:rsidR="00F702CC" w:rsidRDefault="00F702CC" w:rsidP="00F702CC">
      <w:pPr>
        <w:rPr>
          <w:rFonts w:ascii="Arial" w:hAnsi="Arial"/>
          <w:b/>
          <w:lang w:val="es-MX"/>
        </w:rPr>
      </w:pPr>
      <w:r>
        <w:rPr>
          <w:rFonts w:ascii="Arial" w:hAnsi="Arial"/>
          <w:lang w:val="es-MX"/>
        </w:rPr>
        <w:t xml:space="preserve">AUTORIZAMOS POR LA PRESENTE A </w:t>
      </w:r>
      <w:r>
        <w:rPr>
          <w:rFonts w:ascii="Arial" w:hAnsi="Arial"/>
          <w:b/>
          <w:sz w:val="16"/>
          <w:u w:val="single"/>
          <w:lang w:val="es-MX"/>
        </w:rPr>
        <w:t xml:space="preserve">(nombre del distribuidor) </w:t>
      </w:r>
      <w:r>
        <w:rPr>
          <w:rFonts w:ascii="Arial" w:hAnsi="Arial"/>
          <w:lang w:val="es-MX"/>
        </w:rPr>
        <w:t xml:space="preserve">, CON DIRECCIÓN EN __________________ A PRESENTAR UNA OFERTA EN RELACIÓN CON LOS BIENES SOLICITADOS EN EL LLAMADO A LICITACIÓN PUBLICA </w:t>
      </w:r>
      <w:r w:rsidR="008A423A">
        <w:rPr>
          <w:rFonts w:ascii="Arial" w:hAnsi="Arial"/>
          <w:noProof/>
        </w:rPr>
        <w:t>ESTATAL</w:t>
      </w:r>
      <w:r>
        <w:rPr>
          <w:rFonts w:ascii="Arial" w:hAnsi="Arial"/>
          <w:lang w:val="es-MX"/>
        </w:rPr>
        <w:t xml:space="preserve"> No. </w:t>
      </w:r>
      <w:r w:rsidR="00DD21C9">
        <w:rPr>
          <w:rFonts w:ascii="Arial" w:hAnsi="Arial"/>
          <w:noProof/>
        </w:rPr>
        <w:t>SSSLP-LPE-05-2025</w:t>
      </w:r>
      <w:r w:rsidR="008B6F83">
        <w:rPr>
          <w:rFonts w:ascii="Arial" w:hAnsi="Arial"/>
          <w:noProof/>
        </w:rPr>
        <w:t xml:space="preserve"> </w:t>
      </w:r>
      <w:r w:rsidR="00BF1C1B">
        <w:rPr>
          <w:rFonts w:ascii="Arial" w:hAnsi="Arial"/>
          <w:noProof/>
        </w:rPr>
        <w:t>PARA LA</w:t>
      </w:r>
      <w:r w:rsidR="0088398C">
        <w:rPr>
          <w:rFonts w:ascii="Arial" w:hAnsi="Arial" w:cs="Arial"/>
          <w:b/>
          <w:color w:val="0000FF"/>
          <w:szCs w:val="18"/>
        </w:rPr>
        <w:t xml:space="preserve"> </w:t>
      </w:r>
      <w:r w:rsidR="0088398C" w:rsidRPr="0088398C">
        <w:rPr>
          <w:rFonts w:ascii="Arial" w:hAnsi="Arial" w:cs="Arial"/>
          <w:b/>
          <w:color w:val="0000FF"/>
          <w:szCs w:val="18"/>
        </w:rPr>
        <w:t>ADQUISICIÓN DE INSUMOS PARA LABORATORIO ESTATAL</w:t>
      </w:r>
      <w:r>
        <w:rPr>
          <w:rFonts w:ascii="Arial" w:hAnsi="Arial"/>
          <w:lang w:val="es-MX"/>
        </w:rPr>
        <w:t>, FABRICADO POR MI REPRESENTADA, Y EN CASO DE RESULTAR ADJUDICADO, SE RESPALDA LA OBLIGACIÓN CONTRACTUAL QUE SUSCRIBA CON LOS SERVICIOS DE SALUD DE SAN LUIS POTOSÍ.</w:t>
      </w:r>
    </w:p>
    <w:p w:rsidR="00F702CC" w:rsidRDefault="00F702CC" w:rsidP="00F702CC">
      <w:pPr>
        <w:rPr>
          <w:rFonts w:ascii="Arial" w:hAnsi="Arial"/>
          <w:lang w:val="es-MX"/>
        </w:rPr>
      </w:pPr>
      <w:r>
        <w:rPr>
          <w:rFonts w:ascii="Arial" w:hAnsi="Arial"/>
          <w:lang w:val="es-MX"/>
        </w:rPr>
        <w:t xml:space="preserve">POR LA PRESENTE NOS HACEMOS PARTICIPES OBLIGADOS Y SOLIDARIOS CON LA EMPRESA _________________________, EN CUANTO AL SUMINISTRO TOTAL </w:t>
      </w:r>
      <w:r w:rsidR="000C330C">
        <w:rPr>
          <w:rFonts w:ascii="Arial" w:hAnsi="Arial"/>
          <w:lang w:val="es-MX"/>
        </w:rPr>
        <w:t xml:space="preserve">DE </w:t>
      </w:r>
      <w:r w:rsidR="00783AA4">
        <w:rPr>
          <w:rFonts w:ascii="Arial" w:hAnsi="Arial"/>
          <w:lang w:val="es-MX"/>
        </w:rPr>
        <w:t>LOS INSUMOS</w:t>
      </w:r>
      <w:r w:rsidR="0096325D">
        <w:rPr>
          <w:rFonts w:ascii="Arial" w:hAnsi="Arial"/>
          <w:lang w:val="es-MX"/>
        </w:rPr>
        <w:t xml:space="preserve"> </w:t>
      </w:r>
      <w:r w:rsidR="00D01210">
        <w:rPr>
          <w:rFonts w:ascii="Arial" w:hAnsi="Arial"/>
          <w:lang w:val="es-MX"/>
        </w:rPr>
        <w:t xml:space="preserve"> </w:t>
      </w:r>
      <w:r>
        <w:rPr>
          <w:rFonts w:ascii="Arial" w:hAnsi="Arial"/>
          <w:lang w:val="es-MX"/>
        </w:rPr>
        <w:t>QUE A TRAVÉS DEL PRESENTE SE RESPALDAN, CUMPLIENDO CON LAS ESPECIFICACIONES TÉCNICAS, CALIDAD, CANTIDAD Y TIEMPO DE ENTREGA, PARA LOS SIGUIENTES ARTÍCULOS.</w:t>
      </w:r>
    </w:p>
    <w:p w:rsidR="00F702CC" w:rsidRDefault="00F702CC" w:rsidP="00F702CC">
      <w:pPr>
        <w:rPr>
          <w:rFonts w:ascii="Arial" w:hAnsi="Arial"/>
          <w:lang w:val="es-MX"/>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850"/>
        <w:gridCol w:w="4536"/>
        <w:gridCol w:w="1701"/>
        <w:gridCol w:w="1276"/>
      </w:tblGrid>
      <w:tr w:rsidR="00F702CC" w:rsidRPr="00F702CC" w:rsidTr="00F702CC">
        <w:tc>
          <w:tcPr>
            <w:tcW w:w="1063"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RENGLÓN</w:t>
            </w:r>
          </w:p>
        </w:tc>
        <w:tc>
          <w:tcPr>
            <w:tcW w:w="850"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CLAVE</w:t>
            </w:r>
          </w:p>
        </w:tc>
        <w:tc>
          <w:tcPr>
            <w:tcW w:w="4536"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DESCRIPCIÓN</w:t>
            </w:r>
          </w:p>
        </w:tc>
        <w:tc>
          <w:tcPr>
            <w:tcW w:w="1701"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PRESENTACIÓN</w:t>
            </w:r>
          </w:p>
        </w:tc>
        <w:tc>
          <w:tcPr>
            <w:tcW w:w="1276"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CANTIDAD</w:t>
            </w: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jc w:val="center"/>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bl>
    <w:p w:rsidR="00F702CC" w:rsidRDefault="00F702CC" w:rsidP="00F702CC">
      <w:pPr>
        <w:jc w:val="center"/>
        <w:rPr>
          <w:rFonts w:ascii="Arial" w:hAnsi="Arial"/>
          <w:b/>
          <w:lang w:val="es-MX"/>
        </w:rPr>
      </w:pPr>
    </w:p>
    <w:p w:rsidR="00F702CC" w:rsidRDefault="00F702CC" w:rsidP="00F702CC">
      <w:pPr>
        <w:jc w:val="center"/>
        <w:rPr>
          <w:rFonts w:ascii="Arial" w:hAnsi="Arial"/>
          <w:b/>
          <w:lang w:val="es-MX"/>
        </w:rPr>
      </w:pPr>
      <w:r>
        <w:rPr>
          <w:rFonts w:ascii="Arial" w:hAnsi="Arial"/>
          <w:b/>
          <w:lang w:val="es-MX"/>
        </w:rPr>
        <w:t>ATENTAMENTE</w:t>
      </w:r>
    </w:p>
    <w:p w:rsidR="00F702CC" w:rsidRDefault="00F702CC" w:rsidP="00F702CC">
      <w:pPr>
        <w:jc w:val="center"/>
        <w:rPr>
          <w:rFonts w:ascii="Arial" w:hAnsi="Arial"/>
          <w:b/>
          <w:lang w:val="es-MX"/>
        </w:rPr>
      </w:pPr>
    </w:p>
    <w:p w:rsidR="00F702CC" w:rsidRDefault="00F702CC" w:rsidP="00F702CC">
      <w:pPr>
        <w:pStyle w:val="Ttulo8"/>
        <w:rPr>
          <w:rFonts w:ascii="Arial" w:hAnsi="Arial"/>
        </w:rPr>
      </w:pPr>
      <w:r>
        <w:rPr>
          <w:rFonts w:ascii="Arial" w:hAnsi="Arial"/>
        </w:rPr>
        <w:t>NOMBRE Y FIRMA DEL REPRESENTANTE LEGAL</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ADMINISTRACIÓN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DB6CE2" w:rsidRDefault="00DB6CE2" w:rsidP="00F702CC">
      <w:pPr>
        <w:pStyle w:val="Ttulo10"/>
        <w:rPr>
          <w:rFonts w:ascii="Arial" w:hAnsi="Arial"/>
          <w:sz w:val="24"/>
        </w:rPr>
      </w:pPr>
    </w:p>
    <w:p w:rsidR="00F702CC" w:rsidRDefault="00F702CC" w:rsidP="00F702CC">
      <w:pPr>
        <w:pStyle w:val="Ttulo10"/>
        <w:rPr>
          <w:rFonts w:ascii="Arial" w:hAnsi="Arial"/>
          <w:b w:val="0"/>
          <w:sz w:val="24"/>
        </w:rPr>
      </w:pPr>
      <w:r>
        <w:rPr>
          <w:rFonts w:ascii="Arial" w:hAnsi="Arial"/>
          <w:sz w:val="24"/>
        </w:rPr>
        <w:t>ANEXO 8</w:t>
      </w:r>
    </w:p>
    <w:p w:rsidR="00F702CC" w:rsidRDefault="00F702CC" w:rsidP="00F702CC">
      <w:pPr>
        <w:jc w:val="center"/>
        <w:rPr>
          <w:rFonts w:ascii="Arial" w:hAnsi="Arial"/>
          <w:b/>
          <w:sz w:val="16"/>
        </w:rPr>
      </w:pPr>
      <w:r>
        <w:rPr>
          <w:rFonts w:ascii="Arial" w:hAnsi="Arial"/>
          <w:b/>
          <w:sz w:val="16"/>
        </w:rPr>
        <w:t>NO ENCONTRARSE EN LOS SUPUESTOS DEL ARTÍCULO 20 DE LA LEY DE ADQUISICIONES DEL ESTADO DE SAN LUIS POTOSÍ</w:t>
      </w:r>
    </w:p>
    <w:p w:rsidR="00F702CC" w:rsidRDefault="00F702CC" w:rsidP="00F702CC">
      <w:pPr>
        <w:jc w:val="center"/>
        <w:rPr>
          <w:rFonts w:ascii="Arial" w:hAnsi="Arial"/>
          <w:i/>
        </w:rPr>
      </w:pPr>
    </w:p>
    <w:p w:rsidR="00F702CC" w:rsidRDefault="00F702CC" w:rsidP="00F702CC">
      <w:pPr>
        <w:pStyle w:val="Ttulo4"/>
        <w:rPr>
          <w:rFonts w:ascii="Arial" w:hAnsi="Arial"/>
          <w:b w:val="0"/>
          <w:i w:val="0"/>
          <w:sz w:val="18"/>
        </w:rPr>
      </w:pPr>
      <w:r>
        <w:rPr>
          <w:rFonts w:ascii="Arial" w:hAnsi="Arial"/>
          <w:b w:val="0"/>
          <w:i w:val="0"/>
          <w:sz w:val="18"/>
        </w:rPr>
        <w:t>SAN LUIS POTOSÍ, S.L</w:t>
      </w:r>
      <w:r w:rsidR="00D94E8F">
        <w:rPr>
          <w:rFonts w:ascii="Arial" w:hAnsi="Arial"/>
          <w:b w:val="0"/>
          <w:i w:val="0"/>
          <w:sz w:val="18"/>
        </w:rPr>
        <w:t>.P., A ____ DE _____________</w:t>
      </w:r>
      <w:r w:rsidR="00BE24DD">
        <w:rPr>
          <w:rFonts w:ascii="Arial" w:hAnsi="Arial"/>
          <w:b w:val="0"/>
          <w:i w:val="0"/>
          <w:sz w:val="18"/>
        </w:rPr>
        <w:t>2025</w:t>
      </w:r>
    </w:p>
    <w:p w:rsidR="00F702CC" w:rsidRDefault="00F702CC" w:rsidP="00F702CC">
      <w:pPr>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QUIEN SUSCRIBE _____________________________________________, EN MI CARÁCTER DE REPRESENTANTE LEGAL DE LA EMPRESA DENOMINADA _____________________________________.</w:t>
      </w:r>
    </w:p>
    <w:p w:rsidR="00F702CC" w:rsidRDefault="00F702CC" w:rsidP="00F702CC">
      <w:pPr>
        <w:spacing w:line="312" w:lineRule="auto"/>
        <w:rPr>
          <w:rFonts w:ascii="Arial" w:hAnsi="Arial"/>
        </w:rPr>
      </w:pPr>
      <w:r>
        <w:rPr>
          <w:rFonts w:ascii="Arial" w:hAnsi="Arial"/>
        </w:rPr>
        <w:t>DECLARO BAJO PROTESTA DE DECIR VERDAD LO SIGUIENTE:</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QUE EL SUSCRITO Y LAS PERSONAS QUE FORMAN PARTE DE LA SOCIEDAD Y DE LA PROPIA EMPRESA QUE REPRESENTO, NO SE ENCUENTRAN EN ALGUNO DE LOS SUPUESTOS SEÑALADOS EN EL ARTÍCULO 20 DE LA LEY DE ADQUISICIONES, </w:t>
      </w:r>
      <w:r w:rsidR="000C330C">
        <w:rPr>
          <w:rFonts w:ascii="Arial" w:hAnsi="Arial"/>
        </w:rPr>
        <w:t>DEL ESTADO DE SAN LUIS POTOSI</w:t>
      </w:r>
      <w:r>
        <w:rPr>
          <w:rFonts w:ascii="Arial" w:hAnsi="Arial"/>
        </w:rPr>
        <w:t>.</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LO ANTERIOR, CON EL OBJETO DE DAR CUMPLIMIENTO  A DICHAS DISPOSICIONES PARA LOS FINES  Y EFECTOS  A QUE HAYA LUGAR.</w:t>
      </w:r>
    </w:p>
    <w:p w:rsidR="00F702CC" w:rsidRDefault="00F702CC" w:rsidP="00F702CC">
      <w:pPr>
        <w:spacing w:line="312" w:lineRule="auto"/>
        <w:rPr>
          <w:rFonts w:ascii="Arial" w:hAnsi="Arial"/>
        </w:rPr>
      </w:pPr>
    </w:p>
    <w:p w:rsidR="00F702CC" w:rsidRDefault="00F702CC" w:rsidP="00F702CC">
      <w:pPr>
        <w:spacing w:line="312" w:lineRule="auto"/>
        <w:jc w:val="center"/>
        <w:rPr>
          <w:rFonts w:ascii="Arial" w:hAnsi="Arial"/>
        </w:rPr>
      </w:pPr>
      <w:r>
        <w:rPr>
          <w:rFonts w:ascii="Arial" w:hAnsi="Arial"/>
        </w:rPr>
        <w:t>ATENTAMENTE</w:t>
      </w:r>
    </w:p>
    <w:p w:rsidR="00F702CC" w:rsidRDefault="00F702CC" w:rsidP="00F702CC">
      <w:pPr>
        <w:spacing w:line="312" w:lineRule="auto"/>
        <w:jc w:val="center"/>
        <w:rPr>
          <w:rFonts w:ascii="Arial" w:hAnsi="Arial"/>
        </w:rPr>
      </w:pPr>
    </w:p>
    <w:p w:rsidR="00F702CC" w:rsidRDefault="00F702CC" w:rsidP="00F702CC">
      <w:pPr>
        <w:spacing w:line="312" w:lineRule="auto"/>
        <w:jc w:val="center"/>
        <w:rPr>
          <w:rFonts w:ascii="Arial" w:hAnsi="Arial"/>
        </w:rPr>
      </w:pPr>
      <w:r>
        <w:rPr>
          <w:rFonts w:ascii="Arial" w:hAnsi="Arial"/>
        </w:rPr>
        <w:t>______________________________________</w:t>
      </w:r>
    </w:p>
    <w:p w:rsidR="00F702CC" w:rsidRDefault="00F702CC" w:rsidP="00F702CC">
      <w:pPr>
        <w:rPr>
          <w:rFonts w:ascii="Arial" w:hAnsi="Arial"/>
        </w:rPr>
      </w:pPr>
    </w:p>
    <w:p w:rsidR="00F702CC" w:rsidRDefault="00F702CC" w:rsidP="00F702CC">
      <w:pPr>
        <w:jc w:val="center"/>
        <w:rPr>
          <w:rFonts w:ascii="Arial" w:hAnsi="Arial"/>
        </w:rPr>
      </w:pPr>
      <w:r>
        <w:rPr>
          <w:rFonts w:ascii="Arial" w:hAnsi="Arial"/>
        </w:rPr>
        <w:t>NOMBRE Y FIRMA DEL REPRESENTANTE LEGAL</w:t>
      </w: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0C330C" w:rsidRDefault="000C330C" w:rsidP="00F702CC">
      <w:pPr>
        <w:spacing w:after="0"/>
        <w:jc w:val="center"/>
        <w:rPr>
          <w:rFonts w:ascii="Arial" w:hAnsi="Arial"/>
          <w:b/>
          <w:sz w:val="20"/>
        </w:rPr>
      </w:pPr>
    </w:p>
    <w:p w:rsidR="000C330C" w:rsidRDefault="000C330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F702CC" w:rsidRDefault="00F702CC" w:rsidP="00F702CC">
      <w:pPr>
        <w:pStyle w:val="Ttulo8"/>
        <w:spacing w:after="0"/>
        <w:jc w:val="center"/>
        <w:rPr>
          <w:rFonts w:ascii="Arial" w:hAnsi="Arial"/>
          <w:b/>
          <w:sz w:val="20"/>
        </w:rPr>
      </w:pPr>
      <w:r>
        <w:rPr>
          <w:rFonts w:ascii="Arial" w:hAnsi="Arial"/>
          <w:b/>
          <w:sz w:val="20"/>
        </w:rPr>
        <w:t>ANEXO 9</w:t>
      </w:r>
    </w:p>
    <w:p w:rsidR="00F702CC" w:rsidRDefault="00F702CC" w:rsidP="00F702CC">
      <w:pPr>
        <w:jc w:val="center"/>
        <w:rPr>
          <w:rFonts w:ascii="Arial" w:hAnsi="Arial"/>
          <w:b/>
        </w:rPr>
      </w:pPr>
      <w:r>
        <w:rPr>
          <w:rFonts w:ascii="Arial" w:hAnsi="Arial"/>
          <w:b/>
        </w:rPr>
        <w:t>DOCUMENTACIÓN SOLICITADA</w:t>
      </w:r>
    </w:p>
    <w:tbl>
      <w:tblPr>
        <w:tblW w:w="956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8"/>
        <w:gridCol w:w="5514"/>
        <w:gridCol w:w="1351"/>
        <w:gridCol w:w="990"/>
        <w:gridCol w:w="990"/>
      </w:tblGrid>
      <w:tr w:rsidR="00F702CC" w:rsidRPr="00F702CC" w:rsidTr="00B243F9">
        <w:trPr>
          <w:cantSplit/>
          <w:trHeight w:val="73"/>
        </w:trPr>
        <w:tc>
          <w:tcPr>
            <w:tcW w:w="718" w:type="dxa"/>
            <w:vMerge w:val="restart"/>
            <w:tcBorders>
              <w:top w:val="single" w:sz="6" w:space="0" w:color="auto"/>
              <w:left w:val="single" w:sz="6" w:space="0" w:color="auto"/>
              <w:bottom w:val="single" w:sz="6" w:space="0" w:color="auto"/>
              <w:right w:val="single" w:sz="6" w:space="0" w:color="auto"/>
            </w:tcBorders>
            <w:shd w:val="pct10" w:color="auto" w:fill="FFFFFF"/>
            <w:vAlign w:val="center"/>
          </w:tcPr>
          <w:p w:rsidR="00F702CC" w:rsidRDefault="00F702CC">
            <w:pPr>
              <w:spacing w:after="0" w:line="276" w:lineRule="auto"/>
              <w:jc w:val="center"/>
              <w:rPr>
                <w:rFonts w:ascii="Arial" w:hAnsi="Arial"/>
                <w:b/>
              </w:rPr>
            </w:pPr>
            <w:r>
              <w:rPr>
                <w:rFonts w:ascii="Arial" w:hAnsi="Arial"/>
                <w:sz w:val="16"/>
              </w:rPr>
              <w:tab/>
            </w:r>
            <w:r>
              <w:rPr>
                <w:rFonts w:ascii="Arial" w:hAnsi="Arial"/>
                <w:sz w:val="16"/>
              </w:rPr>
              <w:br/>
            </w:r>
          </w:p>
          <w:p w:rsidR="00F702CC" w:rsidRDefault="00F702CC">
            <w:pPr>
              <w:spacing w:after="0" w:line="276" w:lineRule="auto"/>
              <w:jc w:val="center"/>
              <w:rPr>
                <w:rFonts w:ascii="Arial" w:hAnsi="Arial"/>
                <w:b/>
              </w:rPr>
            </w:pPr>
            <w:r>
              <w:rPr>
                <w:rFonts w:ascii="Arial" w:hAnsi="Arial"/>
                <w:b/>
              </w:rPr>
              <w:t>No.</w:t>
            </w:r>
          </w:p>
          <w:p w:rsidR="00F702CC" w:rsidRDefault="00F702CC">
            <w:pPr>
              <w:spacing w:after="0" w:line="276" w:lineRule="auto"/>
              <w:jc w:val="center"/>
              <w:rPr>
                <w:rFonts w:ascii="Arial" w:hAnsi="Arial"/>
                <w:b/>
              </w:rPr>
            </w:pPr>
          </w:p>
        </w:tc>
        <w:tc>
          <w:tcPr>
            <w:tcW w:w="5514" w:type="dxa"/>
            <w:vMerge w:val="restart"/>
            <w:tcBorders>
              <w:top w:val="single" w:sz="6" w:space="0" w:color="auto"/>
              <w:left w:val="single" w:sz="6" w:space="0" w:color="auto"/>
              <w:bottom w:val="single" w:sz="6" w:space="0" w:color="auto"/>
              <w:right w:val="single" w:sz="6" w:space="0" w:color="auto"/>
            </w:tcBorders>
            <w:shd w:val="pct10" w:color="auto" w:fill="FFFFFF"/>
            <w:vAlign w:val="center"/>
          </w:tcPr>
          <w:p w:rsidR="00F702CC" w:rsidRDefault="00F702CC">
            <w:pPr>
              <w:spacing w:after="0" w:line="276" w:lineRule="auto"/>
              <w:jc w:val="center"/>
              <w:rPr>
                <w:rFonts w:ascii="Arial" w:hAnsi="Arial"/>
                <w:b/>
              </w:rPr>
            </w:pPr>
          </w:p>
          <w:p w:rsidR="00F702CC" w:rsidRDefault="00F702CC">
            <w:pPr>
              <w:spacing w:after="0" w:line="276" w:lineRule="auto"/>
              <w:jc w:val="center"/>
              <w:rPr>
                <w:rFonts w:ascii="Arial" w:hAnsi="Arial"/>
                <w:b/>
              </w:rPr>
            </w:pPr>
            <w:r>
              <w:rPr>
                <w:rFonts w:ascii="Arial" w:hAnsi="Arial"/>
                <w:b/>
              </w:rPr>
              <w:t>DOCUMENTO</w:t>
            </w:r>
          </w:p>
          <w:p w:rsidR="00F702CC" w:rsidRDefault="00F702CC">
            <w:pPr>
              <w:spacing w:after="0" w:line="276" w:lineRule="auto"/>
              <w:jc w:val="center"/>
              <w:rPr>
                <w:rFonts w:ascii="Arial" w:hAnsi="Arial"/>
                <w:b/>
              </w:rPr>
            </w:pPr>
          </w:p>
        </w:tc>
        <w:tc>
          <w:tcPr>
            <w:tcW w:w="1351" w:type="dxa"/>
            <w:vMerge w:val="restart"/>
            <w:tcBorders>
              <w:top w:val="single" w:sz="6" w:space="0" w:color="auto"/>
              <w:left w:val="single" w:sz="6" w:space="0" w:color="auto"/>
              <w:bottom w:val="single" w:sz="6" w:space="0" w:color="auto"/>
              <w:right w:val="single" w:sz="6" w:space="0" w:color="auto"/>
            </w:tcBorders>
            <w:shd w:val="pct10" w:color="auto" w:fill="FFFFFF"/>
          </w:tcPr>
          <w:p w:rsidR="00F702CC" w:rsidRDefault="00F702CC">
            <w:pPr>
              <w:spacing w:after="0" w:line="276" w:lineRule="auto"/>
              <w:jc w:val="center"/>
              <w:rPr>
                <w:rFonts w:ascii="Arial" w:hAnsi="Arial"/>
                <w:b/>
              </w:rPr>
            </w:pPr>
          </w:p>
          <w:p w:rsidR="00F702CC" w:rsidRDefault="00F702CC">
            <w:pPr>
              <w:spacing w:after="0" w:line="276" w:lineRule="auto"/>
              <w:jc w:val="center"/>
              <w:rPr>
                <w:rFonts w:ascii="Arial" w:hAnsi="Arial"/>
                <w:b/>
                <w:spacing w:val="60"/>
              </w:rPr>
            </w:pPr>
            <w:r>
              <w:rPr>
                <w:rFonts w:ascii="Arial" w:hAnsi="Arial"/>
                <w:b/>
              </w:rPr>
              <w:t>REFERENCIA</w:t>
            </w:r>
          </w:p>
          <w:p w:rsidR="00F702CC" w:rsidRDefault="00F702CC">
            <w:pPr>
              <w:spacing w:after="0" w:line="276" w:lineRule="auto"/>
              <w:jc w:val="center"/>
              <w:rPr>
                <w:rFonts w:ascii="Arial" w:hAnsi="Arial"/>
                <w:b/>
                <w:spacing w:val="60"/>
              </w:rPr>
            </w:pPr>
          </w:p>
        </w:tc>
        <w:tc>
          <w:tcPr>
            <w:tcW w:w="1980" w:type="dxa"/>
            <w:gridSpan w:val="2"/>
            <w:tcBorders>
              <w:top w:val="single" w:sz="6" w:space="0" w:color="auto"/>
              <w:left w:val="single" w:sz="6" w:space="0" w:color="auto"/>
              <w:bottom w:val="single" w:sz="6" w:space="0" w:color="auto"/>
              <w:right w:val="single" w:sz="6" w:space="0" w:color="auto"/>
            </w:tcBorders>
            <w:shd w:val="pct10" w:color="auto" w:fill="FFFFFF"/>
            <w:vAlign w:val="center"/>
            <w:hideMark/>
          </w:tcPr>
          <w:p w:rsidR="00F702CC" w:rsidRDefault="00F702CC">
            <w:pPr>
              <w:spacing w:after="0" w:line="276" w:lineRule="auto"/>
              <w:jc w:val="center"/>
              <w:rPr>
                <w:rFonts w:ascii="Arial" w:hAnsi="Arial"/>
                <w:b/>
                <w:spacing w:val="60"/>
              </w:rPr>
            </w:pPr>
            <w:r>
              <w:rPr>
                <w:rFonts w:ascii="Arial" w:hAnsi="Arial"/>
                <w:b/>
                <w:spacing w:val="60"/>
              </w:rPr>
              <w:t>PRESENTÓ</w:t>
            </w:r>
          </w:p>
        </w:tc>
      </w:tr>
      <w:tr w:rsidR="00F702CC" w:rsidRPr="00F702CC" w:rsidTr="00B243F9">
        <w:trPr>
          <w:cantSplit/>
          <w:trHeight w:val="551"/>
        </w:trPr>
        <w:tc>
          <w:tcPr>
            <w:tcW w:w="718" w:type="dxa"/>
            <w:vMerge/>
            <w:tcBorders>
              <w:top w:val="single" w:sz="6" w:space="0" w:color="auto"/>
              <w:left w:val="single" w:sz="6" w:space="0" w:color="auto"/>
              <w:bottom w:val="single" w:sz="6" w:space="0" w:color="auto"/>
              <w:right w:val="single" w:sz="6" w:space="0" w:color="auto"/>
            </w:tcBorders>
            <w:vAlign w:val="center"/>
            <w:hideMark/>
          </w:tcPr>
          <w:p w:rsidR="00F702CC" w:rsidRDefault="00F702CC">
            <w:pPr>
              <w:spacing w:after="0" w:line="276" w:lineRule="auto"/>
              <w:jc w:val="left"/>
              <w:rPr>
                <w:rFonts w:ascii="Arial" w:hAnsi="Arial"/>
                <w:b/>
              </w:rPr>
            </w:pPr>
          </w:p>
        </w:tc>
        <w:tc>
          <w:tcPr>
            <w:tcW w:w="5514" w:type="dxa"/>
            <w:vMerge/>
            <w:tcBorders>
              <w:top w:val="single" w:sz="6" w:space="0" w:color="auto"/>
              <w:left w:val="single" w:sz="6" w:space="0" w:color="auto"/>
              <w:bottom w:val="single" w:sz="6" w:space="0" w:color="auto"/>
              <w:right w:val="single" w:sz="6" w:space="0" w:color="auto"/>
            </w:tcBorders>
            <w:vAlign w:val="center"/>
            <w:hideMark/>
          </w:tcPr>
          <w:p w:rsidR="00F702CC" w:rsidRDefault="00F702CC">
            <w:pPr>
              <w:spacing w:after="0" w:line="276" w:lineRule="auto"/>
              <w:jc w:val="left"/>
              <w:rPr>
                <w:rFonts w:ascii="Arial" w:hAnsi="Arial"/>
                <w:b/>
              </w:rPr>
            </w:pPr>
          </w:p>
        </w:tc>
        <w:tc>
          <w:tcPr>
            <w:tcW w:w="1351" w:type="dxa"/>
            <w:vMerge/>
            <w:tcBorders>
              <w:top w:val="single" w:sz="6" w:space="0" w:color="auto"/>
              <w:left w:val="single" w:sz="6" w:space="0" w:color="auto"/>
              <w:bottom w:val="single" w:sz="6" w:space="0" w:color="auto"/>
              <w:right w:val="single" w:sz="6" w:space="0" w:color="auto"/>
            </w:tcBorders>
            <w:vAlign w:val="center"/>
            <w:hideMark/>
          </w:tcPr>
          <w:p w:rsidR="00F702CC" w:rsidRDefault="00F702CC">
            <w:pPr>
              <w:spacing w:after="0" w:line="276" w:lineRule="auto"/>
              <w:jc w:val="left"/>
              <w:rPr>
                <w:rFonts w:ascii="Arial" w:hAnsi="Arial"/>
                <w:b/>
                <w:spacing w:val="60"/>
              </w:rPr>
            </w:pPr>
          </w:p>
        </w:tc>
        <w:tc>
          <w:tcPr>
            <w:tcW w:w="990"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F702CC" w:rsidRDefault="00F702CC">
            <w:pPr>
              <w:spacing w:after="0" w:line="276" w:lineRule="auto"/>
              <w:jc w:val="center"/>
              <w:rPr>
                <w:rFonts w:ascii="Arial" w:hAnsi="Arial"/>
                <w:b/>
                <w:spacing w:val="60"/>
              </w:rPr>
            </w:pPr>
            <w:r>
              <w:rPr>
                <w:rFonts w:ascii="Arial" w:hAnsi="Arial"/>
                <w:b/>
                <w:spacing w:val="60"/>
              </w:rPr>
              <w:t>SÍ</w:t>
            </w:r>
          </w:p>
        </w:tc>
        <w:tc>
          <w:tcPr>
            <w:tcW w:w="990"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F702CC" w:rsidRDefault="00F702CC">
            <w:pPr>
              <w:spacing w:after="0" w:line="276" w:lineRule="auto"/>
              <w:jc w:val="center"/>
              <w:rPr>
                <w:rFonts w:ascii="Arial" w:hAnsi="Arial"/>
                <w:b/>
                <w:spacing w:val="60"/>
              </w:rPr>
            </w:pPr>
            <w:r>
              <w:rPr>
                <w:rFonts w:ascii="Arial" w:hAnsi="Arial"/>
                <w:b/>
                <w:spacing w:val="60"/>
              </w:rPr>
              <w:t>NO</w:t>
            </w:r>
          </w:p>
        </w:tc>
      </w:tr>
      <w:tr w:rsidR="00F702CC" w:rsidRPr="00F702CC" w:rsidTr="00B243F9">
        <w:trPr>
          <w:cantSplit/>
        </w:trPr>
        <w:tc>
          <w:tcPr>
            <w:tcW w:w="956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F702CC" w:rsidRDefault="00F702CC">
            <w:pPr>
              <w:spacing w:after="0" w:line="276" w:lineRule="auto"/>
              <w:jc w:val="center"/>
              <w:rPr>
                <w:rFonts w:ascii="Arial" w:hAnsi="Arial"/>
                <w:b/>
                <w:sz w:val="16"/>
                <w:lang w:val="pt-BR"/>
              </w:rPr>
            </w:pPr>
            <w:r>
              <w:rPr>
                <w:rFonts w:ascii="Arial" w:hAnsi="Arial"/>
                <w:b/>
                <w:sz w:val="16"/>
                <w:lang w:val="pt-BR"/>
              </w:rPr>
              <w:t xml:space="preserve">  T É C N I C O</w:t>
            </w:r>
          </w:p>
        </w:tc>
      </w:tr>
      <w:tr w:rsidR="00F702CC" w:rsidRPr="00F702CC" w:rsidTr="00B243F9">
        <w:trPr>
          <w:cantSplit/>
        </w:trPr>
        <w:tc>
          <w:tcPr>
            <w:tcW w:w="758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702CC" w:rsidRDefault="00F702CC">
            <w:pPr>
              <w:spacing w:after="0" w:line="276" w:lineRule="auto"/>
              <w:jc w:val="center"/>
              <w:rPr>
                <w:rFonts w:ascii="Arial" w:hAnsi="Arial"/>
                <w:b/>
                <w:sz w:val="16"/>
              </w:rPr>
            </w:pPr>
            <w:r>
              <w:rPr>
                <w:rFonts w:ascii="Arial" w:hAnsi="Arial"/>
                <w:b/>
                <w:sz w:val="16"/>
              </w:rPr>
              <w:t>4.1. DOCUMENTACIÓN QUE INTEGRA LA PROPUESTA</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F702CC" w:rsidRDefault="00F702CC">
            <w:pPr>
              <w:spacing w:after="0" w:line="276" w:lineRule="auto"/>
              <w:jc w:val="center"/>
              <w:rPr>
                <w:rFonts w:ascii="Arial" w:hAnsi="Arial"/>
                <w:b/>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7"/>
              </w:rPr>
            </w:pPr>
            <w:r>
              <w:rPr>
                <w:rFonts w:ascii="Tahoma" w:hAnsi="Tahoma" w:cs="Tahoma"/>
                <w:sz w:val="17"/>
              </w:rPr>
              <w:t>PROPUESTA TÉCNICA</w:t>
            </w:r>
          </w:p>
        </w:tc>
        <w:tc>
          <w:tcPr>
            <w:tcW w:w="1351"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lang w:val="es-ES"/>
              </w:rPr>
            </w:pPr>
            <w:r>
              <w:rPr>
                <w:rFonts w:ascii="Tahoma" w:hAnsi="Tahoma" w:cs="Tahoma"/>
                <w:sz w:val="17"/>
              </w:rPr>
              <w:t>Original y copia del recibo de  la compra de las bases.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jc w:val="center"/>
              <w:rPr>
                <w:rFonts w:ascii="Tahoma" w:hAnsi="Tahoma" w:cs="Tahoma"/>
                <w:sz w:val="16"/>
              </w:rPr>
            </w:pPr>
            <w:r>
              <w:rPr>
                <w:rFonts w:ascii="Tahoma" w:hAnsi="Tahoma" w:cs="Tahoma"/>
                <w:sz w:val="16"/>
              </w:rPr>
              <w:t>A)</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color w:val="0000FF"/>
                <w:sz w:val="16"/>
              </w:rPr>
              <w:t xml:space="preserve">Constancia del padrón de proveedores SSSLP vigente </w:t>
            </w:r>
            <w:r w:rsidR="00BE24DD">
              <w:rPr>
                <w:rFonts w:ascii="Tahoma" w:hAnsi="Tahoma" w:cs="Tahoma"/>
                <w:color w:val="0000FF"/>
                <w:sz w:val="16"/>
              </w:rPr>
              <w:t>2025</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jc w:val="center"/>
              <w:rPr>
                <w:rFonts w:ascii="Tahoma" w:hAnsi="Tahoma" w:cs="Tahoma"/>
                <w:sz w:val="16"/>
              </w:rPr>
            </w:pPr>
            <w:r>
              <w:rPr>
                <w:rFonts w:ascii="Tahoma" w:hAnsi="Tahoma" w:cs="Tahoma"/>
                <w:sz w:val="16"/>
              </w:rPr>
              <w:t>B)</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b/>
                <w:sz w:val="16"/>
              </w:rPr>
            </w:pPr>
            <w:r>
              <w:rPr>
                <w:rFonts w:ascii="Tahoma" w:hAnsi="Tahoma" w:cs="Tahoma"/>
                <w:b/>
                <w:sz w:val="16"/>
              </w:rPr>
              <w:t xml:space="preserve">Anexo 2 </w:t>
            </w:r>
            <w:r>
              <w:rPr>
                <w:rFonts w:ascii="Tahoma" w:hAnsi="Tahoma" w:cs="Tahoma"/>
                <w:sz w:val="16"/>
              </w:rPr>
              <w:t>Formato de aclaración de dudas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color w:val="0000FF"/>
                <w:sz w:val="16"/>
              </w:rPr>
            </w:pPr>
            <w:r>
              <w:rPr>
                <w:rFonts w:ascii="Tahoma" w:hAnsi="Tahoma" w:cs="Tahoma"/>
                <w:color w:val="0000FF"/>
                <w:sz w:val="16"/>
              </w:rPr>
              <w:t>C</w:t>
            </w:r>
            <w:r w:rsidR="00F702CC">
              <w:rPr>
                <w:rFonts w:ascii="Tahoma" w:hAnsi="Tahoma" w:cs="Tahoma"/>
                <w:color w:val="0000FF"/>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rPr>
            </w:pPr>
            <w:r>
              <w:rPr>
                <w:rFonts w:ascii="Tahoma" w:hAnsi="Tahoma" w:cs="Tahoma"/>
                <w:b/>
                <w:sz w:val="16"/>
              </w:rPr>
              <w:t xml:space="preserve">Anexo 3 </w:t>
            </w:r>
            <w:r>
              <w:rPr>
                <w:rFonts w:ascii="Tahoma" w:hAnsi="Tahoma" w:cs="Tahoma"/>
                <w:sz w:val="16"/>
              </w:rPr>
              <w:t>Acreditación jurídica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D</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b/>
                <w:sz w:val="16"/>
              </w:rPr>
            </w:pPr>
            <w:r>
              <w:rPr>
                <w:rFonts w:ascii="Tahoma" w:hAnsi="Tahoma" w:cs="Tahoma"/>
                <w:b/>
                <w:sz w:val="16"/>
              </w:rPr>
              <w:t xml:space="preserve">Anexo 4 </w:t>
            </w:r>
            <w:r>
              <w:rPr>
                <w:rFonts w:ascii="Tahoma" w:hAnsi="Tahoma" w:cs="Tahoma"/>
                <w:sz w:val="16"/>
              </w:rPr>
              <w:t>Carta poder simple</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E</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 xml:space="preserve">Anexo 5 </w:t>
            </w:r>
            <w:r>
              <w:rPr>
                <w:rFonts w:ascii="Tahoma" w:hAnsi="Tahoma" w:cs="Tahoma"/>
                <w:sz w:val="16"/>
              </w:rPr>
              <w:t>Periodo de garantía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F</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rsidP="009A7B16">
            <w:pPr>
              <w:pStyle w:val="texto"/>
              <w:spacing w:after="0" w:line="240" w:lineRule="auto"/>
              <w:ind w:firstLine="0"/>
              <w:rPr>
                <w:rFonts w:ascii="Tahoma" w:hAnsi="Tahoma" w:cs="Tahoma"/>
                <w:b/>
                <w:color w:val="0000FF"/>
                <w:sz w:val="16"/>
              </w:rPr>
            </w:pPr>
            <w:r>
              <w:rPr>
                <w:rFonts w:ascii="Tahoma" w:hAnsi="Tahoma" w:cs="Tahoma"/>
                <w:b/>
                <w:sz w:val="16"/>
              </w:rPr>
              <w:t xml:space="preserve">Anexo 6 </w:t>
            </w:r>
            <w:r w:rsidR="009A7B16">
              <w:rPr>
                <w:rFonts w:ascii="Tahoma" w:hAnsi="Tahoma" w:cs="Tahoma"/>
                <w:sz w:val="16"/>
              </w:rPr>
              <w:t>DESCRIPCION AMPLIA DETALLADA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G</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rPr>
            </w:pPr>
            <w:r>
              <w:rPr>
                <w:rFonts w:ascii="Tahoma" w:hAnsi="Tahoma" w:cs="Tahoma"/>
                <w:b/>
                <w:sz w:val="16"/>
              </w:rPr>
              <w:t xml:space="preserve">Anexo 7 </w:t>
            </w:r>
            <w:r>
              <w:rPr>
                <w:rFonts w:ascii="Tahoma" w:hAnsi="Tahoma" w:cs="Tahoma"/>
                <w:sz w:val="16"/>
              </w:rPr>
              <w:t>Respaldo de fabricante</w:t>
            </w:r>
            <w:r w:rsidR="00032987">
              <w:rPr>
                <w:rFonts w:ascii="Tahoma" w:hAnsi="Tahoma" w:cs="Tahoma"/>
                <w:sz w:val="16"/>
              </w:rPr>
              <w:t xml:space="preserve"> o distribuidor primario</w:t>
            </w:r>
            <w:r>
              <w:rPr>
                <w:rFonts w:ascii="Tahoma" w:hAnsi="Tahoma" w:cs="Tahoma"/>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H</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80" w:line="288" w:lineRule="auto"/>
              <w:rPr>
                <w:rFonts w:ascii="Tahoma" w:hAnsi="Tahoma" w:cs="Tahoma"/>
                <w:sz w:val="16"/>
                <w:szCs w:val="16"/>
              </w:rPr>
            </w:pPr>
            <w:r>
              <w:rPr>
                <w:rFonts w:ascii="Tahoma" w:hAnsi="Tahoma" w:cs="Tahoma"/>
                <w:b/>
                <w:sz w:val="16"/>
                <w:szCs w:val="16"/>
              </w:rPr>
              <w:t xml:space="preserve">Anexo 8 </w:t>
            </w:r>
            <w:r>
              <w:rPr>
                <w:rFonts w:ascii="Tahoma" w:hAnsi="Tahoma" w:cs="Tahoma"/>
                <w:sz w:val="16"/>
                <w:szCs w:val="16"/>
              </w:rPr>
              <w:t>Formato de no encontrarse en alguno de los supuestos del artículo 20 de la Ley de Adquisiciones del Estado de San Luis Potosí, en papel membretado de la empresa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I</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rPr>
            </w:pPr>
            <w:r>
              <w:rPr>
                <w:rFonts w:ascii="Tahoma" w:hAnsi="Tahoma" w:cs="Tahoma"/>
                <w:b/>
                <w:sz w:val="16"/>
              </w:rPr>
              <w:t xml:space="preserve">Anexo 9 </w:t>
            </w:r>
            <w:r>
              <w:rPr>
                <w:rFonts w:ascii="Tahoma" w:hAnsi="Tahoma" w:cs="Tahoma"/>
                <w:sz w:val="16"/>
              </w:rPr>
              <w:t>relación de documentos entregados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J</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b/>
                <w:sz w:val="16"/>
              </w:rPr>
            </w:pPr>
            <w:r>
              <w:rPr>
                <w:rFonts w:ascii="Tahoma" w:hAnsi="Tahoma" w:cs="Tahoma"/>
                <w:b/>
                <w:sz w:val="16"/>
              </w:rPr>
              <w:t>Anexo 11</w:t>
            </w:r>
            <w:r>
              <w:rPr>
                <w:rFonts w:ascii="Tahoma" w:hAnsi="Tahoma" w:cs="Tahoma"/>
                <w:sz w:val="16"/>
              </w:rPr>
              <w:t xml:space="preserve"> Requisito establecido en el artículo 48, fracción IX, de la ley de responsabilidades administrativas para el estado y municipios de san </w:t>
            </w:r>
            <w:proofErr w:type="spellStart"/>
            <w:r>
              <w:rPr>
                <w:rFonts w:ascii="Tahoma" w:hAnsi="Tahoma" w:cs="Tahoma"/>
                <w:sz w:val="16"/>
              </w:rPr>
              <w:t>luis</w:t>
            </w:r>
            <w:proofErr w:type="spellEnd"/>
            <w:r>
              <w:rPr>
                <w:rFonts w:ascii="Tahoma" w:hAnsi="Tahoma" w:cs="Tahoma"/>
                <w:sz w:val="16"/>
              </w:rPr>
              <w:t xml:space="preserve"> potosí</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K</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b/>
                <w:sz w:val="16"/>
              </w:rPr>
            </w:pPr>
            <w:r>
              <w:rPr>
                <w:rFonts w:ascii="Tahoma" w:hAnsi="Tahoma" w:cs="Tahoma"/>
                <w:b/>
                <w:sz w:val="16"/>
              </w:rPr>
              <w:t>Anexo 12</w:t>
            </w:r>
            <w:r>
              <w:rPr>
                <w:rFonts w:ascii="Tahoma" w:hAnsi="Tahoma" w:cs="Tahoma"/>
                <w:sz w:val="16"/>
              </w:rPr>
              <w:t xml:space="preserve"> Formato Fianza de Garantía de Cumplimiento</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L</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 xml:space="preserve">Anexo 13. </w:t>
            </w:r>
            <w:r>
              <w:rPr>
                <w:rFonts w:ascii="Tahoma" w:hAnsi="Tahoma" w:cs="Tahoma"/>
                <w:sz w:val="16"/>
              </w:rPr>
              <w:t>Modelo del Contrato</w:t>
            </w:r>
            <w:r>
              <w:rPr>
                <w:rFonts w:ascii="Tahoma" w:hAnsi="Tahoma" w:cs="Tahoma"/>
                <w:b/>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M</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 xml:space="preserve">Anexo 14 </w:t>
            </w:r>
            <w:r>
              <w:rPr>
                <w:rFonts w:ascii="Tahoma" w:hAnsi="Tahoma" w:cs="Tahoma"/>
                <w:sz w:val="16"/>
              </w:rPr>
              <w:t>cancelación por retraso en la entrega</w:t>
            </w:r>
            <w:r>
              <w:rPr>
                <w:rFonts w:ascii="Tahoma" w:hAnsi="Tahoma" w:cs="Tahoma"/>
                <w:b/>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N</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Anexo 15</w:t>
            </w:r>
            <w:r>
              <w:rPr>
                <w:rFonts w:ascii="Tahoma" w:hAnsi="Tahoma" w:cs="Tahoma"/>
                <w:sz w:val="16"/>
              </w:rPr>
              <w:t xml:space="preserve"> no sujetos a garantía de cumplimiento</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O</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sz w:val="16"/>
              </w:rPr>
              <w:t>Copia de la convocatoria debidamente firmada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P</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sz w:val="16"/>
              </w:rPr>
              <w:t>Domicilio fiscal para oír y recibir todo tipo de notificaciones en hoja membretada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Q</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sz w:val="16"/>
              </w:rPr>
              <w:t>Carta donde manifieste estar de acuerdo con la convocatoria y acuerdos tomados en la junta de aclaraciones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R</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2215EE">
            <w:pPr>
              <w:spacing w:after="80" w:line="288" w:lineRule="auto"/>
              <w:rPr>
                <w:rFonts w:ascii="Tahoma" w:hAnsi="Tahoma" w:cs="Tahoma"/>
                <w:b/>
                <w:sz w:val="16"/>
                <w:szCs w:val="16"/>
              </w:rPr>
            </w:pPr>
            <w:r>
              <w:rPr>
                <w:rFonts w:ascii="Tahoma" w:hAnsi="Tahoma" w:cs="Tahoma"/>
                <w:sz w:val="16"/>
              </w:rPr>
              <w:t>Copia y original del acta constitutiva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S</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2215EE">
            <w:pPr>
              <w:pStyle w:val="texto"/>
              <w:spacing w:after="0" w:line="240" w:lineRule="auto"/>
              <w:ind w:firstLine="0"/>
              <w:rPr>
                <w:rFonts w:ascii="Tahoma" w:hAnsi="Tahoma" w:cs="Tahoma"/>
                <w:color w:val="0000FF"/>
                <w:sz w:val="16"/>
              </w:rPr>
            </w:pPr>
            <w:r>
              <w:rPr>
                <w:rFonts w:ascii="Tahoma" w:hAnsi="Tahoma" w:cs="Tahoma"/>
                <w:sz w:val="16"/>
              </w:rPr>
              <w:t>Validez de las propuestas técnica y económica de 40 días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T</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pPr>
              <w:pStyle w:val="texto"/>
              <w:spacing w:after="0" w:line="240" w:lineRule="auto"/>
              <w:ind w:firstLine="0"/>
              <w:rPr>
                <w:rFonts w:ascii="Tahoma" w:hAnsi="Tahoma" w:cs="Tahoma"/>
                <w:sz w:val="16"/>
              </w:rPr>
            </w:pPr>
            <w:r w:rsidRPr="00DB6CE2">
              <w:rPr>
                <w:rFonts w:ascii="Tahoma" w:hAnsi="Tahoma" w:cs="Tahoma"/>
                <w:sz w:val="16"/>
              </w:rPr>
              <w:t>Identificación oficial con fotografía de la persona que firme la propuesta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U</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pPr>
              <w:pStyle w:val="texto"/>
              <w:spacing w:after="0" w:line="240" w:lineRule="auto"/>
              <w:ind w:firstLine="0"/>
              <w:rPr>
                <w:rFonts w:ascii="Tahoma" w:hAnsi="Tahoma" w:cs="Tahoma"/>
                <w:sz w:val="16"/>
              </w:rPr>
            </w:pPr>
            <w:r w:rsidRPr="00DB6CE2">
              <w:rPr>
                <w:rFonts w:ascii="Tahoma" w:hAnsi="Tahoma" w:cs="Tahoma"/>
                <w:sz w:val="16"/>
              </w:rPr>
              <w:t>Constancia de situación fiscal emitida por el SAT</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V</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13"/>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pPr>
              <w:pStyle w:val="texto"/>
              <w:spacing w:after="0" w:line="240" w:lineRule="auto"/>
              <w:ind w:firstLine="0"/>
              <w:rPr>
                <w:rFonts w:ascii="Tahoma" w:hAnsi="Tahoma" w:cs="Tahoma"/>
                <w:sz w:val="16"/>
              </w:rPr>
            </w:pPr>
            <w:r w:rsidRPr="00DB6CE2">
              <w:rPr>
                <w:rFonts w:ascii="Tahoma" w:hAnsi="Tahoma" w:cs="Tahoma"/>
                <w:sz w:val="16"/>
                <w:szCs w:val="16"/>
              </w:rPr>
              <w:t xml:space="preserve">Último estado financiero autorizado por contador público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W)</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rsidP="00BE24DD">
            <w:pPr>
              <w:pStyle w:val="texto"/>
              <w:spacing w:after="0" w:line="240" w:lineRule="auto"/>
              <w:ind w:firstLine="0"/>
              <w:rPr>
                <w:rFonts w:ascii="Tahoma" w:hAnsi="Tahoma" w:cs="Tahoma"/>
                <w:sz w:val="16"/>
              </w:rPr>
            </w:pPr>
            <w:r w:rsidRPr="00DB6CE2">
              <w:rPr>
                <w:rFonts w:ascii="Tahoma" w:hAnsi="Tahoma" w:cs="Tahoma"/>
                <w:color w:val="0000FF"/>
                <w:sz w:val="16"/>
              </w:rPr>
              <w:t xml:space="preserve">Declaración Anual Sobre la Renta </w:t>
            </w:r>
            <w:r w:rsidR="00BE24DD">
              <w:rPr>
                <w:rFonts w:ascii="Tahoma" w:hAnsi="Tahoma" w:cs="Tahoma"/>
                <w:color w:val="0000FF"/>
                <w:sz w:val="16"/>
              </w:rPr>
              <w:t>2024</w:t>
            </w:r>
            <w:r w:rsidR="005E5F86">
              <w:rPr>
                <w:rFonts w:ascii="Tahoma" w:hAnsi="Tahoma" w:cs="Tahoma"/>
                <w:color w:val="0000FF"/>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X</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5042B4" w:rsidP="00BE24DD">
            <w:pPr>
              <w:pStyle w:val="texto"/>
              <w:spacing w:after="0" w:line="240" w:lineRule="auto"/>
              <w:ind w:firstLine="0"/>
              <w:rPr>
                <w:rFonts w:ascii="Tahoma" w:hAnsi="Tahoma" w:cs="Tahoma"/>
                <w:b/>
                <w:sz w:val="16"/>
              </w:rPr>
            </w:pPr>
            <w:r>
              <w:rPr>
                <w:rFonts w:ascii="Tahoma" w:hAnsi="Tahoma" w:cs="Tahoma"/>
                <w:color w:val="0000FF"/>
                <w:sz w:val="16"/>
              </w:rPr>
              <w:t xml:space="preserve">TODAS LAS </w:t>
            </w:r>
            <w:r w:rsidR="002215EE" w:rsidRPr="00DB6CE2">
              <w:rPr>
                <w:rFonts w:ascii="Tahoma" w:hAnsi="Tahoma" w:cs="Tahoma"/>
                <w:color w:val="0000FF"/>
                <w:sz w:val="16"/>
              </w:rPr>
              <w:t xml:space="preserve">Parcialidades </w:t>
            </w:r>
            <w:r w:rsidR="008E576A">
              <w:rPr>
                <w:rFonts w:ascii="Tahoma" w:hAnsi="Tahoma" w:cs="Tahoma"/>
                <w:color w:val="0000FF"/>
                <w:sz w:val="16"/>
              </w:rPr>
              <w:t>202</w:t>
            </w:r>
            <w:r w:rsidR="00BE24DD">
              <w:rPr>
                <w:rFonts w:ascii="Tahoma" w:hAnsi="Tahoma" w:cs="Tahoma"/>
                <w:color w:val="0000FF"/>
                <w:sz w:val="16"/>
              </w:rPr>
              <w:t>5</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Y</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F60B63" w:rsidP="00865CA8">
            <w:pPr>
              <w:pStyle w:val="texto"/>
              <w:spacing w:after="0" w:line="240" w:lineRule="auto"/>
              <w:ind w:firstLine="0"/>
              <w:rPr>
                <w:rFonts w:ascii="Tahoma" w:hAnsi="Tahoma" w:cs="Tahoma"/>
                <w:sz w:val="16"/>
              </w:rPr>
            </w:pPr>
            <w:r w:rsidRPr="00DB6CE2">
              <w:rPr>
                <w:rFonts w:ascii="Tahoma" w:hAnsi="Tahoma" w:cs="Tahoma"/>
                <w:sz w:val="16"/>
              </w:rPr>
              <w:t>Presentar Opinión de Cumplimiento de Obligaciones en Materia de Seguridad social Positiva y vigente</w:t>
            </w:r>
            <w:proofErr w:type="gramStart"/>
            <w:r w:rsidRPr="00DB6CE2">
              <w:rPr>
                <w:rFonts w:ascii="Tahoma" w:hAnsi="Tahoma" w:cs="Tahoma"/>
                <w:sz w:val="16"/>
              </w:rPr>
              <w:t>,.</w:t>
            </w:r>
            <w:proofErr w:type="gramEnd"/>
            <w:r w:rsidRPr="00DB6CE2">
              <w:rPr>
                <w:rFonts w:ascii="Tahoma" w:hAnsi="Tahoma" w:cs="Tahoma"/>
                <w:sz w:val="16"/>
              </w:rPr>
              <w:t xml:space="preserve"> (Este documento es obligatorio presentarlo al momento de la firma del contrato)</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Z</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8F5AA2"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8F5AA2" w:rsidRDefault="00F60B63">
            <w:pPr>
              <w:pStyle w:val="texto"/>
              <w:spacing w:after="0" w:line="240" w:lineRule="auto"/>
              <w:ind w:firstLine="0"/>
              <w:rPr>
                <w:rFonts w:ascii="Tahoma" w:hAnsi="Tahoma" w:cs="Tahoma"/>
                <w:sz w:val="16"/>
              </w:rPr>
            </w:pPr>
            <w:r>
              <w:rPr>
                <w:rFonts w:ascii="Tahoma" w:hAnsi="Tahoma" w:cs="Tahoma"/>
                <w:sz w:val="16"/>
              </w:rPr>
              <w:t>Presentar Opinión de Cumplimiento de Obligaciones Fiscales SAT, de conformidad con lo establecido en el artículo 32-D del Código Fiscal de la Federación. (Este documento es obligatorio presentarlo al momento de la firma del contrato)</w:t>
            </w:r>
          </w:p>
        </w:tc>
        <w:tc>
          <w:tcPr>
            <w:tcW w:w="1351" w:type="dxa"/>
            <w:tcBorders>
              <w:top w:val="single" w:sz="6" w:space="0" w:color="auto"/>
              <w:left w:val="single" w:sz="6" w:space="0" w:color="auto"/>
              <w:bottom w:val="single" w:sz="6" w:space="0" w:color="auto"/>
              <w:right w:val="single" w:sz="6" w:space="0" w:color="auto"/>
            </w:tcBorders>
          </w:tcPr>
          <w:p w:rsidR="008F5AA2" w:rsidRDefault="000C330C">
            <w:pPr>
              <w:spacing w:after="0" w:line="276" w:lineRule="auto"/>
              <w:jc w:val="center"/>
              <w:rPr>
                <w:rFonts w:ascii="Tahoma" w:hAnsi="Tahoma" w:cs="Tahoma"/>
                <w:sz w:val="16"/>
              </w:rPr>
            </w:pPr>
            <w:r>
              <w:rPr>
                <w:rFonts w:ascii="Tahoma" w:hAnsi="Tahoma" w:cs="Tahoma"/>
                <w:sz w:val="16"/>
              </w:rPr>
              <w:t>AA</w:t>
            </w:r>
            <w:r w:rsidR="008F5AA2">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r>
      <w:tr w:rsidR="008F5AA2"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8F5AA2" w:rsidRDefault="00F60B63" w:rsidP="00976549">
            <w:pPr>
              <w:pStyle w:val="texto"/>
              <w:spacing w:after="0" w:line="240" w:lineRule="auto"/>
              <w:ind w:firstLine="0"/>
              <w:rPr>
                <w:rFonts w:ascii="Tahoma" w:hAnsi="Tahoma" w:cs="Tahoma"/>
                <w:sz w:val="16"/>
              </w:rPr>
            </w:pPr>
            <w:r>
              <w:rPr>
                <w:rFonts w:ascii="Tahoma" w:hAnsi="Tahoma" w:cs="Tahoma"/>
                <w:sz w:val="16"/>
              </w:rPr>
              <w:t xml:space="preserve">Presentar Opinión de Cumplimiento de Obligaciones en </w:t>
            </w:r>
            <w:r w:rsidR="00976549">
              <w:rPr>
                <w:rFonts w:ascii="Tahoma" w:hAnsi="Tahoma" w:cs="Tahoma"/>
                <w:sz w:val="16"/>
              </w:rPr>
              <w:t>I</w:t>
            </w:r>
            <w:r>
              <w:rPr>
                <w:rFonts w:ascii="Tahoma" w:hAnsi="Tahoma" w:cs="Tahoma"/>
                <w:sz w:val="16"/>
              </w:rPr>
              <w:t>NFONAVIT Positiva y vigente</w:t>
            </w:r>
          </w:p>
        </w:tc>
        <w:tc>
          <w:tcPr>
            <w:tcW w:w="1351" w:type="dxa"/>
            <w:tcBorders>
              <w:top w:val="single" w:sz="6" w:space="0" w:color="auto"/>
              <w:left w:val="single" w:sz="6" w:space="0" w:color="auto"/>
              <w:bottom w:val="single" w:sz="6" w:space="0" w:color="auto"/>
              <w:right w:val="single" w:sz="6" w:space="0" w:color="auto"/>
            </w:tcBorders>
          </w:tcPr>
          <w:p w:rsidR="008F5AA2" w:rsidRDefault="000C330C">
            <w:pPr>
              <w:spacing w:after="0" w:line="276" w:lineRule="auto"/>
              <w:jc w:val="center"/>
              <w:rPr>
                <w:rFonts w:ascii="Tahoma" w:hAnsi="Tahoma" w:cs="Tahoma"/>
                <w:sz w:val="16"/>
              </w:rPr>
            </w:pPr>
            <w:r>
              <w:rPr>
                <w:rFonts w:ascii="Tahoma" w:hAnsi="Tahoma" w:cs="Tahoma"/>
                <w:sz w:val="16"/>
              </w:rPr>
              <w:t>BB</w:t>
            </w:r>
            <w:r w:rsidR="008F5AA2">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r>
      <w:tr w:rsidR="00EC004A"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EC004A" w:rsidRDefault="00032987" w:rsidP="005042B4">
            <w:pPr>
              <w:pStyle w:val="texto"/>
              <w:spacing w:after="0" w:line="240" w:lineRule="auto"/>
              <w:ind w:firstLine="0"/>
              <w:rPr>
                <w:rFonts w:ascii="Tahoma" w:hAnsi="Tahoma" w:cs="Tahoma"/>
                <w:sz w:val="16"/>
              </w:rPr>
            </w:pPr>
            <w:r>
              <w:rPr>
                <w:rFonts w:ascii="Tahoma" w:hAnsi="Tahoma" w:cs="Tahoma"/>
                <w:sz w:val="16"/>
              </w:rPr>
              <w:t>Registro sanitario</w:t>
            </w:r>
          </w:p>
        </w:tc>
        <w:tc>
          <w:tcPr>
            <w:tcW w:w="1351" w:type="dxa"/>
            <w:tcBorders>
              <w:top w:val="single" w:sz="6" w:space="0" w:color="auto"/>
              <w:left w:val="single" w:sz="6" w:space="0" w:color="auto"/>
              <w:bottom w:val="single" w:sz="6" w:space="0" w:color="auto"/>
              <w:right w:val="single" w:sz="6" w:space="0" w:color="auto"/>
            </w:tcBorders>
          </w:tcPr>
          <w:p w:rsidR="00EC004A" w:rsidRDefault="000C330C">
            <w:pPr>
              <w:spacing w:after="0" w:line="276" w:lineRule="auto"/>
              <w:jc w:val="center"/>
              <w:rPr>
                <w:rFonts w:ascii="Tahoma" w:hAnsi="Tahoma" w:cs="Tahoma"/>
                <w:sz w:val="16"/>
              </w:rPr>
            </w:pPr>
            <w:r>
              <w:rPr>
                <w:rFonts w:ascii="Tahoma" w:hAnsi="Tahoma" w:cs="Tahoma"/>
                <w:sz w:val="16"/>
              </w:rPr>
              <w:t>CC</w:t>
            </w:r>
            <w:r w:rsidR="00EC004A">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r>
      <w:tr w:rsidR="00EC004A"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EC004A" w:rsidRDefault="00032987">
            <w:pPr>
              <w:pStyle w:val="texto"/>
              <w:spacing w:after="0" w:line="240" w:lineRule="auto"/>
              <w:ind w:firstLine="0"/>
              <w:rPr>
                <w:rFonts w:ascii="Tahoma" w:hAnsi="Tahoma" w:cs="Tahoma"/>
                <w:sz w:val="16"/>
              </w:rPr>
            </w:pPr>
            <w:r>
              <w:rPr>
                <w:rFonts w:ascii="Tahoma" w:hAnsi="Tahoma" w:cs="Tahoma"/>
                <w:sz w:val="16"/>
              </w:rPr>
              <w:t>Catalogo o ficha técnica de los bienes a ofertar</w:t>
            </w:r>
          </w:p>
        </w:tc>
        <w:tc>
          <w:tcPr>
            <w:tcW w:w="1351" w:type="dxa"/>
            <w:tcBorders>
              <w:top w:val="single" w:sz="6" w:space="0" w:color="auto"/>
              <w:left w:val="single" w:sz="6" w:space="0" w:color="auto"/>
              <w:bottom w:val="single" w:sz="6" w:space="0" w:color="auto"/>
              <w:right w:val="single" w:sz="6" w:space="0" w:color="auto"/>
            </w:tcBorders>
          </w:tcPr>
          <w:p w:rsidR="00EC004A" w:rsidRDefault="000C330C">
            <w:pPr>
              <w:spacing w:after="0" w:line="276" w:lineRule="auto"/>
              <w:jc w:val="center"/>
              <w:rPr>
                <w:rFonts w:ascii="Tahoma" w:hAnsi="Tahoma" w:cs="Tahoma"/>
                <w:sz w:val="16"/>
              </w:rPr>
            </w:pPr>
            <w:r>
              <w:rPr>
                <w:rFonts w:ascii="Tahoma" w:hAnsi="Tahoma" w:cs="Tahoma"/>
                <w:sz w:val="16"/>
              </w:rPr>
              <w:t>DD</w:t>
            </w:r>
            <w:r w:rsidR="00EC004A">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r>
      <w:tr w:rsidR="00F702CC" w:rsidRPr="00F702CC" w:rsidTr="00B243F9">
        <w:trPr>
          <w:trHeight w:val="213"/>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60B63">
            <w:pPr>
              <w:spacing w:after="0" w:line="276" w:lineRule="auto"/>
              <w:rPr>
                <w:rFonts w:ascii="Tahoma" w:hAnsi="Tahoma" w:cs="Tahoma"/>
                <w:sz w:val="16"/>
              </w:rPr>
            </w:pPr>
            <w:r>
              <w:rPr>
                <w:rFonts w:ascii="Tahoma" w:hAnsi="Tahoma" w:cs="Tahoma"/>
                <w:sz w:val="16"/>
              </w:rPr>
              <w:t>Escrito de encontrarse en sector de micro, pequeñas y medianas empresas</w:t>
            </w:r>
            <w:r w:rsidR="00DB6CE2">
              <w:rPr>
                <w:rFonts w:ascii="Tahoma" w:hAnsi="Tahoma" w:cs="Tahoma"/>
                <w:sz w:val="16"/>
              </w:rPr>
              <w:t>.</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EE</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60B63" w:rsidRPr="00F702CC" w:rsidTr="00B243F9">
        <w:tc>
          <w:tcPr>
            <w:tcW w:w="718" w:type="dxa"/>
            <w:tcBorders>
              <w:top w:val="single" w:sz="4" w:space="0" w:color="auto"/>
              <w:left w:val="single" w:sz="4" w:space="0" w:color="auto"/>
              <w:bottom w:val="single" w:sz="4" w:space="0" w:color="auto"/>
              <w:right w:val="single" w:sz="6" w:space="0" w:color="auto"/>
            </w:tcBorders>
          </w:tcPr>
          <w:p w:rsidR="00F60B63" w:rsidRDefault="00F60B63"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60B63" w:rsidRDefault="00F60B63" w:rsidP="00F60B63">
            <w:pPr>
              <w:spacing w:after="0" w:line="276" w:lineRule="auto"/>
              <w:rPr>
                <w:rFonts w:ascii="Tahoma" w:hAnsi="Tahoma" w:cs="Tahoma"/>
                <w:sz w:val="16"/>
              </w:rPr>
            </w:pPr>
            <w:r>
              <w:rPr>
                <w:rFonts w:ascii="Tahoma" w:hAnsi="Tahoma" w:cs="Tahoma"/>
                <w:sz w:val="16"/>
              </w:rPr>
              <w:t>Anexar memoria USB con las propuestas tanto técnica y económica en digital y en sus formatos originales (Word, Excel).</w:t>
            </w:r>
          </w:p>
        </w:tc>
        <w:tc>
          <w:tcPr>
            <w:tcW w:w="1351" w:type="dxa"/>
            <w:tcBorders>
              <w:top w:val="single" w:sz="4" w:space="0" w:color="auto"/>
              <w:left w:val="single" w:sz="6" w:space="0" w:color="auto"/>
              <w:bottom w:val="single" w:sz="4" w:space="0" w:color="auto"/>
              <w:right w:val="single" w:sz="6" w:space="0" w:color="auto"/>
            </w:tcBorders>
            <w:hideMark/>
          </w:tcPr>
          <w:p w:rsidR="00F60B63" w:rsidRDefault="000C330C" w:rsidP="00F60B63">
            <w:pPr>
              <w:spacing w:after="0" w:line="276" w:lineRule="auto"/>
              <w:jc w:val="center"/>
              <w:rPr>
                <w:rFonts w:ascii="Tahoma" w:hAnsi="Tahoma" w:cs="Tahoma"/>
                <w:sz w:val="16"/>
              </w:rPr>
            </w:pPr>
            <w:r>
              <w:rPr>
                <w:rFonts w:ascii="Tahoma" w:hAnsi="Tahoma" w:cs="Tahoma"/>
                <w:sz w:val="16"/>
              </w:rPr>
              <w:t>FF</w:t>
            </w:r>
            <w:r w:rsidR="00F60B63">
              <w:rPr>
                <w:rFonts w:ascii="Tahoma" w:hAnsi="Tahoma" w:cs="Tahoma"/>
                <w:sz w:val="16"/>
              </w:rPr>
              <w:t>)</w:t>
            </w:r>
          </w:p>
        </w:tc>
        <w:tc>
          <w:tcPr>
            <w:tcW w:w="990" w:type="dxa"/>
            <w:tcBorders>
              <w:top w:val="single" w:sz="4" w:space="0" w:color="auto"/>
              <w:left w:val="single" w:sz="6" w:space="0" w:color="auto"/>
              <w:bottom w:val="single" w:sz="4" w:space="0" w:color="auto"/>
              <w:right w:val="single" w:sz="4" w:space="0" w:color="auto"/>
            </w:tcBorders>
          </w:tcPr>
          <w:p w:rsidR="00F60B63" w:rsidRDefault="00F60B63"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60B63" w:rsidRDefault="00F60B63"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rPr>
                <w:rFonts w:ascii="Tahoma" w:hAnsi="Tahoma" w:cs="Tahoma"/>
                <w:sz w:val="16"/>
              </w:rPr>
            </w:pPr>
            <w:r>
              <w:rPr>
                <w:rFonts w:ascii="Tahoma" w:hAnsi="Tahoma" w:cs="Tahoma"/>
                <w:sz w:val="16"/>
              </w:rPr>
              <w:t>DOCUMENTACION COMPLEMANTARIA</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rPr>
                <w:rFonts w:ascii="Tahoma" w:hAnsi="Tahoma" w:cs="Tahoma"/>
                <w:sz w:val="16"/>
              </w:rPr>
            </w:pPr>
            <w:r>
              <w:rPr>
                <w:rFonts w:ascii="Tahoma" w:hAnsi="Tahoma" w:cs="Tahoma"/>
                <w:sz w:val="16"/>
                <w:szCs w:val="16"/>
              </w:rPr>
              <w:t>Formato de no encontrarse en alguno de los supuestos del artículo 20 de la Ley de Adquisiciones del Estado de San Luis Potosí</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r>
              <w:rPr>
                <w:rFonts w:ascii="Tahoma" w:hAnsi="Tahoma" w:cs="Tahoma"/>
                <w:sz w:val="16"/>
              </w:rPr>
              <w:t>1</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rPr>
                <w:rFonts w:ascii="Tahoma" w:hAnsi="Tahoma" w:cs="Tahoma"/>
                <w:sz w:val="16"/>
              </w:rPr>
            </w:pPr>
            <w:r>
              <w:rPr>
                <w:rFonts w:ascii="Tahoma" w:hAnsi="Tahoma" w:cs="Tahoma"/>
                <w:sz w:val="16"/>
              </w:rPr>
              <w:t xml:space="preserve">Escrito de declaración de integridad </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r>
              <w:rPr>
                <w:rFonts w:ascii="Tahoma" w:hAnsi="Tahoma" w:cs="Tahoma"/>
                <w:sz w:val="16"/>
              </w:rPr>
              <w:t>2</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F60B63">
            <w:pPr>
              <w:spacing w:after="0" w:line="276" w:lineRule="auto"/>
              <w:rPr>
                <w:rFonts w:ascii="Tahoma" w:hAnsi="Tahoma" w:cs="Tahoma"/>
                <w:sz w:val="16"/>
              </w:rPr>
            </w:pPr>
            <w:r>
              <w:rPr>
                <w:rFonts w:ascii="Tahoma" w:hAnsi="Tahoma" w:cs="Tahoma"/>
                <w:sz w:val="16"/>
              </w:rPr>
              <w:t>PROPUESTA ECONOMICA</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F60B63">
            <w:pPr>
              <w:spacing w:after="0" w:line="276" w:lineRule="auto"/>
              <w:rPr>
                <w:rFonts w:ascii="Tahoma" w:hAnsi="Tahoma" w:cs="Tahoma"/>
                <w:sz w:val="16"/>
              </w:rPr>
            </w:pPr>
            <w:r>
              <w:rPr>
                <w:rFonts w:ascii="Tahoma" w:hAnsi="Tahoma" w:cs="Tahoma"/>
                <w:sz w:val="16"/>
              </w:rPr>
              <w:t>Propuesta económica anexo 10</w:t>
            </w:r>
          </w:p>
        </w:tc>
        <w:tc>
          <w:tcPr>
            <w:tcW w:w="1351" w:type="dxa"/>
            <w:tcBorders>
              <w:top w:val="single" w:sz="4" w:space="0" w:color="auto"/>
              <w:left w:val="single" w:sz="6" w:space="0" w:color="auto"/>
              <w:bottom w:val="single" w:sz="4" w:space="0" w:color="auto"/>
              <w:right w:val="single" w:sz="6" w:space="0" w:color="auto"/>
            </w:tcBorders>
          </w:tcPr>
          <w:p w:rsidR="000C330C" w:rsidRDefault="00A73220" w:rsidP="00F60B63">
            <w:pPr>
              <w:spacing w:after="0" w:line="276" w:lineRule="auto"/>
              <w:jc w:val="center"/>
              <w:rPr>
                <w:rFonts w:ascii="Tahoma" w:hAnsi="Tahoma" w:cs="Tahoma"/>
                <w:sz w:val="16"/>
              </w:rPr>
            </w:pPr>
            <w:r>
              <w:rPr>
                <w:rFonts w:ascii="Tahoma" w:hAnsi="Tahoma" w:cs="Tahoma"/>
                <w:sz w:val="16"/>
              </w:rPr>
              <w:t>A)</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F60B63">
            <w:pPr>
              <w:spacing w:after="0" w:line="276" w:lineRule="auto"/>
              <w:rPr>
                <w:rFonts w:ascii="Tahoma" w:hAnsi="Tahoma" w:cs="Tahoma"/>
                <w:sz w:val="16"/>
              </w:rPr>
            </w:pPr>
            <w:r>
              <w:rPr>
                <w:rFonts w:ascii="Tahoma" w:hAnsi="Tahoma" w:cs="Tahoma"/>
                <w:sz w:val="16"/>
              </w:rPr>
              <w:t>Garantía de seriedad del sostenimiento de la propuesta económica por el 5%</w:t>
            </w:r>
          </w:p>
        </w:tc>
        <w:tc>
          <w:tcPr>
            <w:tcW w:w="1351" w:type="dxa"/>
            <w:tcBorders>
              <w:top w:val="single" w:sz="4" w:space="0" w:color="auto"/>
              <w:left w:val="single" w:sz="6" w:space="0" w:color="auto"/>
              <w:bottom w:val="single" w:sz="4" w:space="0" w:color="auto"/>
              <w:right w:val="single" w:sz="6" w:space="0" w:color="auto"/>
            </w:tcBorders>
          </w:tcPr>
          <w:p w:rsidR="000C330C" w:rsidRDefault="00A73220" w:rsidP="00F60B63">
            <w:pPr>
              <w:spacing w:after="0" w:line="276" w:lineRule="auto"/>
              <w:jc w:val="center"/>
              <w:rPr>
                <w:rFonts w:ascii="Tahoma" w:hAnsi="Tahoma" w:cs="Tahoma"/>
                <w:sz w:val="16"/>
              </w:rPr>
            </w:pPr>
            <w:r>
              <w:rPr>
                <w:rFonts w:ascii="Tahoma" w:hAnsi="Tahoma" w:cs="Tahoma"/>
                <w:sz w:val="16"/>
              </w:rPr>
              <w:t>B)</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7D79C8">
            <w:pPr>
              <w:spacing w:after="0" w:line="276" w:lineRule="auto"/>
              <w:rPr>
                <w:rFonts w:ascii="Tahoma" w:hAnsi="Tahoma" w:cs="Tahoma"/>
                <w:sz w:val="16"/>
              </w:rPr>
            </w:pPr>
            <w:r>
              <w:rPr>
                <w:rFonts w:ascii="Tahoma" w:hAnsi="Tahoma" w:cs="Tahoma"/>
                <w:sz w:val="16"/>
              </w:rPr>
              <w:t xml:space="preserve">Anexo 1 solicitud de </w:t>
            </w:r>
            <w:r w:rsidR="007D79C8">
              <w:rPr>
                <w:rFonts w:ascii="Tahoma" w:hAnsi="Tahoma" w:cs="Tahoma"/>
                <w:sz w:val="16"/>
              </w:rPr>
              <w:t xml:space="preserve">insumos </w:t>
            </w:r>
            <w:r>
              <w:rPr>
                <w:rFonts w:ascii="Tahoma" w:hAnsi="Tahoma" w:cs="Tahoma"/>
                <w:sz w:val="16"/>
              </w:rPr>
              <w:t>debidamente firmada</w:t>
            </w:r>
          </w:p>
        </w:tc>
        <w:tc>
          <w:tcPr>
            <w:tcW w:w="1351" w:type="dxa"/>
            <w:tcBorders>
              <w:top w:val="single" w:sz="4" w:space="0" w:color="auto"/>
              <w:left w:val="single" w:sz="6" w:space="0" w:color="auto"/>
              <w:bottom w:val="single" w:sz="4" w:space="0" w:color="auto"/>
              <w:right w:val="single" w:sz="6" w:space="0" w:color="auto"/>
            </w:tcBorders>
          </w:tcPr>
          <w:p w:rsidR="000C330C" w:rsidRDefault="00A73220" w:rsidP="00F60B63">
            <w:pPr>
              <w:spacing w:after="0" w:line="276" w:lineRule="auto"/>
              <w:jc w:val="center"/>
              <w:rPr>
                <w:rFonts w:ascii="Tahoma" w:hAnsi="Tahoma" w:cs="Tahoma"/>
                <w:sz w:val="16"/>
              </w:rPr>
            </w:pPr>
            <w:r>
              <w:rPr>
                <w:rFonts w:ascii="Tahoma" w:hAnsi="Tahoma" w:cs="Tahoma"/>
                <w:sz w:val="16"/>
              </w:rPr>
              <w:t>C)</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bl>
    <w:p w:rsidR="00F702CC" w:rsidRDefault="00F702CC" w:rsidP="00F702CC">
      <w:pPr>
        <w:spacing w:before="120"/>
        <w:jc w:val="center"/>
        <w:rPr>
          <w:rFonts w:ascii="Arial" w:hAnsi="Arial"/>
          <w:sz w:val="16"/>
        </w:rPr>
      </w:pPr>
      <w:r>
        <w:rPr>
          <w:rFonts w:ascii="Arial" w:hAnsi="Arial"/>
          <w:sz w:val="16"/>
        </w:rPr>
        <w:t>ATENTAMENTE</w:t>
      </w:r>
    </w:p>
    <w:p w:rsidR="00F702CC" w:rsidRDefault="00F702CC" w:rsidP="00F702CC">
      <w:pPr>
        <w:spacing w:before="120"/>
        <w:jc w:val="center"/>
        <w:rPr>
          <w:rFonts w:ascii="Arial" w:hAnsi="Arial"/>
          <w:sz w:val="16"/>
        </w:rPr>
      </w:pPr>
      <w:r>
        <w:rPr>
          <w:rFonts w:ascii="Arial" w:hAnsi="Arial"/>
          <w:sz w:val="16"/>
        </w:rPr>
        <w:t>NOMBRE Y FIRMA DEL  REPRESENTANTE DE LA EMPRESA</w:t>
      </w:r>
    </w:p>
    <w:p w:rsidR="00F702CC" w:rsidRDefault="00F702CC" w:rsidP="00F702CC">
      <w:pPr>
        <w:pStyle w:val="Textoindependiente2"/>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20"/>
        </w:rPr>
      </w:pPr>
      <w:r>
        <w:rPr>
          <w:rFonts w:ascii="Arial" w:hAnsi="Arial"/>
          <w:b w:val="0"/>
        </w:rPr>
        <w:br w:type="page"/>
      </w:r>
      <w:r>
        <w:rPr>
          <w:rFonts w:ascii="Arial" w:hAnsi="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5E5F86">
      <w:pPr>
        <w:spacing w:after="0"/>
        <w:jc w:val="center"/>
        <w:rPr>
          <w:rFonts w:ascii="Arial" w:hAnsi="Arial"/>
          <w:b/>
          <w:sz w:val="20"/>
        </w:rPr>
      </w:pPr>
      <w:r>
        <w:rPr>
          <w:rFonts w:ascii="Arial" w:hAnsi="Arial"/>
          <w:b/>
          <w:sz w:val="20"/>
        </w:rPr>
        <w:t>DEPARTAMENTO DE ADQUISICIONES</w:t>
      </w:r>
    </w:p>
    <w:p w:rsidR="00F702CC" w:rsidRPr="005E5F86" w:rsidRDefault="008A423A" w:rsidP="005E5F86">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F702CC" w:rsidRDefault="00F702CC" w:rsidP="00F702CC">
      <w:pPr>
        <w:pStyle w:val="Ttulo8"/>
        <w:spacing w:after="0"/>
        <w:jc w:val="center"/>
        <w:rPr>
          <w:rFonts w:ascii="Arial" w:hAnsi="Arial"/>
          <w:b/>
          <w:sz w:val="24"/>
        </w:rPr>
      </w:pPr>
      <w:r>
        <w:rPr>
          <w:rFonts w:ascii="Arial" w:hAnsi="Arial"/>
          <w:b/>
          <w:sz w:val="24"/>
        </w:rPr>
        <w:t>ANEXO 10</w:t>
      </w:r>
    </w:p>
    <w:p w:rsidR="00F702CC" w:rsidRPr="005E5F86" w:rsidRDefault="00F702CC" w:rsidP="005E5F86">
      <w:pPr>
        <w:jc w:val="center"/>
        <w:rPr>
          <w:rFonts w:ascii="Arial" w:hAnsi="Arial"/>
          <w:b/>
          <w:sz w:val="20"/>
        </w:rPr>
      </w:pPr>
      <w:r>
        <w:rPr>
          <w:rFonts w:ascii="Arial" w:hAnsi="Arial"/>
          <w:b/>
          <w:sz w:val="20"/>
        </w:rPr>
        <w:t>PROPUESTA ECONÓMICA</w:t>
      </w:r>
    </w:p>
    <w:p w:rsidR="00F702CC" w:rsidRDefault="00F702CC" w:rsidP="00F702CC">
      <w:pPr>
        <w:jc w:val="right"/>
        <w:rPr>
          <w:rFonts w:ascii="Arial" w:hAnsi="Arial"/>
          <w:b/>
          <w:sz w:val="16"/>
        </w:rPr>
      </w:pPr>
      <w:r>
        <w:rPr>
          <w:rFonts w:ascii="Arial" w:hAnsi="Arial"/>
          <w:b/>
          <w:sz w:val="16"/>
        </w:rPr>
        <w:t>HOJA: ___________ DE  ___________</w:t>
      </w:r>
    </w:p>
    <w:p w:rsidR="00F702CC" w:rsidRPr="005E5F86" w:rsidRDefault="00F702CC" w:rsidP="005E5F86">
      <w:pPr>
        <w:pStyle w:val="Ttulo1"/>
        <w:spacing w:before="120" w:after="120"/>
        <w:rPr>
          <w:sz w:val="18"/>
        </w:rPr>
      </w:pPr>
      <w:r>
        <w:t>SAN LUIS POTOSÍ, S.L.P.</w:t>
      </w:r>
      <w:r w:rsidR="00D94E8F">
        <w:t xml:space="preserve"> A ____ DE _________________</w:t>
      </w:r>
      <w:r w:rsidR="00BE24DD">
        <w:t>2025</w:t>
      </w: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D94E8F">
      <w:pPr>
        <w:pStyle w:val="Ttulo2"/>
      </w:pPr>
      <w:r>
        <w:t>CON RELACIÓN A LA LICITACIÓN PÚBLICA</w:t>
      </w:r>
      <w:r w:rsidR="008D13A8">
        <w:t xml:space="preserve"> </w:t>
      </w:r>
      <w:r w:rsidR="008A423A">
        <w:t>ESTATAL</w:t>
      </w:r>
      <w:r w:rsidR="008D13A8">
        <w:t xml:space="preserve"> </w:t>
      </w:r>
      <w:r>
        <w:t xml:space="preserve"> No. </w:t>
      </w:r>
      <w:r w:rsidR="0088398C">
        <w:rPr>
          <w:noProof/>
        </w:rPr>
        <w:t>SSSLP-LPE-13-2025</w:t>
      </w:r>
      <w:r w:rsidR="008B6F83">
        <w:rPr>
          <w:noProof/>
        </w:rPr>
        <w:t xml:space="preserve"> </w:t>
      </w:r>
      <w:r>
        <w:t>SOMETO A SU CONSIDERACIÓN LA SIGUIENTE PROPUESTA ECONÓMICA:</w:t>
      </w:r>
    </w:p>
    <w:p w:rsidR="004809C9" w:rsidRDefault="0088398C" w:rsidP="003C5033">
      <w:pPr>
        <w:jc w:val="center"/>
        <w:rPr>
          <w:rFonts w:ascii="Arial" w:hAnsi="Arial"/>
          <w:b/>
          <w:sz w:val="16"/>
          <w:lang w:val="es-MX" w:eastAsia="x-none"/>
        </w:rPr>
      </w:pPr>
      <w:r w:rsidRPr="0088398C">
        <w:rPr>
          <w:rFonts w:ascii="Arial" w:hAnsi="Arial"/>
          <w:b/>
          <w:sz w:val="16"/>
          <w:lang w:val="es-MX" w:eastAsia="x-none"/>
        </w:rPr>
        <w:t>ADQUISICIÓN DE INSUMOS PARA LABORATORIO ESTATAL</w:t>
      </w:r>
    </w:p>
    <w:p w:rsidR="0096325D" w:rsidRDefault="000D7BB0" w:rsidP="0096325D">
      <w:pPr>
        <w:rPr>
          <w:szCs w:val="18"/>
        </w:rPr>
      </w:pPr>
      <w:r>
        <w:rPr>
          <w:szCs w:val="18"/>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7"/>
        <w:gridCol w:w="732"/>
        <w:gridCol w:w="616"/>
        <w:gridCol w:w="733"/>
        <w:gridCol w:w="3421"/>
        <w:gridCol w:w="611"/>
        <w:gridCol w:w="487"/>
        <w:gridCol w:w="487"/>
        <w:gridCol w:w="487"/>
        <w:gridCol w:w="487"/>
      </w:tblGrid>
      <w:tr w:rsidR="00FD76CE" w:rsidRPr="006F43A7" w:rsidTr="00F50DF9">
        <w:trPr>
          <w:trHeight w:val="720"/>
          <w:tblHeader/>
        </w:trPr>
        <w:tc>
          <w:tcPr>
            <w:tcW w:w="511" w:type="pct"/>
            <w:shd w:val="clear" w:color="000000" w:fill="FFFFFF"/>
            <w:vAlign w:val="center"/>
            <w:hideMark/>
          </w:tcPr>
          <w:p w:rsidR="00FD76CE" w:rsidRPr="006F43A7" w:rsidRDefault="00FD76CE" w:rsidP="004B0D08">
            <w:pPr>
              <w:spacing w:after="0"/>
              <w:jc w:val="left"/>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REQUISICION</w:t>
            </w:r>
          </w:p>
        </w:tc>
        <w:tc>
          <w:tcPr>
            <w:tcW w:w="408" w:type="pct"/>
            <w:shd w:val="clear" w:color="000000" w:fill="FFFFFF"/>
            <w:vAlign w:val="center"/>
            <w:hideMark/>
          </w:tcPr>
          <w:p w:rsidR="00FD76CE" w:rsidRPr="006F43A7" w:rsidRDefault="00FD76CE" w:rsidP="004B0D08">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RENGLON</w:t>
            </w:r>
          </w:p>
        </w:tc>
        <w:tc>
          <w:tcPr>
            <w:tcW w:w="343" w:type="pct"/>
            <w:shd w:val="clear" w:color="auto" w:fill="auto"/>
            <w:vAlign w:val="center"/>
            <w:hideMark/>
          </w:tcPr>
          <w:p w:rsidR="00FD76CE" w:rsidRPr="006F43A7" w:rsidRDefault="00FD76CE" w:rsidP="004B0D08">
            <w:pPr>
              <w:spacing w:after="0"/>
              <w:jc w:val="left"/>
              <w:rPr>
                <w:rFonts w:ascii="Calibri" w:hAnsi="Calibri"/>
                <w:b/>
                <w:bCs/>
                <w:color w:val="000000"/>
                <w:sz w:val="12"/>
                <w:szCs w:val="12"/>
                <w:lang w:val="es-MX" w:eastAsia="es-MX"/>
              </w:rPr>
            </w:pPr>
            <w:r w:rsidRPr="006F43A7">
              <w:rPr>
                <w:rFonts w:ascii="Calibri" w:hAnsi="Calibri"/>
                <w:b/>
                <w:bCs/>
                <w:color w:val="000000"/>
                <w:sz w:val="12"/>
                <w:szCs w:val="12"/>
                <w:lang w:val="es-MX" w:eastAsia="es-MX"/>
              </w:rPr>
              <w:t xml:space="preserve">       CVE         PARTIDA</w:t>
            </w:r>
          </w:p>
        </w:tc>
        <w:tc>
          <w:tcPr>
            <w:tcW w:w="408" w:type="pct"/>
            <w:shd w:val="clear" w:color="auto" w:fill="auto"/>
            <w:noWrap/>
            <w:vAlign w:val="center"/>
            <w:hideMark/>
          </w:tcPr>
          <w:p w:rsidR="00FD76CE" w:rsidRPr="006F43A7" w:rsidRDefault="00FD76CE" w:rsidP="004B0D08">
            <w:pPr>
              <w:spacing w:after="0"/>
              <w:jc w:val="center"/>
              <w:rPr>
                <w:rFonts w:ascii="Calibri" w:hAnsi="Calibri"/>
                <w:b/>
                <w:bCs/>
                <w:color w:val="000000"/>
                <w:sz w:val="12"/>
                <w:szCs w:val="12"/>
                <w:lang w:val="es-MX" w:eastAsia="es-MX"/>
              </w:rPr>
            </w:pPr>
            <w:r w:rsidRPr="006F43A7">
              <w:rPr>
                <w:rFonts w:ascii="Calibri" w:hAnsi="Calibri"/>
                <w:b/>
                <w:bCs/>
                <w:color w:val="000000"/>
                <w:sz w:val="12"/>
                <w:szCs w:val="12"/>
                <w:lang w:val="es-MX" w:eastAsia="es-MX"/>
              </w:rPr>
              <w:t>CVE_ARTICULO</w:t>
            </w:r>
          </w:p>
        </w:tc>
        <w:tc>
          <w:tcPr>
            <w:tcW w:w="1905" w:type="pct"/>
            <w:shd w:val="clear" w:color="000000" w:fill="FFFFFF"/>
            <w:noWrap/>
            <w:vAlign w:val="center"/>
            <w:hideMark/>
          </w:tcPr>
          <w:p w:rsidR="00FD76CE" w:rsidRPr="006F43A7" w:rsidRDefault="00FD76CE" w:rsidP="004B0D08">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DESCRIPCION</w:t>
            </w:r>
          </w:p>
        </w:tc>
        <w:tc>
          <w:tcPr>
            <w:tcW w:w="340" w:type="pct"/>
            <w:shd w:val="clear" w:color="000000" w:fill="FFFFFF"/>
            <w:vAlign w:val="center"/>
            <w:hideMark/>
          </w:tcPr>
          <w:p w:rsidR="00FD76CE" w:rsidRPr="006F43A7" w:rsidRDefault="00FD76CE" w:rsidP="004B0D08">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PRESENTACION</w:t>
            </w:r>
          </w:p>
        </w:tc>
        <w:tc>
          <w:tcPr>
            <w:tcW w:w="271" w:type="pct"/>
            <w:shd w:val="clear" w:color="000000" w:fill="FFFFFF"/>
            <w:noWrap/>
            <w:vAlign w:val="center"/>
            <w:hideMark/>
          </w:tcPr>
          <w:p w:rsidR="00FD76CE" w:rsidRPr="006F43A7" w:rsidRDefault="00FD76CE" w:rsidP="004B0D08">
            <w:pPr>
              <w:spacing w:after="0"/>
              <w:jc w:val="center"/>
              <w:rPr>
                <w:rFonts w:ascii="Arial" w:hAnsi="Arial" w:cs="Arial"/>
                <w:b/>
                <w:bCs/>
                <w:color w:val="000000"/>
                <w:sz w:val="12"/>
                <w:szCs w:val="12"/>
                <w:lang w:val="es-MX" w:eastAsia="es-MX"/>
              </w:rPr>
            </w:pPr>
            <w:r w:rsidRPr="006F43A7">
              <w:rPr>
                <w:rFonts w:ascii="Arial" w:hAnsi="Arial" w:cs="Arial"/>
                <w:b/>
                <w:bCs/>
                <w:color w:val="000000"/>
                <w:sz w:val="12"/>
                <w:szCs w:val="12"/>
                <w:lang w:val="es-MX" w:eastAsia="es-MX"/>
              </w:rPr>
              <w:t>CANTIDAD</w:t>
            </w:r>
          </w:p>
        </w:tc>
        <w:tc>
          <w:tcPr>
            <w:tcW w:w="271" w:type="pct"/>
            <w:shd w:val="clear" w:color="000000" w:fill="FFFFFF"/>
          </w:tcPr>
          <w:p w:rsidR="00FD76CE" w:rsidRPr="006F43A7" w:rsidRDefault="00FD76CE" w:rsidP="004B0D08">
            <w:pPr>
              <w:spacing w:after="0"/>
              <w:jc w:val="center"/>
              <w:rPr>
                <w:rFonts w:ascii="Arial" w:hAnsi="Arial" w:cs="Arial"/>
                <w:b/>
                <w:bCs/>
                <w:color w:val="000000"/>
                <w:sz w:val="12"/>
                <w:szCs w:val="12"/>
                <w:lang w:val="es-MX" w:eastAsia="es-MX"/>
              </w:rPr>
            </w:pPr>
            <w:r>
              <w:rPr>
                <w:rFonts w:ascii="Arial" w:hAnsi="Arial" w:cs="Arial"/>
                <w:b/>
                <w:bCs/>
                <w:color w:val="000000"/>
                <w:sz w:val="12"/>
                <w:szCs w:val="12"/>
                <w:lang w:val="es-MX" w:eastAsia="es-MX"/>
              </w:rPr>
              <w:t>P.U.</w:t>
            </w:r>
          </w:p>
        </w:tc>
        <w:tc>
          <w:tcPr>
            <w:tcW w:w="271" w:type="pct"/>
            <w:shd w:val="clear" w:color="000000" w:fill="FFFFFF"/>
          </w:tcPr>
          <w:p w:rsidR="00FD76CE" w:rsidRDefault="00FD76CE" w:rsidP="004B0D08">
            <w:pPr>
              <w:spacing w:after="0"/>
              <w:jc w:val="center"/>
              <w:rPr>
                <w:rFonts w:ascii="Arial" w:hAnsi="Arial" w:cs="Arial"/>
                <w:b/>
                <w:bCs/>
                <w:color w:val="000000"/>
                <w:sz w:val="12"/>
                <w:szCs w:val="12"/>
                <w:lang w:val="es-MX" w:eastAsia="es-MX"/>
              </w:rPr>
            </w:pPr>
            <w:r>
              <w:rPr>
                <w:rFonts w:ascii="Arial" w:hAnsi="Arial" w:cs="Arial"/>
                <w:b/>
                <w:bCs/>
                <w:color w:val="000000"/>
                <w:sz w:val="12"/>
                <w:szCs w:val="12"/>
                <w:lang w:val="es-MX" w:eastAsia="es-MX"/>
              </w:rPr>
              <w:t>IMPORTE</w:t>
            </w:r>
          </w:p>
        </w:tc>
        <w:tc>
          <w:tcPr>
            <w:tcW w:w="271" w:type="pct"/>
            <w:shd w:val="clear" w:color="000000" w:fill="FFFFFF"/>
          </w:tcPr>
          <w:p w:rsidR="00FD76CE" w:rsidRDefault="00FD76CE" w:rsidP="004B0D08">
            <w:pPr>
              <w:spacing w:after="0"/>
              <w:jc w:val="center"/>
              <w:rPr>
                <w:rFonts w:ascii="Arial" w:hAnsi="Arial" w:cs="Arial"/>
                <w:b/>
                <w:bCs/>
                <w:color w:val="000000"/>
                <w:sz w:val="12"/>
                <w:szCs w:val="12"/>
                <w:lang w:val="es-MX" w:eastAsia="es-MX"/>
              </w:rPr>
            </w:pPr>
            <w:r>
              <w:rPr>
                <w:rFonts w:ascii="Arial" w:hAnsi="Arial" w:cs="Arial"/>
                <w:b/>
                <w:bCs/>
                <w:color w:val="000000"/>
                <w:sz w:val="12"/>
                <w:szCs w:val="12"/>
                <w:lang w:val="es-MX" w:eastAsia="es-MX"/>
              </w:rPr>
              <w:t>IMPORTE CON IVA</w:t>
            </w:r>
          </w:p>
        </w:tc>
      </w:tr>
      <w:tr w:rsidR="00FD76CE" w:rsidRPr="006F43A7" w:rsidTr="00F50DF9">
        <w:trPr>
          <w:trHeight w:val="1086"/>
          <w:tblHeader/>
        </w:trPr>
        <w:tc>
          <w:tcPr>
            <w:tcW w:w="511" w:type="pct"/>
            <w:shd w:val="clear" w:color="auto" w:fill="auto"/>
            <w:vAlign w:val="center"/>
            <w:hideMark/>
          </w:tcPr>
          <w:p w:rsidR="00FD76CE" w:rsidRPr="006F43A7" w:rsidRDefault="00FD76CE" w:rsidP="004B0D08">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08" w:type="pct"/>
            <w:shd w:val="clear" w:color="auto" w:fill="auto"/>
            <w:vAlign w:val="center"/>
            <w:hideMark/>
          </w:tcPr>
          <w:p w:rsidR="00FD76CE" w:rsidRPr="006F43A7" w:rsidRDefault="00FD76CE" w:rsidP="004B0D08">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hideMark/>
          </w:tcPr>
          <w:p w:rsidR="00FD76CE" w:rsidRPr="006F43A7" w:rsidRDefault="00FD76CE" w:rsidP="004B0D08">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08" w:type="pct"/>
            <w:shd w:val="clear" w:color="auto" w:fill="auto"/>
            <w:vAlign w:val="center"/>
            <w:hideMark/>
          </w:tcPr>
          <w:p w:rsidR="00FD76CE" w:rsidRPr="006F43A7" w:rsidRDefault="00FD76CE" w:rsidP="004B0D08">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F23-52</w:t>
            </w:r>
          </w:p>
        </w:tc>
        <w:tc>
          <w:tcPr>
            <w:tcW w:w="1905" w:type="pct"/>
            <w:shd w:val="clear" w:color="auto" w:fill="auto"/>
            <w:vAlign w:val="center"/>
            <w:hideMark/>
          </w:tcPr>
          <w:p w:rsidR="00FD76CE" w:rsidRPr="006F43A7" w:rsidRDefault="00FD76CE" w:rsidP="004B0D08">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Prueba de ELISA ultra HIV Ag-Ab </w:t>
            </w:r>
            <w:proofErr w:type="spellStart"/>
            <w:r w:rsidRPr="006F43A7">
              <w:rPr>
                <w:rFonts w:ascii="Calibri" w:hAnsi="Calibri"/>
                <w:color w:val="000000"/>
                <w:sz w:val="12"/>
                <w:szCs w:val="12"/>
                <w:lang w:val="es-MX" w:eastAsia="es-MX"/>
              </w:rPr>
              <w:t>inmuno</w:t>
            </w:r>
            <w:proofErr w:type="spellEnd"/>
            <w:r w:rsidRPr="006F43A7">
              <w:rPr>
                <w:rFonts w:ascii="Calibri" w:hAnsi="Calibri"/>
                <w:color w:val="000000"/>
                <w:sz w:val="12"/>
                <w:szCs w:val="12"/>
                <w:lang w:val="es-MX" w:eastAsia="es-MX"/>
              </w:rPr>
              <w:t xml:space="preserve"> ensayo de uso para la detección del antígeno p24 y de los anticuerpos contra vih-1 y vih-2 en suero, plasma. Incluye equipo, impresora, controles, calibradores, consumibles y mantenimiento preventivo y/o correctivo. Evaluado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Con fecha de caducidad mínima de 8 meses al momento de la entrega en el almacén.</w:t>
            </w:r>
          </w:p>
        </w:tc>
        <w:tc>
          <w:tcPr>
            <w:tcW w:w="340" w:type="pct"/>
            <w:shd w:val="clear" w:color="auto" w:fill="auto"/>
            <w:vAlign w:val="center"/>
            <w:hideMark/>
          </w:tcPr>
          <w:p w:rsidR="00FD76CE" w:rsidRPr="006F43A7" w:rsidRDefault="00FD76CE" w:rsidP="004B0D08">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CON 96 PRUEBAS</w:t>
            </w:r>
          </w:p>
        </w:tc>
        <w:tc>
          <w:tcPr>
            <w:tcW w:w="271" w:type="pct"/>
            <w:shd w:val="clear" w:color="auto" w:fill="auto"/>
            <w:vAlign w:val="center"/>
            <w:hideMark/>
          </w:tcPr>
          <w:p w:rsidR="00FD76CE" w:rsidRPr="006F43A7" w:rsidRDefault="00FD76CE" w:rsidP="004B0D08">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c>
          <w:tcPr>
            <w:tcW w:w="271" w:type="pct"/>
          </w:tcPr>
          <w:p w:rsidR="00FD76CE" w:rsidRPr="006F43A7" w:rsidRDefault="00FD76CE" w:rsidP="004B0D08">
            <w:pPr>
              <w:spacing w:after="0"/>
              <w:jc w:val="center"/>
              <w:rPr>
                <w:rFonts w:ascii="Calibri" w:hAnsi="Calibri"/>
                <w:color w:val="000000"/>
                <w:sz w:val="12"/>
                <w:szCs w:val="12"/>
                <w:lang w:val="es-MX" w:eastAsia="es-MX"/>
              </w:rPr>
            </w:pPr>
          </w:p>
        </w:tc>
        <w:tc>
          <w:tcPr>
            <w:tcW w:w="271" w:type="pct"/>
          </w:tcPr>
          <w:p w:rsidR="00FD76CE" w:rsidRPr="006F43A7" w:rsidRDefault="00FD76CE" w:rsidP="004B0D08">
            <w:pPr>
              <w:spacing w:after="0"/>
              <w:jc w:val="center"/>
              <w:rPr>
                <w:rFonts w:ascii="Calibri" w:hAnsi="Calibri"/>
                <w:color w:val="000000"/>
                <w:sz w:val="12"/>
                <w:szCs w:val="12"/>
                <w:lang w:val="es-MX" w:eastAsia="es-MX"/>
              </w:rPr>
            </w:pPr>
          </w:p>
        </w:tc>
        <w:tc>
          <w:tcPr>
            <w:tcW w:w="271" w:type="pct"/>
          </w:tcPr>
          <w:p w:rsidR="00FD76CE" w:rsidRPr="006F43A7" w:rsidRDefault="00FD76CE" w:rsidP="004B0D08">
            <w:pPr>
              <w:spacing w:after="0"/>
              <w:jc w:val="center"/>
              <w:rPr>
                <w:rFonts w:ascii="Calibri" w:hAnsi="Calibri"/>
                <w:color w:val="000000"/>
                <w:sz w:val="12"/>
                <w:szCs w:val="12"/>
                <w:lang w:val="es-MX" w:eastAsia="es-MX"/>
              </w:rPr>
            </w:pPr>
          </w:p>
        </w:tc>
      </w:tr>
      <w:tr w:rsidR="00FD76CE" w:rsidRPr="006F43A7" w:rsidTr="00F50DF9">
        <w:trPr>
          <w:trHeight w:val="747"/>
          <w:tblHeader/>
        </w:trPr>
        <w:tc>
          <w:tcPr>
            <w:tcW w:w="511" w:type="pct"/>
            <w:shd w:val="clear" w:color="auto" w:fill="auto"/>
            <w:vAlign w:val="center"/>
          </w:tcPr>
          <w:p w:rsidR="00FD76CE" w:rsidRPr="006F43A7" w:rsidRDefault="00FD76CE" w:rsidP="00FD76CE">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F6007</w:t>
            </w:r>
          </w:p>
        </w:tc>
        <w:tc>
          <w:tcPr>
            <w:tcW w:w="1905"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CUBREOBJETOS CON UN ESPESOR DE 0.13 A 0.16 MM Y MEDIDAS DE 22 X 22 MM</w:t>
            </w:r>
          </w:p>
        </w:tc>
        <w:tc>
          <w:tcPr>
            <w:tcW w:w="340"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100 PIEZAS</w:t>
            </w:r>
          </w:p>
        </w:tc>
        <w:tc>
          <w:tcPr>
            <w:tcW w:w="271"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30</w:t>
            </w: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r>
      <w:tr w:rsidR="00FD76CE" w:rsidRPr="006F43A7" w:rsidTr="00F50DF9">
        <w:trPr>
          <w:trHeight w:val="1086"/>
          <w:tblHeader/>
        </w:trPr>
        <w:tc>
          <w:tcPr>
            <w:tcW w:w="511" w:type="pct"/>
            <w:shd w:val="clear" w:color="auto" w:fill="auto"/>
            <w:vAlign w:val="center"/>
          </w:tcPr>
          <w:p w:rsidR="00FD76CE" w:rsidRPr="006F43A7" w:rsidRDefault="00FD76CE" w:rsidP="00FD76CE">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F25-017</w:t>
            </w:r>
          </w:p>
        </w:tc>
        <w:tc>
          <w:tcPr>
            <w:tcW w:w="1905"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Prueba para determinación de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w:t>
            </w:r>
            <w:proofErr w:type="gramStart"/>
            <w:r w:rsidRPr="006F43A7">
              <w:rPr>
                <w:rFonts w:ascii="Calibri" w:hAnsi="Calibri"/>
                <w:color w:val="000000"/>
                <w:sz w:val="12"/>
                <w:szCs w:val="12"/>
                <w:lang w:val="es-MX" w:eastAsia="es-MX"/>
              </w:rPr>
              <w:t>prueba</w:t>
            </w:r>
            <w:proofErr w:type="gram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inmunoenzimática</w:t>
            </w:r>
            <w:proofErr w:type="spellEnd"/>
            <w:r w:rsidRPr="006F43A7">
              <w:rPr>
                <w:rFonts w:ascii="Calibri" w:hAnsi="Calibri"/>
                <w:color w:val="000000"/>
                <w:sz w:val="12"/>
                <w:szCs w:val="12"/>
                <w:lang w:val="es-MX" w:eastAsia="es-MX"/>
              </w:rPr>
              <w:t xml:space="preserve"> cualitativa para la detección de antígeno p24 del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y los anticuerpos contra el vih-1 y vih-2 en suero o plasma humano. </w:t>
            </w:r>
            <w:proofErr w:type="gramStart"/>
            <w:r w:rsidRPr="006F43A7">
              <w:rPr>
                <w:rFonts w:ascii="Calibri" w:hAnsi="Calibri"/>
                <w:color w:val="000000"/>
                <w:sz w:val="12"/>
                <w:szCs w:val="12"/>
                <w:lang w:val="es-MX" w:eastAsia="es-MX"/>
              </w:rPr>
              <w:t>estuche</w:t>
            </w:r>
            <w:proofErr w:type="gramEnd"/>
            <w:r w:rsidRPr="006F43A7">
              <w:rPr>
                <w:rFonts w:ascii="Calibri" w:hAnsi="Calibri"/>
                <w:color w:val="000000"/>
                <w:sz w:val="12"/>
                <w:szCs w:val="12"/>
                <w:lang w:val="es-MX" w:eastAsia="es-MX"/>
              </w:rPr>
              <w:t xml:space="preserve"> avalado por el </w:t>
            </w:r>
            <w:proofErr w:type="spellStart"/>
            <w:r w:rsidRPr="006F43A7">
              <w:rPr>
                <w:rFonts w:ascii="Calibri" w:hAnsi="Calibri"/>
                <w:color w:val="000000"/>
                <w:sz w:val="12"/>
                <w:szCs w:val="12"/>
                <w:lang w:val="es-MX" w:eastAsia="es-MX"/>
              </w:rPr>
              <w:t>indre</w:t>
            </w:r>
            <w:proofErr w:type="spellEnd"/>
            <w:r w:rsidRPr="006F43A7">
              <w:rPr>
                <w:rFonts w:ascii="Calibri" w:hAnsi="Calibri"/>
                <w:color w:val="000000"/>
                <w:sz w:val="12"/>
                <w:szCs w:val="12"/>
                <w:lang w:val="es-MX" w:eastAsia="es-MX"/>
              </w:rPr>
              <w:t xml:space="preserve">. kit de </w:t>
            </w:r>
            <w:proofErr w:type="spellStart"/>
            <w:r w:rsidRPr="006F43A7">
              <w:rPr>
                <w:rFonts w:ascii="Calibri" w:hAnsi="Calibri"/>
                <w:color w:val="000000"/>
                <w:sz w:val="12"/>
                <w:szCs w:val="12"/>
                <w:lang w:val="es-MX" w:eastAsia="es-MX"/>
              </w:rPr>
              <w:t>inmunoanálisis</w:t>
            </w:r>
            <w:proofErr w:type="spellEnd"/>
            <w:r w:rsidRPr="006F43A7">
              <w:rPr>
                <w:rFonts w:ascii="Calibri" w:hAnsi="Calibri"/>
                <w:color w:val="000000"/>
                <w:sz w:val="12"/>
                <w:szCs w:val="12"/>
                <w:lang w:val="es-MX" w:eastAsia="es-MX"/>
              </w:rPr>
              <w:t xml:space="preserve"> enzimático basado en el principio de la técnica de intercalado para la detección del antígeno de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y de varios anticuerpos asociados con vih-1 y el vih-2 en suero o plasma humanos, la fase sólida está recubierta con anticuerpos monoclonales contra el antígeno vih-1 p24, antígenos purificados: proteína biotecnológica gp160, un péptido sintético, totalmente artificial que imita a un </w:t>
            </w:r>
            <w:proofErr w:type="spellStart"/>
            <w:r w:rsidRPr="006F43A7">
              <w:rPr>
                <w:rFonts w:ascii="Calibri" w:hAnsi="Calibri"/>
                <w:color w:val="000000"/>
                <w:sz w:val="12"/>
                <w:szCs w:val="12"/>
                <w:lang w:val="es-MX" w:eastAsia="es-MX"/>
              </w:rPr>
              <w:t>epítopo</w:t>
            </w:r>
            <w:proofErr w:type="spellEnd"/>
            <w:r w:rsidRPr="006F43A7">
              <w:rPr>
                <w:rFonts w:ascii="Calibri" w:hAnsi="Calibri"/>
                <w:color w:val="000000"/>
                <w:sz w:val="12"/>
                <w:szCs w:val="12"/>
                <w:lang w:val="es-MX" w:eastAsia="es-MX"/>
              </w:rPr>
              <w:t xml:space="preserve"> de vih-1 del grupo o y un péptido que imita el </w:t>
            </w:r>
            <w:proofErr w:type="spellStart"/>
            <w:r w:rsidRPr="006F43A7">
              <w:rPr>
                <w:rFonts w:ascii="Calibri" w:hAnsi="Calibri"/>
                <w:color w:val="000000"/>
                <w:sz w:val="12"/>
                <w:szCs w:val="12"/>
                <w:lang w:val="es-MX" w:eastAsia="es-MX"/>
              </w:rPr>
              <w:t>epítope</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inmunodominante</w:t>
            </w:r>
            <w:proofErr w:type="spellEnd"/>
            <w:r w:rsidRPr="006F43A7">
              <w:rPr>
                <w:rFonts w:ascii="Calibri" w:hAnsi="Calibri"/>
                <w:color w:val="000000"/>
                <w:sz w:val="12"/>
                <w:szCs w:val="12"/>
                <w:lang w:val="es-MX" w:eastAsia="es-MX"/>
              </w:rPr>
              <w:t xml:space="preserve"> de la proteína de envoltura vih-2. conjugado 1: anticuerpos </w:t>
            </w:r>
            <w:proofErr w:type="spellStart"/>
            <w:r w:rsidRPr="006F43A7">
              <w:rPr>
                <w:rFonts w:ascii="Calibri" w:hAnsi="Calibri"/>
                <w:color w:val="000000"/>
                <w:sz w:val="12"/>
                <w:szCs w:val="12"/>
                <w:lang w:val="es-MX" w:eastAsia="es-MX"/>
              </w:rPr>
              <w:t>policlonales</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biotinilados</w:t>
            </w:r>
            <w:proofErr w:type="spellEnd"/>
            <w:r w:rsidRPr="006F43A7">
              <w:rPr>
                <w:rFonts w:ascii="Calibri" w:hAnsi="Calibri"/>
                <w:color w:val="000000"/>
                <w:sz w:val="12"/>
                <w:szCs w:val="12"/>
                <w:lang w:val="es-MX" w:eastAsia="es-MX"/>
              </w:rPr>
              <w:t xml:space="preserve"> contra antígeno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estreptavidina</w:t>
            </w:r>
            <w:proofErr w:type="spellEnd"/>
            <w:r w:rsidRPr="006F43A7">
              <w:rPr>
                <w:rFonts w:ascii="Calibri" w:hAnsi="Calibri"/>
                <w:color w:val="000000"/>
                <w:sz w:val="12"/>
                <w:szCs w:val="12"/>
                <w:lang w:val="es-MX" w:eastAsia="es-MX"/>
              </w:rPr>
              <w:t xml:space="preserve"> y antígenos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conjugado de </w:t>
            </w:r>
            <w:proofErr w:type="spellStart"/>
            <w:r w:rsidRPr="006F43A7">
              <w:rPr>
                <w:rFonts w:ascii="Calibri" w:hAnsi="Calibri"/>
                <w:color w:val="000000"/>
                <w:sz w:val="12"/>
                <w:szCs w:val="12"/>
                <w:lang w:val="es-MX" w:eastAsia="es-MX"/>
              </w:rPr>
              <w:t>peroxidasa</w:t>
            </w:r>
            <w:proofErr w:type="spellEnd"/>
            <w:r w:rsidRPr="006F43A7">
              <w:rPr>
                <w:rFonts w:ascii="Calibri" w:hAnsi="Calibri"/>
                <w:color w:val="000000"/>
                <w:sz w:val="12"/>
                <w:szCs w:val="12"/>
                <w:lang w:val="es-MX" w:eastAsia="es-MX"/>
              </w:rPr>
              <w:t xml:space="preserve"> (péptidos gp41 y gp36 que imita los </w:t>
            </w:r>
            <w:proofErr w:type="spellStart"/>
            <w:r w:rsidRPr="006F43A7">
              <w:rPr>
                <w:rFonts w:ascii="Calibri" w:hAnsi="Calibri"/>
                <w:color w:val="000000"/>
                <w:sz w:val="12"/>
                <w:szCs w:val="12"/>
                <w:lang w:val="es-MX" w:eastAsia="es-MX"/>
              </w:rPr>
              <w:t>epítopos</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inmunodominantes</w:t>
            </w:r>
            <w:proofErr w:type="spellEnd"/>
            <w:r w:rsidRPr="006F43A7">
              <w:rPr>
                <w:rFonts w:ascii="Calibri" w:hAnsi="Calibri"/>
                <w:color w:val="000000"/>
                <w:sz w:val="12"/>
                <w:szCs w:val="12"/>
                <w:lang w:val="es-MX" w:eastAsia="es-MX"/>
              </w:rPr>
              <w:t xml:space="preserve"> de las </w:t>
            </w:r>
            <w:proofErr w:type="spellStart"/>
            <w:r w:rsidRPr="006F43A7">
              <w:rPr>
                <w:rFonts w:ascii="Calibri" w:hAnsi="Calibri"/>
                <w:color w:val="000000"/>
                <w:sz w:val="12"/>
                <w:szCs w:val="12"/>
                <w:lang w:val="es-MX" w:eastAsia="es-MX"/>
              </w:rPr>
              <w:t>glucoproteinas</w:t>
            </w:r>
            <w:proofErr w:type="spellEnd"/>
            <w:r w:rsidRPr="006F43A7">
              <w:rPr>
                <w:rFonts w:ascii="Calibri" w:hAnsi="Calibri"/>
                <w:color w:val="000000"/>
                <w:sz w:val="12"/>
                <w:szCs w:val="12"/>
                <w:lang w:val="es-MX" w:eastAsia="es-MX"/>
              </w:rPr>
              <w:t xml:space="preserve"> de envoltura de vih-1 y vih-2, y el mismo péptido sintético, totalmente artificial, que imita el </w:t>
            </w:r>
            <w:proofErr w:type="spellStart"/>
            <w:r w:rsidRPr="006F43A7">
              <w:rPr>
                <w:rFonts w:ascii="Calibri" w:hAnsi="Calibri"/>
                <w:color w:val="000000"/>
                <w:sz w:val="12"/>
                <w:szCs w:val="12"/>
                <w:lang w:val="es-MX" w:eastAsia="es-MX"/>
              </w:rPr>
              <w:t>epítopo</w:t>
            </w:r>
            <w:proofErr w:type="spellEnd"/>
            <w:r w:rsidRPr="006F43A7">
              <w:rPr>
                <w:rFonts w:ascii="Calibri" w:hAnsi="Calibri"/>
                <w:color w:val="000000"/>
                <w:sz w:val="12"/>
                <w:szCs w:val="12"/>
                <w:lang w:val="es-MX" w:eastAsia="es-MX"/>
              </w:rPr>
              <w:t xml:space="preserve"> del vih-1 del grupo o específico usado para la fase sólida (2 conjugados). contiene </w:t>
            </w:r>
            <w:proofErr w:type="spellStart"/>
            <w:r w:rsidRPr="006F43A7">
              <w:rPr>
                <w:rFonts w:ascii="Calibri" w:hAnsi="Calibri"/>
                <w:color w:val="000000"/>
                <w:sz w:val="12"/>
                <w:szCs w:val="12"/>
                <w:lang w:val="es-MX" w:eastAsia="es-MX"/>
              </w:rPr>
              <w:t>microplaca</w:t>
            </w:r>
            <w:proofErr w:type="spellEnd"/>
            <w:r w:rsidRPr="006F43A7">
              <w:rPr>
                <w:rFonts w:ascii="Calibri" w:hAnsi="Calibri"/>
                <w:color w:val="000000"/>
                <w:sz w:val="12"/>
                <w:szCs w:val="12"/>
                <w:lang w:val="es-MX" w:eastAsia="es-MX"/>
              </w:rPr>
              <w:t xml:space="preserve"> con 96 pocillos recubiertos con anticuerpos monoclonales contra p24 vih-1 (ratón) y antígenos purificados vih-1 y vih-2, solución de lavado tampón tris-</w:t>
            </w:r>
            <w:proofErr w:type="spellStart"/>
            <w:r w:rsidRPr="006F43A7">
              <w:rPr>
                <w:rFonts w:ascii="Calibri" w:hAnsi="Calibri"/>
                <w:color w:val="000000"/>
                <w:sz w:val="12"/>
                <w:szCs w:val="12"/>
                <w:lang w:val="es-MX" w:eastAsia="es-MX"/>
              </w:rPr>
              <w:t>nacl</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ph</w:t>
            </w:r>
            <w:proofErr w:type="spellEnd"/>
            <w:r w:rsidRPr="006F43A7">
              <w:rPr>
                <w:rFonts w:ascii="Calibri" w:hAnsi="Calibri"/>
                <w:color w:val="000000"/>
                <w:sz w:val="12"/>
                <w:szCs w:val="12"/>
                <w:lang w:val="es-MX" w:eastAsia="es-MX"/>
              </w:rPr>
              <w:t xml:space="preserve">= 7.4, control negativo, control positivo ab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control positivo </w:t>
            </w:r>
            <w:proofErr w:type="spellStart"/>
            <w:r w:rsidRPr="006F43A7">
              <w:rPr>
                <w:rFonts w:ascii="Calibri" w:hAnsi="Calibri"/>
                <w:color w:val="000000"/>
                <w:sz w:val="12"/>
                <w:szCs w:val="12"/>
                <w:lang w:val="es-MX" w:eastAsia="es-MX"/>
              </w:rPr>
              <w:t>ag</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vih</w:t>
            </w:r>
            <w:proofErr w:type="spellEnd"/>
            <w:r w:rsidRPr="006F43A7">
              <w:rPr>
                <w:rFonts w:ascii="Calibri" w:hAnsi="Calibri"/>
                <w:color w:val="000000"/>
                <w:sz w:val="12"/>
                <w:szCs w:val="12"/>
                <w:lang w:val="es-MX" w:eastAsia="es-MX"/>
              </w:rPr>
              <w:t xml:space="preserve">, conjugado 1 y 2, diluyente del conjugado 2, tampón sustrato de </w:t>
            </w:r>
            <w:proofErr w:type="spellStart"/>
            <w:r w:rsidRPr="006F43A7">
              <w:rPr>
                <w:rFonts w:ascii="Calibri" w:hAnsi="Calibri"/>
                <w:color w:val="000000"/>
                <w:sz w:val="12"/>
                <w:szCs w:val="12"/>
                <w:lang w:val="es-MX" w:eastAsia="es-MX"/>
              </w:rPr>
              <w:t>peroxidasa</w:t>
            </w:r>
            <w:proofErr w:type="spellEnd"/>
            <w:r w:rsidRPr="006F43A7">
              <w:rPr>
                <w:rFonts w:ascii="Calibri" w:hAnsi="Calibri"/>
                <w:color w:val="000000"/>
                <w:sz w:val="12"/>
                <w:szCs w:val="12"/>
                <w:lang w:val="es-MX" w:eastAsia="es-MX"/>
              </w:rPr>
              <w:t xml:space="preserve">, cromógeno, </w:t>
            </w:r>
            <w:proofErr w:type="spellStart"/>
            <w:r w:rsidRPr="006F43A7">
              <w:rPr>
                <w:rFonts w:ascii="Calibri" w:hAnsi="Calibri"/>
                <w:color w:val="000000"/>
                <w:sz w:val="12"/>
                <w:szCs w:val="12"/>
                <w:lang w:val="es-MX" w:eastAsia="es-MX"/>
              </w:rPr>
              <w:t>tmb</w:t>
            </w:r>
            <w:proofErr w:type="spellEnd"/>
            <w:r w:rsidRPr="006F43A7">
              <w:rPr>
                <w:rFonts w:ascii="Calibri" w:hAnsi="Calibri"/>
                <w:color w:val="000000"/>
                <w:sz w:val="12"/>
                <w:szCs w:val="12"/>
                <w:lang w:val="es-MX" w:eastAsia="es-MX"/>
              </w:rPr>
              <w:t xml:space="preserve"> y solución de paro ácido sulfúrico 1 m. tiene una sensibilidad del 100% y una especificidad del 100%marca </w:t>
            </w:r>
            <w:proofErr w:type="spellStart"/>
            <w:r w:rsidRPr="006F43A7">
              <w:rPr>
                <w:rFonts w:ascii="Calibri" w:hAnsi="Calibri"/>
                <w:color w:val="000000"/>
                <w:sz w:val="12"/>
                <w:szCs w:val="12"/>
                <w:lang w:val="es-MX" w:eastAsia="es-MX"/>
              </w:rPr>
              <w:t>biorad</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ref</w:t>
            </w:r>
            <w:proofErr w:type="spellEnd"/>
            <w:r w:rsidRPr="006F43A7">
              <w:rPr>
                <w:rFonts w:ascii="Calibri" w:hAnsi="Calibri"/>
                <w:color w:val="000000"/>
                <w:sz w:val="12"/>
                <w:szCs w:val="12"/>
                <w:lang w:val="es-MX" w:eastAsia="es-MX"/>
              </w:rPr>
              <w:t xml:space="preserve"> #72386. kit con 96 pruebas</w:t>
            </w:r>
          </w:p>
        </w:tc>
        <w:tc>
          <w:tcPr>
            <w:tcW w:w="340"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 DE 96 PRUEBAS</w:t>
            </w:r>
          </w:p>
        </w:tc>
        <w:tc>
          <w:tcPr>
            <w:tcW w:w="271"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w:t>
            </w: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r>
      <w:tr w:rsidR="00FD76CE" w:rsidRPr="006F43A7" w:rsidTr="00F50DF9">
        <w:trPr>
          <w:trHeight w:val="1086"/>
          <w:tblHeader/>
        </w:trPr>
        <w:tc>
          <w:tcPr>
            <w:tcW w:w="511" w:type="pct"/>
            <w:shd w:val="clear" w:color="auto" w:fill="auto"/>
            <w:vAlign w:val="center"/>
          </w:tcPr>
          <w:p w:rsidR="00FD76CE" w:rsidRPr="006F43A7" w:rsidRDefault="00FD76CE" w:rsidP="00FD76CE">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16882-7</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25401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F19399</w:t>
            </w:r>
          </w:p>
        </w:tc>
        <w:tc>
          <w:tcPr>
            <w:tcW w:w="1905"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Mascarilla KN95 de polipropileno con clip integrado para ajuste nasal con una eficiencia de filtración mínima de 95% en partículas superiores a 0.3 </w:t>
            </w:r>
            <w:proofErr w:type="spellStart"/>
            <w:r w:rsidRPr="006F43A7">
              <w:rPr>
                <w:rFonts w:ascii="Calibri" w:hAnsi="Calibri"/>
                <w:color w:val="000000"/>
                <w:sz w:val="12"/>
                <w:szCs w:val="12"/>
                <w:lang w:val="es-MX" w:eastAsia="es-MX"/>
              </w:rPr>
              <w:t>micrometros</w:t>
            </w:r>
            <w:proofErr w:type="spellEnd"/>
            <w:r w:rsidRPr="006F43A7">
              <w:rPr>
                <w:rFonts w:ascii="Calibri" w:hAnsi="Calibri"/>
                <w:color w:val="000000"/>
                <w:sz w:val="12"/>
                <w:szCs w:val="12"/>
                <w:lang w:val="es-MX" w:eastAsia="es-MX"/>
              </w:rPr>
              <w:t xml:space="preserve"> de acuerdo al estándar NIOSH N95.</w:t>
            </w:r>
          </w:p>
        </w:tc>
        <w:tc>
          <w:tcPr>
            <w:tcW w:w="340"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CAJA CON 50 PIEZAS.</w:t>
            </w:r>
          </w:p>
        </w:tc>
        <w:tc>
          <w:tcPr>
            <w:tcW w:w="271"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20</w:t>
            </w: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r>
      <w:tr w:rsidR="00FD76CE" w:rsidRPr="006F43A7" w:rsidTr="00F50DF9">
        <w:trPr>
          <w:trHeight w:val="1086"/>
          <w:tblHeader/>
        </w:trPr>
        <w:tc>
          <w:tcPr>
            <w:tcW w:w="511" w:type="pct"/>
            <w:shd w:val="clear" w:color="auto" w:fill="auto"/>
            <w:vAlign w:val="center"/>
          </w:tcPr>
          <w:p w:rsidR="00FD76CE" w:rsidRPr="006F43A7" w:rsidRDefault="00FD76CE" w:rsidP="00FD76CE">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16882-9</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25901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F22-252</w:t>
            </w:r>
          </w:p>
        </w:tc>
        <w:tc>
          <w:tcPr>
            <w:tcW w:w="1905"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Kit de reactivos para análisis de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Kit ensayo </w:t>
            </w:r>
            <w:proofErr w:type="spellStart"/>
            <w:r w:rsidRPr="006F43A7">
              <w:rPr>
                <w:rFonts w:ascii="Calibri" w:hAnsi="Calibri"/>
                <w:color w:val="000000"/>
                <w:sz w:val="12"/>
                <w:szCs w:val="12"/>
                <w:lang w:val="es-MX" w:eastAsia="es-MX"/>
              </w:rPr>
              <w:t>inmunoenzimático</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Clenbuterol</w:t>
            </w:r>
            <w:proofErr w:type="spellEnd"/>
            <w:r w:rsidRPr="006F43A7">
              <w:rPr>
                <w:rFonts w:ascii="Calibri" w:hAnsi="Calibri"/>
                <w:color w:val="000000"/>
                <w:sz w:val="12"/>
                <w:szCs w:val="12"/>
                <w:lang w:val="es-MX" w:eastAsia="es-MX"/>
              </w:rPr>
              <w:t xml:space="preserve"> </w:t>
            </w:r>
            <w:proofErr w:type="spellStart"/>
            <w:r w:rsidRPr="006F43A7">
              <w:rPr>
                <w:rFonts w:ascii="Calibri" w:hAnsi="Calibri"/>
                <w:color w:val="000000"/>
                <w:sz w:val="12"/>
                <w:szCs w:val="12"/>
                <w:lang w:val="es-MX" w:eastAsia="es-MX"/>
              </w:rPr>
              <w:t>Ridascreen</w:t>
            </w:r>
            <w:proofErr w:type="spellEnd"/>
            <w:r w:rsidRPr="006F43A7">
              <w:rPr>
                <w:rFonts w:ascii="Calibri" w:hAnsi="Calibri"/>
                <w:color w:val="000000"/>
                <w:sz w:val="12"/>
                <w:szCs w:val="12"/>
                <w:lang w:val="es-MX" w:eastAsia="es-MX"/>
              </w:rPr>
              <w:t xml:space="preserve"> R-1711 (R-</w:t>
            </w:r>
            <w:proofErr w:type="spellStart"/>
            <w:r w:rsidRPr="006F43A7">
              <w:rPr>
                <w:rFonts w:ascii="Calibri" w:hAnsi="Calibri"/>
                <w:color w:val="000000"/>
                <w:sz w:val="12"/>
                <w:szCs w:val="12"/>
                <w:lang w:val="es-MX" w:eastAsia="es-MX"/>
              </w:rPr>
              <w:t>biopharm</w:t>
            </w:r>
            <w:proofErr w:type="spellEnd"/>
            <w:r w:rsidRPr="006F43A7">
              <w:rPr>
                <w:rFonts w:ascii="Calibri" w:hAnsi="Calibri"/>
                <w:color w:val="000000"/>
                <w:sz w:val="12"/>
                <w:szCs w:val="12"/>
                <w:lang w:val="es-MX" w:eastAsia="es-MX"/>
              </w:rPr>
              <w:t>)</w:t>
            </w:r>
          </w:p>
        </w:tc>
        <w:tc>
          <w:tcPr>
            <w:tcW w:w="340"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KIT</w:t>
            </w:r>
          </w:p>
        </w:tc>
        <w:tc>
          <w:tcPr>
            <w:tcW w:w="271"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4</w:t>
            </w: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r>
      <w:tr w:rsidR="00FD76CE" w:rsidRPr="006F43A7" w:rsidTr="00F50DF9">
        <w:trPr>
          <w:trHeight w:val="1086"/>
          <w:tblHeader/>
        </w:trPr>
        <w:tc>
          <w:tcPr>
            <w:tcW w:w="511" w:type="pct"/>
            <w:shd w:val="clear" w:color="auto" w:fill="auto"/>
            <w:vAlign w:val="center"/>
          </w:tcPr>
          <w:p w:rsidR="00FD76CE" w:rsidRPr="006F43A7" w:rsidRDefault="00FD76CE" w:rsidP="00FD76CE">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25501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F74</w:t>
            </w:r>
          </w:p>
        </w:tc>
        <w:tc>
          <w:tcPr>
            <w:tcW w:w="1905"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FRASCO DE DILUCION DE NALGENE DE 160 ML CON AFORO A 90 ML, GRADUADO Y CON TAPA</w:t>
            </w:r>
          </w:p>
        </w:tc>
        <w:tc>
          <w:tcPr>
            <w:tcW w:w="340"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PZA</w:t>
            </w:r>
          </w:p>
        </w:tc>
        <w:tc>
          <w:tcPr>
            <w:tcW w:w="271"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120</w:t>
            </w: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r>
      <w:tr w:rsidR="00FD76CE" w:rsidRPr="006F43A7" w:rsidTr="00F50DF9">
        <w:trPr>
          <w:trHeight w:val="1086"/>
          <w:tblHeader/>
        </w:trPr>
        <w:tc>
          <w:tcPr>
            <w:tcW w:w="511" w:type="pct"/>
            <w:shd w:val="clear" w:color="auto" w:fill="auto"/>
            <w:vAlign w:val="center"/>
          </w:tcPr>
          <w:p w:rsidR="00FD76CE" w:rsidRPr="006F43A7" w:rsidRDefault="00FD76CE" w:rsidP="00FD76CE">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                     1 </w:t>
            </w:r>
          </w:p>
        </w:tc>
        <w:tc>
          <w:tcPr>
            <w:tcW w:w="343" w:type="pct"/>
            <w:shd w:val="clear" w:color="auto" w:fill="auto"/>
            <w:noWrap/>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25101</w:t>
            </w:r>
          </w:p>
        </w:tc>
        <w:tc>
          <w:tcPr>
            <w:tcW w:w="408"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F1087</w:t>
            </w:r>
          </w:p>
        </w:tc>
        <w:tc>
          <w:tcPr>
            <w:tcW w:w="1905"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ADITIVO PARA BASE DE AGAR BAIRD PARKER ENRIQUECIDO CON YEMA DE HUEVO Y TELURITO</w:t>
            </w:r>
          </w:p>
        </w:tc>
        <w:tc>
          <w:tcPr>
            <w:tcW w:w="340"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 xml:space="preserve">CJA/6 X 100 </w:t>
            </w:r>
            <w:proofErr w:type="spellStart"/>
            <w:r w:rsidRPr="006F43A7">
              <w:rPr>
                <w:rFonts w:ascii="Calibri" w:hAnsi="Calibri"/>
                <w:color w:val="000000"/>
                <w:sz w:val="12"/>
                <w:szCs w:val="12"/>
                <w:lang w:val="es-MX" w:eastAsia="es-MX"/>
              </w:rPr>
              <w:t>mL</w:t>
            </w:r>
            <w:proofErr w:type="spellEnd"/>
          </w:p>
        </w:tc>
        <w:tc>
          <w:tcPr>
            <w:tcW w:w="271" w:type="pct"/>
            <w:shd w:val="clear" w:color="auto" w:fill="auto"/>
            <w:vAlign w:val="center"/>
          </w:tcPr>
          <w:p w:rsidR="00FD76CE" w:rsidRPr="006F43A7" w:rsidRDefault="00FD76CE" w:rsidP="00FD76CE">
            <w:pPr>
              <w:spacing w:after="0"/>
              <w:jc w:val="center"/>
              <w:rPr>
                <w:rFonts w:ascii="Calibri" w:hAnsi="Calibri"/>
                <w:color w:val="000000"/>
                <w:sz w:val="12"/>
                <w:szCs w:val="12"/>
                <w:lang w:val="es-MX" w:eastAsia="es-MX"/>
              </w:rPr>
            </w:pPr>
            <w:r w:rsidRPr="006F43A7">
              <w:rPr>
                <w:rFonts w:ascii="Calibri" w:hAnsi="Calibri"/>
                <w:color w:val="000000"/>
                <w:sz w:val="12"/>
                <w:szCs w:val="12"/>
                <w:lang w:val="es-MX" w:eastAsia="es-MX"/>
              </w:rPr>
              <w:t>9</w:t>
            </w: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c>
          <w:tcPr>
            <w:tcW w:w="271" w:type="pct"/>
          </w:tcPr>
          <w:p w:rsidR="00FD76CE" w:rsidRPr="006F43A7" w:rsidRDefault="00FD76CE" w:rsidP="00FD76CE">
            <w:pPr>
              <w:spacing w:after="0"/>
              <w:jc w:val="center"/>
              <w:rPr>
                <w:rFonts w:ascii="Calibri" w:hAnsi="Calibri"/>
                <w:color w:val="000000"/>
                <w:sz w:val="12"/>
                <w:szCs w:val="12"/>
                <w:lang w:val="es-MX" w:eastAsia="es-MX"/>
              </w:rPr>
            </w:pPr>
          </w:p>
        </w:tc>
      </w:tr>
    </w:tbl>
    <w:p w:rsidR="000D7BB0" w:rsidRDefault="000D7BB0" w:rsidP="0096325D">
      <w:pPr>
        <w:rPr>
          <w:szCs w:val="18"/>
        </w:rPr>
      </w:pPr>
    </w:p>
    <w:p w:rsidR="000D7BB0" w:rsidRDefault="00F50DF9" w:rsidP="0096325D">
      <w:pPr>
        <w:rPr>
          <w:szCs w:val="18"/>
        </w:rPr>
      </w:pPr>
      <w:r>
        <w:rPr>
          <w:szCs w:val="18"/>
        </w:rPr>
        <w:t>EN RESUMEN</w:t>
      </w:r>
    </w:p>
    <w:tbl>
      <w:tblPr>
        <w:tblStyle w:val="Tablaconcuadrcula"/>
        <w:tblW w:w="0" w:type="auto"/>
        <w:tblLook w:val="04A0" w:firstRow="1" w:lastRow="0" w:firstColumn="1" w:lastColumn="0" w:noHBand="0" w:noVBand="1"/>
      </w:tblPr>
      <w:tblGrid>
        <w:gridCol w:w="4489"/>
        <w:gridCol w:w="4489"/>
      </w:tblGrid>
      <w:tr w:rsidR="00F50DF9" w:rsidTr="00F50DF9">
        <w:tc>
          <w:tcPr>
            <w:tcW w:w="4489" w:type="dxa"/>
          </w:tcPr>
          <w:p w:rsidR="00F50DF9" w:rsidRDefault="00F50DF9" w:rsidP="0096325D">
            <w:pPr>
              <w:rPr>
                <w:szCs w:val="18"/>
              </w:rPr>
            </w:pPr>
            <w:r>
              <w:rPr>
                <w:szCs w:val="18"/>
              </w:rPr>
              <w:t>REQUISICION</w:t>
            </w:r>
          </w:p>
        </w:tc>
        <w:tc>
          <w:tcPr>
            <w:tcW w:w="4489" w:type="dxa"/>
          </w:tcPr>
          <w:p w:rsidR="00F50DF9" w:rsidRDefault="00F50DF9" w:rsidP="0096325D">
            <w:pPr>
              <w:rPr>
                <w:szCs w:val="18"/>
              </w:rPr>
            </w:pPr>
            <w:r>
              <w:rPr>
                <w:szCs w:val="18"/>
              </w:rPr>
              <w:t>IMPORTE CON IVA</w:t>
            </w:r>
          </w:p>
        </w:tc>
      </w:tr>
      <w:tr w:rsidR="00F50DF9" w:rsidTr="00CB6AF7">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16882-2</w:t>
            </w:r>
          </w:p>
        </w:tc>
        <w:tc>
          <w:tcPr>
            <w:tcW w:w="4489" w:type="dxa"/>
          </w:tcPr>
          <w:p w:rsidR="00F50DF9" w:rsidRDefault="00F50DF9" w:rsidP="00F50DF9">
            <w:pPr>
              <w:rPr>
                <w:szCs w:val="18"/>
              </w:rPr>
            </w:pPr>
          </w:p>
        </w:tc>
      </w:tr>
      <w:tr w:rsidR="00F50DF9" w:rsidTr="00CB6AF7">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16882-4</w:t>
            </w:r>
          </w:p>
        </w:tc>
        <w:tc>
          <w:tcPr>
            <w:tcW w:w="4489" w:type="dxa"/>
          </w:tcPr>
          <w:p w:rsidR="00F50DF9" w:rsidRDefault="00F50DF9" w:rsidP="00F50DF9">
            <w:pPr>
              <w:rPr>
                <w:szCs w:val="18"/>
              </w:rPr>
            </w:pPr>
          </w:p>
        </w:tc>
      </w:tr>
      <w:tr w:rsidR="00F50DF9" w:rsidTr="00CB6AF7">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16882-6</w:t>
            </w:r>
          </w:p>
        </w:tc>
        <w:tc>
          <w:tcPr>
            <w:tcW w:w="4489" w:type="dxa"/>
          </w:tcPr>
          <w:p w:rsidR="00F50DF9" w:rsidRDefault="00F50DF9" w:rsidP="00F50DF9">
            <w:pPr>
              <w:rPr>
                <w:szCs w:val="18"/>
              </w:rPr>
            </w:pPr>
          </w:p>
        </w:tc>
      </w:tr>
      <w:tr w:rsidR="00F50DF9" w:rsidTr="00525400">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16882-7</w:t>
            </w:r>
          </w:p>
        </w:tc>
        <w:tc>
          <w:tcPr>
            <w:tcW w:w="4489" w:type="dxa"/>
          </w:tcPr>
          <w:p w:rsidR="00F50DF9" w:rsidRDefault="00F50DF9" w:rsidP="00F50DF9">
            <w:pPr>
              <w:rPr>
                <w:szCs w:val="18"/>
              </w:rPr>
            </w:pPr>
          </w:p>
        </w:tc>
      </w:tr>
      <w:tr w:rsidR="00F50DF9" w:rsidTr="00525400">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16882-9</w:t>
            </w:r>
          </w:p>
        </w:tc>
        <w:tc>
          <w:tcPr>
            <w:tcW w:w="4489" w:type="dxa"/>
          </w:tcPr>
          <w:p w:rsidR="00F50DF9" w:rsidRDefault="00F50DF9" w:rsidP="00F50DF9">
            <w:pPr>
              <w:rPr>
                <w:szCs w:val="18"/>
              </w:rPr>
            </w:pPr>
          </w:p>
        </w:tc>
      </w:tr>
      <w:tr w:rsidR="00F50DF9" w:rsidTr="00525400">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16882-11</w:t>
            </w:r>
          </w:p>
        </w:tc>
        <w:tc>
          <w:tcPr>
            <w:tcW w:w="4489" w:type="dxa"/>
          </w:tcPr>
          <w:p w:rsidR="00F50DF9" w:rsidRDefault="00F50DF9" w:rsidP="00F50DF9">
            <w:pPr>
              <w:rPr>
                <w:szCs w:val="18"/>
              </w:rPr>
            </w:pPr>
          </w:p>
        </w:tc>
      </w:tr>
      <w:tr w:rsidR="00F50DF9" w:rsidTr="00525400">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sidRPr="006F43A7">
              <w:rPr>
                <w:rFonts w:ascii="Arial" w:hAnsi="Arial" w:cs="Arial"/>
                <w:color w:val="000000"/>
                <w:sz w:val="12"/>
                <w:szCs w:val="12"/>
                <w:lang w:val="es-MX" w:eastAsia="es-MX"/>
              </w:rPr>
              <w:t>16882.12</w:t>
            </w:r>
          </w:p>
        </w:tc>
        <w:tc>
          <w:tcPr>
            <w:tcW w:w="4489" w:type="dxa"/>
          </w:tcPr>
          <w:p w:rsidR="00F50DF9" w:rsidRDefault="00F50DF9" w:rsidP="00F50DF9">
            <w:pPr>
              <w:rPr>
                <w:szCs w:val="18"/>
              </w:rPr>
            </w:pPr>
          </w:p>
        </w:tc>
      </w:tr>
      <w:tr w:rsidR="00F50DF9" w:rsidTr="00525400">
        <w:tc>
          <w:tcPr>
            <w:tcW w:w="4489" w:type="dxa"/>
            <w:vAlign w:val="center"/>
          </w:tcPr>
          <w:p w:rsidR="00F50DF9" w:rsidRPr="006F43A7" w:rsidRDefault="00F50DF9" w:rsidP="00F50DF9">
            <w:pPr>
              <w:spacing w:after="0"/>
              <w:jc w:val="center"/>
              <w:rPr>
                <w:rFonts w:ascii="Arial" w:hAnsi="Arial" w:cs="Arial"/>
                <w:color w:val="000000"/>
                <w:sz w:val="12"/>
                <w:szCs w:val="12"/>
                <w:lang w:val="es-MX" w:eastAsia="es-MX"/>
              </w:rPr>
            </w:pPr>
            <w:r>
              <w:rPr>
                <w:rFonts w:ascii="Arial" w:hAnsi="Arial" w:cs="Arial"/>
                <w:color w:val="000000"/>
                <w:sz w:val="12"/>
                <w:szCs w:val="12"/>
                <w:lang w:val="es-MX" w:eastAsia="es-MX"/>
              </w:rPr>
              <w:t>IMPORTE TOTAL CON IVA</w:t>
            </w:r>
          </w:p>
        </w:tc>
        <w:tc>
          <w:tcPr>
            <w:tcW w:w="4489" w:type="dxa"/>
          </w:tcPr>
          <w:p w:rsidR="00F50DF9" w:rsidRDefault="00F50DF9" w:rsidP="00F50DF9">
            <w:pPr>
              <w:rPr>
                <w:szCs w:val="18"/>
              </w:rPr>
            </w:pPr>
          </w:p>
        </w:tc>
      </w:tr>
    </w:tbl>
    <w:p w:rsidR="000D7BB0" w:rsidRDefault="000D7BB0" w:rsidP="0096325D">
      <w:pPr>
        <w:rPr>
          <w:szCs w:val="18"/>
        </w:rPr>
      </w:pPr>
    </w:p>
    <w:p w:rsidR="000D7BB0" w:rsidRDefault="000D7BB0" w:rsidP="0096325D">
      <w:pPr>
        <w:rPr>
          <w:szCs w:val="18"/>
        </w:rPr>
      </w:pPr>
    </w:p>
    <w:tbl>
      <w:tblPr>
        <w:tblW w:w="5000" w:type="pct"/>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978"/>
      </w:tblGrid>
      <w:tr w:rsidR="0096325D" w:rsidTr="0096325D">
        <w:trPr>
          <w:jc w:val="center"/>
        </w:trPr>
        <w:tc>
          <w:tcPr>
            <w:tcW w:w="5000" w:type="pct"/>
            <w:tcBorders>
              <w:top w:val="double" w:sz="4" w:space="0" w:color="auto"/>
              <w:left w:val="double" w:sz="4" w:space="0" w:color="auto"/>
              <w:bottom w:val="double" w:sz="4" w:space="0" w:color="auto"/>
              <w:right w:val="double" w:sz="4" w:space="0" w:color="auto"/>
            </w:tcBorders>
          </w:tcPr>
          <w:p w:rsidR="0096325D" w:rsidRDefault="0096325D" w:rsidP="004809C9">
            <w:pPr>
              <w:spacing w:after="0"/>
              <w:rPr>
                <w:szCs w:val="18"/>
              </w:rPr>
            </w:pPr>
          </w:p>
          <w:p w:rsidR="0096325D" w:rsidRDefault="0096325D" w:rsidP="004809C9">
            <w:pPr>
              <w:spacing w:after="0"/>
              <w:rPr>
                <w:szCs w:val="18"/>
              </w:rPr>
            </w:pPr>
            <w:r>
              <w:rPr>
                <w:szCs w:val="18"/>
              </w:rPr>
              <w:t>EL(LOS) PRECIO(S) SEÑALADOS PERMANECERÁ(N) FIJO(S) DURANTE LA VIGENCIA DEL CONTRATO.</w:t>
            </w:r>
          </w:p>
          <w:p w:rsidR="0096325D" w:rsidRDefault="0096325D" w:rsidP="004809C9">
            <w:pPr>
              <w:spacing w:after="0"/>
              <w:rPr>
                <w:szCs w:val="18"/>
              </w:rPr>
            </w:pPr>
            <w:r>
              <w:rPr>
                <w:szCs w:val="18"/>
              </w:rPr>
              <w:t xml:space="preserve">EN EL CASO QUE LOS SEERVICOS DE SALUD, CALIFIQUE LA PRESENTE PROPUESTA  Y DECIDA OTORGAR LA ADJUDICACIÓN DE LA DEMANDA SOLICITADA, ME OBLIGO EN NOMBRE Y POR MI REPRESENTADA A SUSCRIBIR EL CONTRATO QUE SE DERIVE, EN LOS TÉRMINOS Y CONDICIONES ESTABLECIDOS EN ESTA LICITACIÓN PÚBLICA </w:t>
            </w:r>
            <w:r w:rsidR="008A423A">
              <w:rPr>
                <w:szCs w:val="18"/>
              </w:rPr>
              <w:t>ESTATAL</w:t>
            </w:r>
            <w:r>
              <w:rPr>
                <w:szCs w:val="18"/>
              </w:rPr>
              <w:t>.</w:t>
            </w:r>
          </w:p>
          <w:p w:rsidR="0096325D" w:rsidRDefault="0096325D">
            <w:pPr>
              <w:rPr>
                <w:szCs w:val="18"/>
              </w:rPr>
            </w:pPr>
          </w:p>
        </w:tc>
      </w:tr>
    </w:tbl>
    <w:p w:rsidR="00F702CC" w:rsidRDefault="00F702CC" w:rsidP="005E5F86">
      <w:pPr>
        <w:pStyle w:val="Textoindependiente2"/>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Pr="005E5F86" w:rsidRDefault="00F702CC" w:rsidP="005E5F86">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rPr>
      </w:pPr>
      <w:r>
        <w:rPr>
          <w:rFonts w:ascii="Arial" w:hAnsi="Arial"/>
        </w:rPr>
        <w:br w:type="page"/>
      </w: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F702CC" w:rsidRDefault="00F702CC" w:rsidP="00F702CC">
      <w:pPr>
        <w:spacing w:after="0"/>
        <w:jc w:val="cente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11</w:t>
      </w:r>
    </w:p>
    <w:p w:rsidR="00F702CC" w:rsidRDefault="00F702CC" w:rsidP="00F702CC">
      <w:pPr>
        <w:jc w:val="center"/>
        <w:rPr>
          <w:rFonts w:ascii="Arial" w:hAnsi="Arial"/>
          <w:b/>
          <w:sz w:val="24"/>
          <w:szCs w:val="24"/>
          <w:u w:val="single"/>
        </w:rPr>
      </w:pPr>
    </w:p>
    <w:p w:rsidR="00F702CC" w:rsidRDefault="00F702CC" w:rsidP="00F702CC">
      <w:pPr>
        <w:spacing w:line="276" w:lineRule="auto"/>
        <w:jc w:val="center"/>
        <w:rPr>
          <w:rFonts w:ascii="Arial" w:hAnsi="Arial" w:cs="Arial"/>
          <w:b/>
        </w:rPr>
      </w:pPr>
      <w:r>
        <w:rPr>
          <w:rFonts w:ascii="Arial" w:hAnsi="Arial" w:cs="Arial"/>
          <w:b/>
        </w:rPr>
        <w:t>REQUISITO ESTABLECIDO EN EL ARTÍCULO 48, FRACCIÓN IX, DE LA LEY DE RESPONSABILIDADES ADMINISTRATIVAS PARA EL ESTADO Y MUNICIPIOS DE SAN LUIS POTOSÍ</w:t>
      </w:r>
    </w:p>
    <w:p w:rsidR="00F702CC" w:rsidRDefault="00F702CC" w:rsidP="00F702CC">
      <w:pPr>
        <w:spacing w:line="276" w:lineRule="auto"/>
        <w:jc w:val="center"/>
        <w:rPr>
          <w:rFonts w:ascii="Arial" w:hAnsi="Arial" w:cs="Arial"/>
          <w:szCs w:val="18"/>
        </w:rPr>
      </w:pPr>
    </w:p>
    <w:p w:rsidR="00F702CC" w:rsidRDefault="00F702CC" w:rsidP="00F702CC">
      <w:pPr>
        <w:spacing w:line="276" w:lineRule="auto"/>
        <w:rPr>
          <w:rFonts w:ascii="Arial" w:hAnsi="Arial" w:cs="Arial"/>
          <w:b/>
          <w:szCs w:val="18"/>
        </w:rPr>
      </w:pPr>
      <w:r>
        <w:rPr>
          <w:rFonts w:ascii="Arial" w:hAnsi="Arial" w:cs="Arial"/>
          <w:b/>
          <w:szCs w:val="18"/>
        </w:rPr>
        <w:t xml:space="preserve">SAN LUIS POTOSÍ, S.L.P., A </w:t>
      </w:r>
      <w:r w:rsidR="00D94E8F">
        <w:rPr>
          <w:rFonts w:ascii="Arial" w:hAnsi="Arial" w:cs="Arial"/>
          <w:b/>
          <w:szCs w:val="18"/>
        </w:rPr>
        <w:t>____ DE _____________</w:t>
      </w:r>
      <w:r w:rsidR="00BE24DD">
        <w:rPr>
          <w:rFonts w:ascii="Arial" w:hAnsi="Arial" w:cs="Arial"/>
          <w:b/>
          <w:szCs w:val="18"/>
        </w:rPr>
        <w:t>2025</w:t>
      </w:r>
    </w:p>
    <w:p w:rsidR="00F702CC" w:rsidRDefault="00F702CC" w:rsidP="00F702CC">
      <w:pPr>
        <w:spacing w:line="276" w:lineRule="auto"/>
        <w:rPr>
          <w:rFonts w:ascii="Arial" w:hAnsi="Arial" w:cs="Arial"/>
          <w:szCs w:val="18"/>
        </w:rPr>
      </w:pPr>
    </w:p>
    <w:p w:rsidR="00F702CC" w:rsidRDefault="00F702CC" w:rsidP="00F702CC">
      <w:pPr>
        <w:spacing w:after="0" w:line="276" w:lineRule="auto"/>
        <w:rPr>
          <w:rFonts w:ascii="Arial" w:hAnsi="Arial" w:cs="Arial"/>
          <w:szCs w:val="18"/>
        </w:rPr>
      </w:pPr>
      <w:r>
        <w:rPr>
          <w:rFonts w:ascii="Arial" w:hAnsi="Arial" w:cs="Arial"/>
          <w:szCs w:val="18"/>
        </w:rPr>
        <w:t>SERVICIOS DE SALUD DE SAN LUIS POTOSÍ</w:t>
      </w:r>
    </w:p>
    <w:p w:rsidR="00F702CC" w:rsidRDefault="00F702CC" w:rsidP="00F702CC">
      <w:pPr>
        <w:spacing w:after="0" w:line="276" w:lineRule="auto"/>
        <w:rPr>
          <w:rFonts w:ascii="Arial" w:hAnsi="Arial" w:cs="Arial"/>
          <w:szCs w:val="18"/>
        </w:rPr>
      </w:pPr>
      <w:r>
        <w:rPr>
          <w:rFonts w:ascii="Arial" w:hAnsi="Arial" w:cs="Arial"/>
          <w:szCs w:val="18"/>
        </w:rPr>
        <w:t>DIRECCIÓN ADMINISTRATIVA</w:t>
      </w:r>
    </w:p>
    <w:p w:rsidR="00F702CC" w:rsidRDefault="00F702CC" w:rsidP="00F702CC">
      <w:pPr>
        <w:spacing w:after="0" w:line="276" w:lineRule="auto"/>
        <w:rPr>
          <w:rFonts w:ascii="Arial" w:hAnsi="Arial" w:cs="Arial"/>
          <w:szCs w:val="18"/>
        </w:rPr>
      </w:pPr>
      <w:r>
        <w:rPr>
          <w:rFonts w:ascii="Arial" w:hAnsi="Arial" w:cs="Arial"/>
          <w:szCs w:val="18"/>
        </w:rPr>
        <w:t>DEPARTAMENTO DE ADQUISICIONES</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QUIEN SUSCRIBE _____________________________________________, EN MI CARÁCTER DE REPRESENTANTE LEGAL DE LA EMPRESA DENOMINADA ____________________________________.</w:t>
      </w:r>
    </w:p>
    <w:p w:rsidR="00F702CC" w:rsidRDefault="00F702CC" w:rsidP="00F702CC">
      <w:pPr>
        <w:spacing w:line="276" w:lineRule="auto"/>
        <w:rPr>
          <w:rFonts w:ascii="Arial" w:hAnsi="Arial" w:cs="Arial"/>
          <w:szCs w:val="18"/>
        </w:rPr>
      </w:pPr>
      <w:r>
        <w:rPr>
          <w:rFonts w:ascii="Arial" w:hAnsi="Arial" w:cs="Arial"/>
          <w:szCs w:val="18"/>
        </w:rPr>
        <w:t>DECLARO BAJO PROTESTA DE DECIR VERDAD LO SIGUIENTE: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QUE EL SUSCRITO Y LAS PERSONAS QUE FORMAN PARTE DE LA SOCIEDAD Y DE LA PROPIA EMPRESA QUE REPRESENTO, NO DESEMPEÑAN EMPLEO, CARGO O COMISIÓN EN EL SERVICIO PÚBLICO O, EN SU  CASO,  QUE  A  PESAR  DE  DESEMPEÑARLO,  CON  LA  FORMALIZACIÓN  DEL  CONTRATO  CORRESPONDIENTE  NO  SE ACTUALIZA  UN  CONFLICTO  DE  INTERÉS.</w:t>
      </w:r>
    </w:p>
    <w:p w:rsidR="00F702CC" w:rsidRDefault="00F702CC" w:rsidP="00F702CC">
      <w:pPr>
        <w:spacing w:line="276" w:lineRule="auto"/>
        <w:rPr>
          <w:rFonts w:ascii="Arial" w:hAnsi="Arial" w:cs="Arial"/>
          <w:szCs w:val="18"/>
        </w:rPr>
      </w:pPr>
      <w:r>
        <w:rPr>
          <w:rFonts w:ascii="Arial" w:hAnsi="Arial" w:cs="Arial"/>
          <w:szCs w:val="18"/>
        </w:rPr>
        <w:t>LO ANTERIOR, CON EL OBJETO DE DAR CUMPLIMIENTO  A DICHAS DISPOSICIONES PARA LOS FINES  Y EFECTOS  A QUE HAYA LUGAR.</w:t>
      </w:r>
    </w:p>
    <w:p w:rsidR="00F702CC" w:rsidRDefault="00F702CC" w:rsidP="00F702CC">
      <w:pPr>
        <w:spacing w:line="276" w:lineRule="auto"/>
        <w:rPr>
          <w:rFonts w:ascii="Arial" w:hAnsi="Arial" w:cs="Arial"/>
          <w:szCs w:val="18"/>
        </w:rPr>
      </w:pPr>
      <w:r>
        <w:rPr>
          <w:rFonts w:ascii="Arial" w:hAnsi="Arial" w:cs="Arial"/>
          <w:szCs w:val="18"/>
        </w:rPr>
        <w:t>ATENTAMENTE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______________________________________</w:t>
      </w:r>
    </w:p>
    <w:p w:rsidR="00F702CC" w:rsidRDefault="00F702CC" w:rsidP="00F702CC">
      <w:pPr>
        <w:spacing w:line="276" w:lineRule="auto"/>
        <w:rPr>
          <w:rFonts w:ascii="Arial" w:hAnsi="Arial" w:cs="Arial"/>
          <w:szCs w:val="18"/>
        </w:rPr>
      </w:pPr>
      <w:r>
        <w:rPr>
          <w:rFonts w:ascii="Arial" w:hAnsi="Arial" w:cs="Arial"/>
          <w:szCs w:val="18"/>
        </w:rPr>
        <w:t>NOMBRE Y FIRMA DEL REPRESENTANTE LEGAL</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NOTA: ESTE DOCUMENTO DEBERÁ PRESENTARLO EN PAPEL MEMBRETADO DE LA EMPRESA</w:t>
      </w:r>
    </w:p>
    <w:p w:rsidR="00F702CC" w:rsidRDefault="00F702CC" w:rsidP="00F702CC">
      <w:pPr>
        <w:rPr>
          <w:rFonts w:ascii="Arial" w:hAnsi="Arial"/>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12</w:t>
      </w:r>
    </w:p>
    <w:p w:rsidR="00F702CC" w:rsidRDefault="00F702CC" w:rsidP="00F702CC">
      <w:pPr>
        <w:jc w:val="center"/>
        <w:rPr>
          <w:rFonts w:ascii="Arial" w:hAnsi="Arial"/>
          <w:b/>
        </w:rPr>
      </w:pPr>
      <w:r>
        <w:rPr>
          <w:rFonts w:ascii="Arial" w:hAnsi="Arial"/>
          <w:b/>
        </w:rPr>
        <w:t>FIANZA DE GARANTÍA DE CUMPLIMIENTO DE CONTRATO</w:t>
      </w:r>
    </w:p>
    <w:p w:rsidR="00F702CC" w:rsidRDefault="00F702CC" w:rsidP="00F702CC">
      <w:pPr>
        <w:spacing w:after="0"/>
        <w:rPr>
          <w:rFonts w:ascii="Arial" w:hAnsi="Arial"/>
          <w:spacing w:val="20"/>
        </w:rPr>
      </w:pPr>
    </w:p>
    <w:p w:rsidR="00A73220" w:rsidRPr="00E37F00" w:rsidRDefault="00A73220" w:rsidP="00A73220">
      <w:pPr>
        <w:rPr>
          <w:rFonts w:ascii="Arial" w:hAnsi="Arial" w:cs="Arial"/>
          <w:szCs w:val="18"/>
        </w:rPr>
      </w:pPr>
      <w:r w:rsidRPr="00E37F00">
        <w:rPr>
          <w:rFonts w:ascii="Arial" w:hAnsi="Arial" w:cs="Arial"/>
          <w:szCs w:val="18"/>
        </w:rPr>
        <w:t>AFIANZADORA _______________, EN EJERCICIO DE LA AUTORIZACION QUE LE OTORGO EL GOBIERNO FEDERAL POR CONDUCTO DE LA SECRETARIA DE HACIENDA Y CREDITO PUBLICO, EN LOS TERMINOS DE LOS ARTICULOS 11° Y 36° DE LA  LEY DE INSTITUCIONES  SEGUROS Y DE  FIANZAS,  SE  CONSTITUYE  FIADORA  POR  LA  SUMA  DE:  $ _______________________________,</w:t>
      </w:r>
      <w:r w:rsidRPr="00E37F00">
        <w:rPr>
          <w:rFonts w:ascii="Arial" w:hAnsi="Arial" w:cs="Arial"/>
          <w:szCs w:val="18"/>
          <w:highlight w:val="yellow"/>
        </w:rPr>
        <w:t>(30% DEL MONTO TOTAL DEL CONTRATO CON I.V.A.;)</w:t>
      </w:r>
      <w:r w:rsidRPr="00E37F00">
        <w:rPr>
          <w:rFonts w:ascii="Arial" w:hAnsi="Arial" w:cs="Arial"/>
          <w:szCs w:val="18"/>
        </w:rPr>
        <w:t xml:space="preserve"> ANTE LOS SERVICIOS DE SALUD DE SAN LUIS POTOSI, PARA GARANTIZAR POR PARTE DE</w:t>
      </w:r>
      <w:proofErr w:type="gramStart"/>
      <w:r w:rsidRPr="00E37F00">
        <w:rPr>
          <w:rFonts w:ascii="Arial" w:hAnsi="Arial" w:cs="Arial"/>
          <w:szCs w:val="18"/>
        </w:rPr>
        <w:t>:  _</w:t>
      </w:r>
      <w:proofErr w:type="gramEnd"/>
      <w:r w:rsidRPr="00E37F00">
        <w:rPr>
          <w:rFonts w:ascii="Arial" w:hAnsi="Arial" w:cs="Arial"/>
          <w:szCs w:val="18"/>
        </w:rPr>
        <w:t xml:space="preserve">_________________________,  CON REGISTRO FEDERAL DE CONTRIBUYENTES _____________________________, Y CON DOMICILIO EN: _________________________, EL FIEL Y EXACTO CUMPLIMIENTO DE LAS ESPECIFICACIONES Y OBLIGACIONES CONTRATADAS MEDIANTE EL CONTRATO NO. _________________ DE FECHA ______________________ DERIVADOS DE: </w:t>
      </w:r>
      <w:r w:rsidRPr="00E37F00">
        <w:rPr>
          <w:rFonts w:ascii="Arial" w:hAnsi="Arial" w:cs="Arial"/>
          <w:szCs w:val="18"/>
          <w:highlight w:val="yellow"/>
          <w:u w:val="single"/>
        </w:rPr>
        <w:t>(ADJUDICACIÓN DIRECTA, INVITACIÓN RESTRINGIDA N° O LICITACION N°, SEGÚN SEA EL CASO, OJO EN ADJUDICACIÓN DIRECTA SOLO SE PONE ASÍ, SIN NUMERO NI NADA, SOLO EN CASO DE INVITACIÓN O LICITACIÓN SI SE PONE EL NUMERO QUE TENGA EL PROCESO)</w:t>
      </w:r>
      <w:r w:rsidRPr="00E37F00">
        <w:rPr>
          <w:rFonts w:ascii="Arial" w:hAnsi="Arial" w:cs="Arial"/>
          <w:szCs w:val="18"/>
        </w:rPr>
        <w:t xml:space="preserve"> SUSCRITOS ANTE LOS SERVICIOS DE SALUD DE SAN LUIS POTOSI RELATIVO A LA ADQUISICION DE </w:t>
      </w:r>
      <w:r w:rsidRPr="00E37F00">
        <w:rPr>
          <w:rFonts w:ascii="Arial" w:hAnsi="Arial" w:cs="Arial"/>
          <w:szCs w:val="18"/>
          <w:highlight w:val="yellow"/>
          <w:u w:val="single"/>
        </w:rPr>
        <w:t>(AQUÍ SE PONE LA DESCRIPCIÓN DEL INSUMO COMPRADO O TIPO DE SERVICIO SEGÚN SEA EL CASO)</w:t>
      </w:r>
      <w:r w:rsidRPr="00E37F00">
        <w:rPr>
          <w:rFonts w:ascii="Arial" w:hAnsi="Arial" w:cs="Arial"/>
          <w:szCs w:val="18"/>
        </w:rPr>
        <w:t xml:space="preserve">, POR UN IMPORTE DE $_____________________.  ASI  MISMO GARANTIZA LA CALIDAD, CADUCIDAD, DEFECTOS Y SUMINISTRO DE LOS BIENES, MATERIALES E INSUMOS INCLUIDOS EN EL CONTRATO, AFIANZADORA: _______________________________, PAGARA A LOS SERVICIOS DE SALUD DE SAN LUIS POTOSI   LA CANTIDAD DE: $ ________________________ </w:t>
      </w:r>
      <w:r w:rsidRPr="00E37F00">
        <w:rPr>
          <w:rFonts w:ascii="Arial" w:hAnsi="Arial" w:cs="Arial"/>
          <w:szCs w:val="18"/>
          <w:highlight w:val="yellow"/>
          <w:u w:val="single"/>
        </w:rPr>
        <w:t>(30% DEL MONTO TOTAL DEL CONTRATO CON I.V.A.;)</w:t>
      </w:r>
      <w:r w:rsidRPr="00E37F00">
        <w:rPr>
          <w:rFonts w:ascii="Arial" w:hAnsi="Arial" w:cs="Arial"/>
          <w:szCs w:val="18"/>
        </w:rPr>
        <w:t xml:space="preserve">, EN CASO DE QUE SU FIADA INCUMPLIERE TOTAL O PARCIALMENTE CON LAS OBLIGACIONES CONTRAIDAS EN EL CONTRATO SIN QUE AL RECIBIR ENTREGAS POSTERIORES DE ACUERDO CON EL PROGRAMA IMPLIQUE NOVACION DE LA OBLIGACION. ESTA FIANZA PERMANECERA EN VIGOR DESDE SU EXPEDICION Y DURANTE  DOCE MESES  CONTADO A PARTIR DE LA ULTIMA ENTREGA TOTAL DE LOS BIENES Y SOLO PODRA SER CANCELADA POR AUTORIZACION ESCRITA DE LOS SERVICIOS DE SALUD DE SAN LUIS POTOSI EN LA INTELIGENCIA DE QUE ESTOS PODRAN HACER EFECTIVA LA TOTALIDAD DE LA GARANTIA CON EL PRIMER INCUMPLIMIENTO PARCIAL DEL CONTRATO SIN QUE AL RECIBIR ENTREGAS POSTERIORES DE ACUERDO CON EL PROGRAMA IMPLIQUE NOVACION DE LA OBLIGACION. SI ES PRORROGADO EL CONTRATO ESTABLECIDO PARA EL SUMINISTRO DE BIENES E INSUMOS A QUE SE REFIERE EL MISMO, O EXISTA ESPERA, LA VIGENCIA DE ESTA FIANZA QUEDARA AUTOMATICAMENTE PRORROGADA HASTA EN TANTO NO SE RECIBA LA ORDEN DE CANCELACION, EN CASO DE HACERSE EXIGIBLE ESTA GARANTIA, </w:t>
      </w:r>
    </w:p>
    <w:p w:rsidR="00A73220" w:rsidRPr="00E37F00" w:rsidRDefault="00A73220" w:rsidP="00A73220">
      <w:pPr>
        <w:rPr>
          <w:rFonts w:ascii="Arial" w:hAnsi="Arial" w:cs="Arial"/>
          <w:szCs w:val="18"/>
        </w:rPr>
      </w:pPr>
      <w:r w:rsidRPr="00E37F00">
        <w:rPr>
          <w:rFonts w:ascii="Arial" w:hAnsi="Arial" w:cs="Arial"/>
          <w:szCs w:val="18"/>
        </w:rPr>
        <w:t>LA PRESENTE FIANZA PERMANECERA EN VIGOR DESDE LA FECHA DE SU EXPEDICION Y DURANTE LA SUBSTANCIACION DE TODOS LOS RECURSOS LEGALES O JUICIOS QUE SE INTERPONGAN, HASTA QUE SE DICTE RESOLUCION DEFINITIVA POR AUTORIDAD COMPETENTE.</w:t>
      </w:r>
    </w:p>
    <w:p w:rsidR="00A73220" w:rsidRPr="00E37F00" w:rsidRDefault="00A73220" w:rsidP="00A73220">
      <w:pPr>
        <w:rPr>
          <w:rFonts w:ascii="Arial" w:hAnsi="Arial" w:cs="Arial"/>
          <w:szCs w:val="18"/>
        </w:rPr>
      </w:pPr>
      <w:r w:rsidRPr="00E37F00">
        <w:rPr>
          <w:rFonts w:ascii="Arial" w:hAnsi="Arial" w:cs="Arial"/>
          <w:szCs w:val="18"/>
        </w:rPr>
        <w:t xml:space="preserve">ASIMISMO GARANTIZA EL PAGO DE LAS SANCIONES APLICABLES A SU FIADOR POR INCUMPLIMIENTO PARCIAL DERIVADO DEL ATRASO EN LA ENTREGA DE LOS BIENES A RAZON DEL 1% POR CADA DIA NATURAL DE MORA </w:t>
      </w:r>
      <w:r w:rsidRPr="00E37F00">
        <w:rPr>
          <w:rFonts w:ascii="Arial" w:hAnsi="Arial" w:cs="Arial"/>
          <w:szCs w:val="18"/>
          <w:highlight w:val="yellow"/>
          <w:u w:val="single"/>
        </w:rPr>
        <w:t>(O DEL 10% EN CASO DE QUE SE TRATE DE UN SERVICIO)</w:t>
      </w:r>
      <w:r w:rsidRPr="00E37F00">
        <w:rPr>
          <w:rFonts w:ascii="Arial" w:hAnsi="Arial" w:cs="Arial"/>
          <w:szCs w:val="18"/>
        </w:rPr>
        <w:t>.</w:t>
      </w:r>
    </w:p>
    <w:p w:rsidR="00A73220" w:rsidRPr="00E37F00" w:rsidRDefault="00A73220" w:rsidP="00A73220">
      <w:pPr>
        <w:rPr>
          <w:rFonts w:ascii="Arial" w:hAnsi="Arial" w:cs="Arial"/>
          <w:szCs w:val="18"/>
        </w:rPr>
      </w:pPr>
      <w:r w:rsidRPr="00E37F00">
        <w:rPr>
          <w:rFonts w:ascii="Arial" w:hAnsi="Arial" w:cs="Arial"/>
          <w:szCs w:val="18"/>
        </w:rPr>
        <w:t>FIANZA __________________________, ACEPTA EXPRESAMENTE SOMETERSE AL PROCEDIMIENTO ESTABLECIDO EN LOS ARTICULOS 279, 280, 281, 282, 283, 166, 178 Y 293 DE LA LEY DE INSTITUCIONES DE SEGUROS Y DE FIANZAS EN VIGOR.</w:t>
      </w:r>
    </w:p>
    <w:p w:rsidR="00F702CC" w:rsidRPr="00A73220" w:rsidRDefault="00F702CC" w:rsidP="00F702CC">
      <w:pPr>
        <w:pStyle w:val="Textoindependiente2"/>
        <w:rPr>
          <w:rFonts w:ascii="Arial" w:hAnsi="Arial"/>
          <w:b w:val="0"/>
          <w:sz w:val="16"/>
          <w:lang w:val="es-ES_tradnl"/>
        </w:rPr>
      </w:pPr>
    </w:p>
    <w:p w:rsidR="00F702CC" w:rsidRDefault="00F702CC" w:rsidP="00F702CC">
      <w:pPr>
        <w:pStyle w:val="Textoindependiente2"/>
        <w:rPr>
          <w:rFonts w:ascii="Arial" w:hAnsi="Arial"/>
          <w:b w:val="0"/>
          <w:sz w:val="16"/>
        </w:rPr>
      </w:pPr>
    </w:p>
    <w:p w:rsidR="00F702CC" w:rsidRDefault="00F702CC" w:rsidP="00F702CC">
      <w:pPr>
        <w:pStyle w:val="Textoindependiente2"/>
        <w:rPr>
          <w:rFonts w:ascii="Arial" w:hAnsi="Arial"/>
          <w:b w:val="0"/>
          <w:sz w:val="16"/>
        </w:rPr>
      </w:pP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13</w:t>
      </w:r>
    </w:p>
    <w:p w:rsidR="00F702CC" w:rsidRDefault="00F702CC" w:rsidP="00F702CC">
      <w:pPr>
        <w:jc w:val="center"/>
        <w:rPr>
          <w:rFonts w:ascii="Arial" w:hAnsi="Arial"/>
          <w:b/>
        </w:rPr>
      </w:pPr>
      <w:r>
        <w:rPr>
          <w:rFonts w:ascii="Arial" w:hAnsi="Arial"/>
          <w:b/>
        </w:rPr>
        <w:t>MODELO DE CONTRATO</w:t>
      </w:r>
    </w:p>
    <w:p w:rsidR="00996CEE" w:rsidRPr="00CB7C8F" w:rsidRDefault="00996CEE" w:rsidP="00D94E8F">
      <w:pPr>
        <w:pStyle w:val="Ttulo2"/>
      </w:pPr>
      <w:r w:rsidRPr="00CB7C8F">
        <w:t>CONTRATO No. SSSLP-XXXXXXXXXXX-XX/20XX</w:t>
      </w:r>
    </w:p>
    <w:p w:rsidR="00996CEE" w:rsidRPr="00CB7C8F" w:rsidRDefault="00996CEE" w:rsidP="00D94E8F">
      <w:pPr>
        <w:pStyle w:val="Ttulo2"/>
      </w:pPr>
      <w:r w:rsidRPr="00CB7C8F">
        <w:t>XXXXXXXXXXXXXXXX</w:t>
      </w:r>
    </w:p>
    <w:p w:rsidR="00F702CC" w:rsidRPr="00CB7C8F" w:rsidRDefault="00F702CC" w:rsidP="00F702CC">
      <w:pPr>
        <w:jc w:val="center"/>
        <w:rPr>
          <w:rFonts w:ascii="Arial" w:hAnsi="Arial"/>
          <w:b/>
        </w:rPr>
      </w:pPr>
    </w:p>
    <w:p w:rsidR="00996CEE" w:rsidRPr="00CB7C8F" w:rsidRDefault="00996CEE" w:rsidP="00D94E8F">
      <w:pPr>
        <w:pStyle w:val="Ttulo2"/>
        <w:rPr>
          <w:lang w:val="es-MX"/>
        </w:rPr>
      </w:pPr>
      <w:r w:rsidRPr="00CB7C8F">
        <w:rPr>
          <w:lang w:val="es-MX"/>
        </w:rPr>
        <w:t>CONTRATO ABIERTO DE PRESTACIÓN DE SERVICIO QUE CELEBRAN POR UNA PARTE EL ORGANISMO DESCENTRALIZADO DE LA ADMINISTRACIÓN PÚBLICA ESTATAL DENOMINADO SERVICIOS DE SALUD DE SAN LUIS POTOSÍ, REPRESENTADO POR SU DIRECTOR DE ADMINISTRACIÓN XXXXXXXXXXXXX, A QUIEN EN LO SUCESIVO SE LE DENOMINARÁ “SSSLP” Y POR LA OTRA PARTE LA PERSONA FÍSICA XXXXXXXXXXXXXX, A QUIEN EN LO SUCESIVO SE LE DENOMINARÁ “EL PRESTADOR DEL SERVICIO”, A QUIENES CUANDO ACTUEN DE FORMA CONJUNTA SE LES DENOMINARÁ “LAS PARTES”, AL TENOR DE LAS DECLARACIONES Y CLÁUSULAS SIGUIENTES:</w:t>
      </w:r>
    </w:p>
    <w:p w:rsidR="00996CEE" w:rsidRPr="00CB7C8F" w:rsidRDefault="00996CEE" w:rsidP="00996CEE">
      <w:pPr>
        <w:pStyle w:val="Textoindependiente"/>
        <w:spacing w:after="0"/>
        <w:jc w:val="both"/>
        <w:rPr>
          <w:rFonts w:ascii="Arial Narrow" w:hAnsi="Arial Narrow"/>
          <w:szCs w:val="18"/>
        </w:rPr>
      </w:pPr>
    </w:p>
    <w:p w:rsidR="00996CEE" w:rsidRPr="00CB7C8F" w:rsidRDefault="00996CEE" w:rsidP="00996CEE">
      <w:pPr>
        <w:tabs>
          <w:tab w:val="center" w:pos="4676"/>
        </w:tabs>
        <w:rPr>
          <w:rFonts w:ascii="Arial Narrow" w:hAnsi="Arial Narrow" w:cs="Arial"/>
          <w:b/>
          <w:spacing w:val="-2"/>
          <w:szCs w:val="18"/>
          <w:lang w:val="es-MX"/>
        </w:rPr>
      </w:pPr>
      <w:r w:rsidRPr="00CB7C8F">
        <w:rPr>
          <w:rFonts w:ascii="Arial Narrow" w:hAnsi="Arial Narrow" w:cs="Arial"/>
          <w:b/>
          <w:spacing w:val="-2"/>
          <w:szCs w:val="18"/>
          <w:lang w:val="es-MX"/>
        </w:rPr>
        <w:tab/>
        <w:t>D E C L A R A C I O N E S</w:t>
      </w:r>
    </w:p>
    <w:p w:rsidR="00996CEE" w:rsidRPr="00CB7C8F" w:rsidRDefault="00996CEE" w:rsidP="00996CEE">
      <w:pPr>
        <w:tabs>
          <w:tab w:val="center" w:pos="4676"/>
        </w:tabs>
        <w:rPr>
          <w:rFonts w:ascii="Arial Narrow" w:hAnsi="Arial Narrow"/>
          <w:b/>
          <w:bCs/>
          <w:szCs w:val="18"/>
          <w:lang w:val="es-MX"/>
        </w:rPr>
      </w:pPr>
    </w:p>
    <w:p w:rsidR="00996CEE" w:rsidRPr="00CB7C8F" w:rsidRDefault="00996CEE" w:rsidP="003264EC">
      <w:pPr>
        <w:numPr>
          <w:ilvl w:val="0"/>
          <w:numId w:val="5"/>
        </w:numPr>
        <w:suppressAutoHyphens/>
        <w:spacing w:after="0"/>
        <w:ind w:left="567" w:hanging="567"/>
        <w:rPr>
          <w:rFonts w:ascii="Arial Narrow" w:hAnsi="Arial Narrow" w:cs="Arial"/>
          <w:b/>
          <w:bCs/>
          <w:szCs w:val="18"/>
          <w:lang w:val="es-MX"/>
        </w:rPr>
      </w:pPr>
      <w:r w:rsidRPr="00CB7C8F">
        <w:rPr>
          <w:rFonts w:ascii="Arial Narrow" w:hAnsi="Arial Narrow" w:cs="Arial"/>
          <w:b/>
          <w:bCs/>
          <w:szCs w:val="18"/>
          <w:lang w:val="es-MX"/>
        </w:rPr>
        <w:t>“SSSLP”, A TRAVÉS DE SU DIRECTOR DE ADMINISTRACIÓN, DECLARA QUE:</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I.1</w:t>
      </w:r>
      <w:r w:rsidRPr="00CB7C8F">
        <w:rPr>
          <w:rFonts w:ascii="Arial Narrow" w:hAnsi="Arial Narrow" w:cs="Arial"/>
          <w:b/>
          <w:kern w:val="2"/>
          <w:szCs w:val="18"/>
          <w:lang w:val="es-MX"/>
        </w:rPr>
        <w:tab/>
      </w:r>
      <w:r w:rsidRPr="00CB7C8F">
        <w:rPr>
          <w:rFonts w:ascii="Arial Narrow" w:hAnsi="Arial Narrow" w:cs="Arial"/>
          <w:kern w:val="2"/>
          <w:szCs w:val="18"/>
          <w:lang w:val="es-MX"/>
        </w:rPr>
        <w:t>ATENTO A LO SEÑALADO POR EL ARTÍCULO 1º DEL DECRETO ADMINISTRATIVO, EMITIDO POR EL GOBERNADOR CONSTITUCIONAL DEL ESTADO DE SAN LUIS POTOSÍ, EN FECHA ONCE DE SEPTIEMBRE DE MIL NOVECIENTOS NOVENTA Y SEIS, SE CREA EL ORGANISMO DESCENTRALIZADO DE LA ADMINISTRACIÓN PÚBLICA ESTATAL DENOMINADO SERVICIOS DE SALUD DE SAN LUIS POTOSÍ, CON PERSONALIDAD JURÍDICA Y PATRIMONIO PROPIOS, ASÍ COMO CON FUNCIONES DE AUTORIDAD, EL CUAL TENDRÁ SU DOMICILIO LEGAL EN LA CIUDAD DE SAN LUIS POTOSÍ.</w:t>
      </w:r>
    </w:p>
    <w:p w:rsidR="00996CEE" w:rsidRPr="00CB7C8F" w:rsidRDefault="00996CEE" w:rsidP="00996CEE">
      <w:pPr>
        <w:ind w:left="567" w:hanging="567"/>
        <w:rPr>
          <w:rFonts w:ascii="Arial Narrow" w:hAnsi="Arial Narrow" w:cs="Arial"/>
          <w:kern w:val="2"/>
          <w:szCs w:val="18"/>
          <w:lang w:val="es-MX"/>
        </w:rPr>
      </w:pPr>
    </w:p>
    <w:p w:rsidR="00996CEE" w:rsidRPr="00BE24DD" w:rsidRDefault="00996CEE" w:rsidP="00BE24DD">
      <w:pPr>
        <w:ind w:left="567" w:hanging="567"/>
        <w:rPr>
          <w:rFonts w:ascii="Arial Narrow" w:hAnsi="Arial Narrow" w:cs="Arial"/>
          <w:kern w:val="2"/>
          <w:szCs w:val="18"/>
        </w:rPr>
      </w:pPr>
      <w:r w:rsidRPr="00CB7C8F">
        <w:rPr>
          <w:rFonts w:ascii="Arial Narrow" w:hAnsi="Arial Narrow" w:cs="Arial"/>
          <w:b/>
          <w:kern w:val="2"/>
          <w:szCs w:val="18"/>
          <w:lang w:val="es-MX"/>
        </w:rPr>
        <w:t>I.2</w:t>
      </w:r>
      <w:r w:rsidRPr="00CB7C8F">
        <w:rPr>
          <w:rFonts w:ascii="Arial Narrow" w:hAnsi="Arial Narrow" w:cs="Arial"/>
          <w:kern w:val="2"/>
          <w:szCs w:val="18"/>
          <w:lang w:val="es-MX"/>
        </w:rPr>
        <w:t xml:space="preserve"> </w:t>
      </w:r>
      <w:r w:rsidRPr="00CB7C8F">
        <w:rPr>
          <w:rFonts w:ascii="Arial Narrow" w:hAnsi="Arial Narrow" w:cs="Arial"/>
          <w:kern w:val="2"/>
          <w:szCs w:val="18"/>
          <w:lang w:val="es-MX"/>
        </w:rPr>
        <w:tab/>
        <w:t>DE ACUERDO A LO ESTABLECIDO EN EL ARTÍCULO 17 FRACCIONES XXVII, XXIX DEL CITADO REGLAMENTO INTERIOR, EN CALIDAD DE DIRECTOR DE ADMINISTRACIÓN, CUENTA CON LAS FACULTADES PARA SUSCRIBIR LOS CONVENIOS, CONTRATOS Y DEMÁS DOCUMENTOS QUE IMPLIQUEN ACTOS DE ADMINISTRACIÓN Y AUTORIZAR, EN SU CASO, AQUÉLLOS QUE AFECTEN EL PRESUPUESTO DE LOS SERVICIOS DE SALUD DE SAN LUIS POTOSÍ.</w:t>
      </w:r>
    </w:p>
    <w:p w:rsidR="00996CEE" w:rsidRPr="00CB7C8F" w:rsidRDefault="00996CEE" w:rsidP="00996CEE">
      <w:pPr>
        <w:ind w:left="567"/>
        <w:rPr>
          <w:rFonts w:ascii="Arial Narrow" w:hAnsi="Arial Narrow" w:cs="Arial"/>
          <w:kern w:val="2"/>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I.3</w:t>
      </w:r>
      <w:r w:rsidRPr="00CB7C8F">
        <w:rPr>
          <w:rFonts w:ascii="Arial Narrow" w:hAnsi="Arial Narrow" w:cs="Arial"/>
          <w:kern w:val="2"/>
          <w:szCs w:val="18"/>
          <w:lang w:val="es-MX"/>
        </w:rPr>
        <w:tab/>
        <w:t xml:space="preserve">EL PRESENTE CONTRATO FUE </w:t>
      </w:r>
      <w:r w:rsidR="00E47D88">
        <w:rPr>
          <w:rFonts w:ascii="Arial Narrow" w:hAnsi="Arial Narrow" w:cs="Arial"/>
          <w:kern w:val="2"/>
          <w:szCs w:val="18"/>
          <w:lang w:val="es-MX"/>
        </w:rPr>
        <w:t xml:space="preserve">ASIGNADO MEDIANTE LICITACIÓN PUBLICA </w:t>
      </w:r>
      <w:r w:rsidR="00726D8A">
        <w:rPr>
          <w:rFonts w:ascii="Arial Narrow" w:hAnsi="Arial Narrow" w:cs="Arial"/>
          <w:kern w:val="2"/>
          <w:szCs w:val="18"/>
          <w:lang w:val="es-MX"/>
        </w:rPr>
        <w:t>ESTATAL</w:t>
      </w:r>
      <w:r w:rsidR="00E47D88">
        <w:rPr>
          <w:rFonts w:ascii="Arial Narrow" w:hAnsi="Arial Narrow" w:cs="Arial"/>
          <w:kern w:val="2"/>
          <w:szCs w:val="18"/>
          <w:lang w:val="es-MX"/>
        </w:rPr>
        <w:t xml:space="preserve"> NO. </w:t>
      </w:r>
      <w:r w:rsidR="00E47D88" w:rsidRPr="00E47D88">
        <w:rPr>
          <w:rFonts w:ascii="Arial Narrow" w:hAnsi="Arial Narrow" w:cs="Arial"/>
          <w:b/>
          <w:kern w:val="2"/>
          <w:szCs w:val="18"/>
          <w:lang w:val="es-MX"/>
        </w:rPr>
        <w:t xml:space="preserve">XXXXXXXXXXX </w:t>
      </w:r>
      <w:r w:rsidR="00E47D88">
        <w:rPr>
          <w:rFonts w:ascii="Arial Narrow" w:hAnsi="Arial Narrow" w:cs="Arial"/>
          <w:kern w:val="2"/>
          <w:szCs w:val="18"/>
          <w:lang w:val="es-MX"/>
        </w:rPr>
        <w:t xml:space="preserve">DE CONFORMIDAD CON LA </w:t>
      </w:r>
      <w:r w:rsidRPr="00CB7C8F">
        <w:rPr>
          <w:rFonts w:ascii="Arial Narrow" w:hAnsi="Arial Narrow" w:cs="Arial"/>
          <w:kern w:val="2"/>
          <w:szCs w:val="18"/>
          <w:lang w:val="es-MX"/>
        </w:rPr>
        <w:t>LEY DE ADQUISICIONES PARA EL ESTADO DE SAN LUIS POTOSÍ.</w:t>
      </w: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kern w:val="2"/>
          <w:szCs w:val="18"/>
          <w:lang w:val="es-MX"/>
        </w:rPr>
        <w:t xml:space="preserve">      </w:t>
      </w:r>
    </w:p>
    <w:p w:rsidR="00996CEE" w:rsidRPr="00CB7C8F" w:rsidRDefault="00996CEE" w:rsidP="00996CEE">
      <w:pPr>
        <w:ind w:left="567" w:hanging="567"/>
        <w:rPr>
          <w:rFonts w:ascii="Arial Narrow" w:hAnsi="Arial Narrow" w:cs="Arial"/>
          <w:b/>
          <w:kern w:val="2"/>
          <w:szCs w:val="18"/>
          <w:lang w:val="es-MX"/>
        </w:rPr>
      </w:pPr>
      <w:r w:rsidRPr="00CB7C8F">
        <w:rPr>
          <w:rFonts w:ascii="Arial Narrow" w:hAnsi="Arial Narrow" w:cs="Arial"/>
          <w:b/>
          <w:kern w:val="2"/>
          <w:szCs w:val="18"/>
          <w:lang w:val="es-MX"/>
        </w:rPr>
        <w:t>I.4</w:t>
      </w:r>
      <w:r w:rsidRPr="00CB7C8F">
        <w:rPr>
          <w:rFonts w:ascii="Arial Narrow" w:hAnsi="Arial Narrow" w:cs="Arial"/>
          <w:kern w:val="2"/>
          <w:szCs w:val="18"/>
          <w:lang w:val="es-MX"/>
        </w:rPr>
        <w:tab/>
        <w:t xml:space="preserve">LAS EROGACIONES QUE SE DERIVEN DEL PRESENTE CONTRATO, CORRESPONDEN A LA FUENTE DE FINANCIAMIENTO </w:t>
      </w:r>
      <w:r w:rsidRPr="00CB7C8F">
        <w:rPr>
          <w:rFonts w:ascii="Arial Narrow" w:hAnsi="Arial Narrow" w:cs="Arial"/>
          <w:b/>
          <w:kern w:val="2"/>
          <w:szCs w:val="18"/>
          <w:lang w:val="es-MX"/>
        </w:rPr>
        <w:t>XXXXXXXXXXXXXXX</w:t>
      </w:r>
      <w:r w:rsidRPr="00CB7C8F">
        <w:rPr>
          <w:rFonts w:ascii="Arial Narrow" w:hAnsi="Arial Narrow" w:cs="Arial"/>
          <w:kern w:val="2"/>
          <w:szCs w:val="18"/>
          <w:lang w:val="es-MX"/>
        </w:rPr>
        <w:t xml:space="preserve">, PARTIDA PRESUPUESTAL </w:t>
      </w:r>
      <w:r w:rsidRPr="00CB7C8F">
        <w:rPr>
          <w:rFonts w:ascii="Arial Narrow" w:hAnsi="Arial Narrow" w:cs="Arial"/>
          <w:b/>
          <w:kern w:val="2"/>
          <w:szCs w:val="18"/>
          <w:lang w:val="es-MX"/>
        </w:rPr>
        <w:t>XXXXXXXXXXX.</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rPr>
          <w:rFonts w:ascii="Arial Narrow" w:hAnsi="Arial Narrow"/>
          <w:szCs w:val="18"/>
          <w:lang w:val="es-MX"/>
        </w:rPr>
      </w:pPr>
      <w:r w:rsidRPr="00CB7C8F">
        <w:rPr>
          <w:rFonts w:ascii="Arial Narrow" w:hAnsi="Arial Narrow"/>
          <w:b/>
          <w:bCs/>
          <w:szCs w:val="18"/>
          <w:lang w:val="es-MX"/>
        </w:rPr>
        <w:t>I.5</w:t>
      </w:r>
      <w:r w:rsidRPr="00CB7C8F">
        <w:rPr>
          <w:rFonts w:ascii="Arial Narrow" w:hAnsi="Arial Narrow"/>
          <w:szCs w:val="18"/>
          <w:lang w:val="es-MX"/>
        </w:rPr>
        <w:t xml:space="preserve">         SU REGISTRO FEDERAL DE CONTRIBUYENTES SE ENCUENTRA BAJO LA CLAVE </w:t>
      </w:r>
      <w:r w:rsidRPr="00CB7C8F">
        <w:rPr>
          <w:rFonts w:ascii="Arial Narrow" w:hAnsi="Arial Narrow"/>
          <w:b/>
          <w:szCs w:val="18"/>
          <w:lang w:val="es-MX"/>
        </w:rPr>
        <w:t>SSS-960912-HW9</w:t>
      </w:r>
      <w:r w:rsidRPr="00CB7C8F">
        <w:rPr>
          <w:rFonts w:ascii="Arial Narrow" w:hAnsi="Arial Narrow"/>
          <w:szCs w:val="18"/>
          <w:lang w:val="es-MX"/>
        </w:rPr>
        <w:t>.</w:t>
      </w:r>
    </w:p>
    <w:p w:rsidR="00996CEE" w:rsidRPr="00CB7C8F" w:rsidRDefault="00996CEE" w:rsidP="00996CEE">
      <w:pPr>
        <w:ind w:left="718"/>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bCs/>
          <w:szCs w:val="18"/>
          <w:lang w:val="es-MX"/>
        </w:rPr>
        <w:t>I.6</w:t>
      </w:r>
      <w:r w:rsidRPr="00CB7C8F">
        <w:rPr>
          <w:rFonts w:ascii="Arial Narrow" w:hAnsi="Arial Narrow" w:cs="Arial"/>
          <w:szCs w:val="18"/>
          <w:lang w:val="es-MX"/>
        </w:rPr>
        <w:tab/>
        <w:t>TIENE ESTABLECIDO SU DOMICILIO EN PROLONGACIÓN CALZADA DE GUADALUPE No. 5850, COLONIA LOMAS  DE LA VIRGEN, CÓDIGO POSTAL 78380, EN LA CIUDAD DE SAN LUIS POTOSÍ, S.L.P., MISMO QUE SEÑALA PARA LOS FINES Y EFECTOS LEGALES DEL PRESENTE CONTRATO Y SU ANEXO.</w:t>
      </w:r>
    </w:p>
    <w:p w:rsidR="00996CEE" w:rsidRPr="00CB7C8F" w:rsidRDefault="00996CEE" w:rsidP="00996CEE">
      <w:pPr>
        <w:ind w:left="567" w:hanging="567"/>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szCs w:val="18"/>
          <w:lang w:val="es-MX"/>
        </w:rPr>
        <w:t>I.7</w:t>
      </w:r>
      <w:r w:rsidRPr="00CB7C8F">
        <w:rPr>
          <w:rFonts w:ascii="Arial Narrow" w:hAnsi="Arial Narrow" w:cs="Arial"/>
          <w:szCs w:val="18"/>
          <w:lang w:val="es-MX"/>
        </w:rPr>
        <w:t xml:space="preserve"> </w:t>
      </w:r>
      <w:r w:rsidRPr="00CB7C8F">
        <w:rPr>
          <w:rFonts w:ascii="Arial Narrow" w:hAnsi="Arial Narrow" w:cs="Arial"/>
          <w:szCs w:val="18"/>
          <w:lang w:val="es-MX"/>
        </w:rPr>
        <w:tab/>
      </w:r>
      <w:r w:rsidRPr="00CB7C8F">
        <w:rPr>
          <w:rFonts w:ascii="Arial Narrow" w:hAnsi="Arial Narrow" w:cs="Arial"/>
          <w:b/>
          <w:szCs w:val="18"/>
          <w:lang w:val="es-MX"/>
        </w:rPr>
        <w:t>“SSSLP”</w:t>
      </w:r>
      <w:r w:rsidRPr="00CB7C8F">
        <w:rPr>
          <w:rFonts w:ascii="Arial Narrow" w:hAnsi="Arial Narrow" w:cs="Arial"/>
          <w:szCs w:val="18"/>
          <w:lang w:val="es-MX"/>
        </w:rPr>
        <w:t xml:space="preserve"> DESIGNÁ XXXXXXXXXXXXXXXXXX Y/O A QUIEN DESIGNE, COMO ADMINISTRADOR DEL CONTRATO; QUIEN DESEMPEÑARÁ LAS FUNCIONES ESTABLECIDAS EN EL ARTÍCULO 10 DE LA LEY DE ADQUISICIONES DEL ESTADO DE SAN LUIS POTOSÍ Y PUNTO 10 INCISO A DE LAS POLÍTICAS, BASES Y LINEAMIENTOS EN MATERIA DE ADQUISICIONES, ARRENDAMIENTOS Y SERVICIOS DEL ORGANISMO DESCENTRALIZADO DE LA ADMINISTRACIÓN PÚBLICA ESTATAL, DENOMINADO SERVICIOS DE SALUD, TALES COMO LA RESPONSABILIDAD DE ADMINISTRAR Y VERIFICAR EL CUMPLIMIENTO DE LOS DERECHOS Y OBLIGACIONES ESTABLECIDAS EN PRESENTE CONTRATO, ENTRE OTRAS</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w:t>
      </w:r>
      <w:r w:rsidRPr="00CB7C8F">
        <w:rPr>
          <w:rFonts w:ascii="Arial Narrow" w:hAnsi="Arial Narrow" w:cs="Arial"/>
          <w:b/>
          <w:bCs/>
          <w:szCs w:val="18"/>
          <w:lang w:val="es-MX"/>
        </w:rPr>
        <w:tab/>
        <w:t>“EL PRESTADOR DEL SERVICIO” DECLARA QUE:</w:t>
      </w:r>
    </w:p>
    <w:p w:rsidR="00996CEE" w:rsidRPr="00CB7C8F" w:rsidRDefault="00996CEE" w:rsidP="00996CEE">
      <w:pPr>
        <w:ind w:left="705" w:hanging="705"/>
        <w:rPr>
          <w:rFonts w:ascii="Arial Narrow" w:hAnsi="Arial Narrow" w:cs="Arial"/>
          <w:b/>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II.1</w:t>
      </w:r>
      <w:r w:rsidRPr="00CB7C8F">
        <w:rPr>
          <w:rFonts w:ascii="Arial Narrow" w:hAnsi="Arial Narrow" w:cs="Arial"/>
          <w:b/>
          <w:bCs/>
          <w:szCs w:val="18"/>
          <w:lang w:val="es-MX"/>
        </w:rPr>
        <w:tab/>
      </w:r>
      <w:r w:rsidRPr="00CB7C8F">
        <w:rPr>
          <w:rFonts w:ascii="Arial Narrow" w:hAnsi="Arial Narrow" w:cs="Arial"/>
          <w:bCs/>
          <w:szCs w:val="18"/>
          <w:lang w:val="es-MX"/>
        </w:rPr>
        <w:t>ES DE NACIONALIDAD MEXICANA, MAYOR DE EDAD, CON PLENA CAPACIDAD JURÍDICA PARA CONTRATAR Y OBLIGARSE EN TÉRMINOS DEL PRESENTE CONTRATO, MANIFESTANDO BAJO PROTESTA DE DECIR VERDAD QUE AL DÍA DE LA FECHA NO LE HAN SIDO REVOCADAS NI LIMITADAS EN NINGUNA DE SUS FORMAS LAS FACULTADES CON LAS QUE COMPARECE.</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II.2</w:t>
      </w:r>
      <w:r w:rsidRPr="00CB7C8F">
        <w:rPr>
          <w:rFonts w:ascii="Arial Narrow" w:hAnsi="Arial Narrow" w:cs="Arial"/>
          <w:bCs/>
          <w:szCs w:val="18"/>
          <w:lang w:val="es-MX"/>
        </w:rPr>
        <w:tab/>
        <w:t>DENTRO DE SUS ACTIVIDADES SE ENCUENTRA COMERCIO AL POR MAYOR DE EQUIPO, REPARACIÓN Y MANTENIMIENTO DE MAQUINARIA Y EQUIPO COMERCIAL, ALQUILER, SERVICIO MOBILIARIO Y EQUIPO INDUSTRIAL.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II.3</w:t>
      </w:r>
      <w:r w:rsidRPr="00CB7C8F">
        <w:rPr>
          <w:rFonts w:ascii="Arial Narrow" w:hAnsi="Arial Narrow" w:cs="Arial"/>
          <w:bCs/>
          <w:szCs w:val="18"/>
          <w:lang w:val="es-MX"/>
        </w:rPr>
        <w:t xml:space="preserve">  </w:t>
      </w:r>
      <w:r w:rsidRPr="00CB7C8F">
        <w:rPr>
          <w:rFonts w:ascii="Arial Narrow" w:hAnsi="Arial Narrow" w:cs="Arial"/>
          <w:bCs/>
          <w:szCs w:val="18"/>
          <w:lang w:val="es-MX"/>
        </w:rPr>
        <w:tab/>
        <w:t xml:space="preserve">SE ENCUENTRA DEBIDAMENTE INSCRITO ANTE LA SECRETARÍA DE HACIENDA Y CRÉDITO PÚBLICO BAJO LA CLAVE </w:t>
      </w:r>
      <w:r w:rsidRPr="00CB7C8F">
        <w:rPr>
          <w:rFonts w:ascii="Arial Narrow" w:hAnsi="Arial Narrow" w:cs="Arial"/>
          <w:b/>
          <w:bCs/>
          <w:szCs w:val="18"/>
          <w:lang w:val="es-MX"/>
        </w:rPr>
        <w:t>XXXXXXXX XXXXXXXXX.</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II.4</w:t>
      </w:r>
      <w:r w:rsidRPr="00CB7C8F">
        <w:rPr>
          <w:rFonts w:ascii="Arial Narrow" w:hAnsi="Arial Narrow" w:cs="Arial"/>
          <w:bCs/>
          <w:szCs w:val="18"/>
          <w:lang w:val="es-MX"/>
        </w:rPr>
        <w:tab/>
        <w:t>SE IDENTIFICA CON CREDENCIAL PARA VOTAR CLAVE DE ELECTOR XXXXXXXXXXX, EXPEDIDA POR EL INSTITUTO NACIONAL ELECTORAL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II.5</w:t>
      </w:r>
      <w:r w:rsidRPr="00CB7C8F">
        <w:rPr>
          <w:rFonts w:ascii="Arial Narrow" w:hAnsi="Arial Narrow" w:cs="Arial"/>
          <w:bCs/>
          <w:szCs w:val="18"/>
          <w:lang w:val="es-MX"/>
        </w:rPr>
        <w:t xml:space="preserve"> </w:t>
      </w:r>
      <w:r w:rsidRPr="00CB7C8F">
        <w:rPr>
          <w:rFonts w:ascii="Arial Narrow" w:hAnsi="Arial Narrow" w:cs="Arial"/>
          <w:bCs/>
          <w:szCs w:val="18"/>
          <w:lang w:val="es-MX"/>
        </w:rPr>
        <w:tab/>
        <w:t>SEÑALA COMO SU DOMICILIO EL UBICADO EN CALLE XXXXXXXXXX No. XXXX, C.P. XXXX, XXXXXXXXXX, XXXXXXXXXX., MISMO QUE SE PRECISA PARA TODOS LOS FINES Y EFECTOS LEGALES DE ESTE CONTRATO.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II.6</w:t>
      </w:r>
      <w:r w:rsidRPr="00CB7C8F">
        <w:rPr>
          <w:rFonts w:ascii="Arial Narrow" w:hAnsi="Arial Narrow" w:cs="Arial"/>
          <w:bCs/>
          <w:szCs w:val="18"/>
          <w:lang w:val="es-MX"/>
        </w:rPr>
        <w:tab/>
        <w:t xml:space="preserve">ES SU DESEO CELEBRAR EL PRESENTE CONTRATO CON </w:t>
      </w:r>
      <w:r w:rsidRPr="00CB7C8F">
        <w:rPr>
          <w:rFonts w:ascii="Arial Narrow" w:hAnsi="Arial Narrow" w:cs="Arial"/>
          <w:b/>
          <w:bCs/>
          <w:szCs w:val="18"/>
          <w:lang w:val="es-MX"/>
        </w:rPr>
        <w:t>“SSSLP”</w:t>
      </w:r>
      <w:r w:rsidRPr="00CB7C8F">
        <w:rPr>
          <w:rFonts w:ascii="Arial Narrow" w:hAnsi="Arial Narrow" w:cs="Arial"/>
          <w:bCs/>
          <w:szCs w:val="18"/>
          <w:lang w:val="es-MX"/>
        </w:rPr>
        <w:t>, EN LOS TÉRMINOS QUE MÁS ADELANTE SE DETALLAN, CONVIENEN Y OTORGAN, A EFECTO DE PROPORCIONAR LOS SERVICIOS DE ALMACENAJE, EMBALAJE Y ENVASE (RECARGA DE EXTINTORES) EN LOS INMUEBLES QUE SE DESCRIBEN EN EL ANEXO UNO.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II.7</w:t>
      </w:r>
      <w:r w:rsidRPr="00CB7C8F">
        <w:rPr>
          <w:rFonts w:ascii="Arial Narrow" w:hAnsi="Arial Narrow" w:cs="Arial"/>
          <w:bCs/>
          <w:szCs w:val="18"/>
          <w:lang w:val="es-MX"/>
        </w:rPr>
        <w:tab/>
        <w:t>NO SE ENCUENTRA IMPEDIDO LEGALMENTE PARA CONTRATAR, ES DECIR, QUE NO SE UBICA EN NINGUNO DE LOS SUPUESTOS PREVISTOS EN EL ARTÍCULO 20 LA LEY DE ADQUISICIONES DEL ESTADO DE SAN LUIS POTOSI</w:t>
      </w:r>
      <w:r w:rsidRPr="00CB7C8F">
        <w:rPr>
          <w:rFonts w:ascii="Arial Narrow" w:hAnsi="Arial Narrow" w:cs="Arial"/>
          <w:b/>
          <w:bCs/>
          <w:szCs w:val="18"/>
          <w:lang w:val="es-MX"/>
        </w:rPr>
        <w:t>.</w:t>
      </w:r>
    </w:p>
    <w:p w:rsidR="00996CEE" w:rsidRPr="00CB7C8F" w:rsidRDefault="00996CEE" w:rsidP="00996CEE">
      <w:pPr>
        <w:ind w:left="567" w:hanging="567"/>
        <w:rPr>
          <w:rFonts w:ascii="Arial Narrow" w:hAnsi="Arial Narrow" w:cs="Arial"/>
          <w:b/>
          <w:bCs/>
          <w:szCs w:val="18"/>
          <w:lang w:val="es-MX"/>
        </w:rPr>
      </w:pPr>
    </w:p>
    <w:p w:rsidR="00996CEE" w:rsidRPr="00CB7C8F" w:rsidRDefault="00996CEE" w:rsidP="00996CEE">
      <w:pPr>
        <w:ind w:left="567" w:hanging="567"/>
        <w:rPr>
          <w:rFonts w:ascii="Arial Narrow" w:hAnsi="Arial Narrow"/>
          <w:b/>
          <w:bCs/>
          <w:szCs w:val="18"/>
          <w:lang w:val="es-MX"/>
        </w:rPr>
      </w:pPr>
      <w:r w:rsidRPr="00CB7C8F">
        <w:rPr>
          <w:rFonts w:ascii="Arial Narrow" w:hAnsi="Arial Narrow"/>
          <w:b/>
          <w:bCs/>
          <w:szCs w:val="18"/>
          <w:lang w:val="es-MX"/>
        </w:rPr>
        <w:t xml:space="preserve">III. </w:t>
      </w:r>
      <w:r w:rsidRPr="00CB7C8F">
        <w:rPr>
          <w:rFonts w:ascii="Arial Narrow" w:hAnsi="Arial Narrow"/>
          <w:b/>
          <w:bCs/>
          <w:szCs w:val="18"/>
          <w:lang w:val="es-MX"/>
        </w:rPr>
        <w:tab/>
        <w:t>DECLARAN LAS PARTES:</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ind w:left="567" w:hanging="567"/>
        <w:rPr>
          <w:rFonts w:ascii="Arial Narrow" w:hAnsi="Arial Narrow"/>
          <w:szCs w:val="18"/>
          <w:lang w:val="es-MX"/>
        </w:rPr>
      </w:pPr>
      <w:r w:rsidRPr="00CB7C8F">
        <w:rPr>
          <w:rFonts w:ascii="Arial Narrow" w:hAnsi="Arial Narrow"/>
          <w:b/>
          <w:bCs/>
          <w:szCs w:val="18"/>
          <w:lang w:val="es-MX"/>
        </w:rPr>
        <w:t>III.1</w:t>
      </w:r>
      <w:r w:rsidRPr="00CB7C8F">
        <w:rPr>
          <w:rFonts w:ascii="Arial Narrow" w:hAnsi="Arial Narrow"/>
          <w:szCs w:val="18"/>
          <w:lang w:val="es-MX"/>
        </w:rPr>
        <w:t xml:space="preserve"> </w:t>
      </w:r>
      <w:r w:rsidRPr="00CB7C8F">
        <w:rPr>
          <w:rFonts w:ascii="Arial Narrow" w:hAnsi="Arial Narrow"/>
          <w:szCs w:val="18"/>
          <w:lang w:val="es-MX"/>
        </w:rPr>
        <w:tab/>
        <w:t>QUE SE RECONOCEN RECÍPROCAMENTE LA PERSONALIDAD CON LA QUE ACUDEN A CELEBRAR EL PRESENTE INSTRUMENTO JURÍDICO, MANIFESTANDO BAJO PROTESTA DE DECIR VERDAD QUE ES SU DESEO CELEBRAR ESTE CONTRATO BAJO LAS ESTIPULACIONES QUE LIBRE Y VOLUNTARIAMENTE HAN PACTADO.</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tabs>
          <w:tab w:val="center" w:pos="-5780"/>
        </w:tabs>
        <w:ind w:left="567" w:hanging="567"/>
        <w:rPr>
          <w:rFonts w:ascii="Arial Narrow" w:hAnsi="Arial Narrow" w:cs="Arial"/>
          <w:spacing w:val="-2"/>
          <w:szCs w:val="18"/>
          <w:lang w:val="es-MX"/>
        </w:rPr>
      </w:pPr>
      <w:r w:rsidRPr="00CB7C8F">
        <w:rPr>
          <w:rFonts w:ascii="Arial Narrow" w:hAnsi="Arial Narrow" w:cs="Arial"/>
          <w:b/>
          <w:bCs/>
          <w:spacing w:val="-2"/>
          <w:szCs w:val="18"/>
          <w:lang w:val="es-MX"/>
        </w:rPr>
        <w:t>III.2</w:t>
      </w:r>
      <w:r w:rsidRPr="00CB7C8F">
        <w:rPr>
          <w:rFonts w:ascii="Arial Narrow" w:hAnsi="Arial Narrow" w:cs="Arial"/>
          <w:spacing w:val="-2"/>
          <w:szCs w:val="18"/>
          <w:lang w:val="es-MX"/>
        </w:rPr>
        <w:tab/>
        <w:t>UNA VEZ EXPUESTO LO ANTERIOR, LAS PARTES SE SUJETAN A LA FORMA Y TÉRMINOS QUE SE ESTABLECEN EN LAS SIGUIENTES:</w:t>
      </w:r>
    </w:p>
    <w:p w:rsidR="00996CEE" w:rsidRPr="00CB7C8F" w:rsidRDefault="00996CEE" w:rsidP="00996CEE">
      <w:pPr>
        <w:tabs>
          <w:tab w:val="center" w:pos="-5780"/>
        </w:tabs>
        <w:ind w:left="567" w:hanging="567"/>
        <w:rPr>
          <w:rFonts w:ascii="Arial Narrow" w:hAnsi="Arial Narrow" w:cs="Tahoma"/>
          <w:b/>
          <w:szCs w:val="18"/>
          <w:lang w:val="es-MX"/>
        </w:rPr>
      </w:pPr>
    </w:p>
    <w:p w:rsidR="00996CEE" w:rsidRPr="00CB7C8F" w:rsidRDefault="00996CEE" w:rsidP="00996CEE">
      <w:pPr>
        <w:jc w:val="center"/>
        <w:rPr>
          <w:rFonts w:ascii="Arial Narrow" w:hAnsi="Arial Narrow" w:cs="Arial"/>
          <w:b/>
          <w:szCs w:val="18"/>
          <w:lang w:val="es-MX"/>
        </w:rPr>
      </w:pPr>
      <w:r w:rsidRPr="00CB7C8F">
        <w:rPr>
          <w:rFonts w:ascii="Arial Narrow" w:hAnsi="Arial Narrow" w:cs="Arial"/>
          <w:b/>
          <w:szCs w:val="18"/>
          <w:lang w:val="es-MX"/>
        </w:rPr>
        <w:t>C L Á U S U L A S</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b/>
          <w:spacing w:val="-2"/>
          <w:szCs w:val="18"/>
          <w:lang w:val="es-MX"/>
        </w:rPr>
      </w:pP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r w:rsidRPr="00CB7C8F">
        <w:rPr>
          <w:rFonts w:ascii="Arial Narrow" w:hAnsi="Arial Narrow" w:cs="Arial"/>
          <w:b/>
          <w:spacing w:val="-2"/>
          <w:szCs w:val="18"/>
          <w:lang w:val="es-MX"/>
        </w:rPr>
        <w:t>PRIMERA.- OBJETO DEL CONTRATO.</w:t>
      </w:r>
      <w:r w:rsidRPr="00CB7C8F">
        <w:rPr>
          <w:rFonts w:ascii="Arial Narrow" w:hAnsi="Arial Narrow" w:cs="Arial"/>
          <w:spacing w:val="-2"/>
          <w:szCs w:val="18"/>
          <w:lang w:val="es-MX"/>
        </w:rPr>
        <w:t xml:space="preserve"> </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ind w:hanging="1440"/>
        <w:rPr>
          <w:rFonts w:ascii="Arial Narrow" w:hAnsi="Arial Narrow" w:cs="Arial"/>
          <w:szCs w:val="18"/>
          <w:lang w:val="es-MX"/>
        </w:rPr>
      </w:pPr>
      <w:r w:rsidRPr="00CB7C8F">
        <w:rPr>
          <w:rFonts w:ascii="Arial Narrow" w:hAnsi="Arial Narrow" w:cs="Arial"/>
          <w:b/>
          <w:bCs/>
          <w:szCs w:val="18"/>
          <w:lang w:val="es-MX"/>
        </w:rPr>
        <w:tab/>
      </w:r>
      <w:r w:rsidRPr="00CB7C8F">
        <w:rPr>
          <w:rFonts w:ascii="Arial Narrow" w:hAnsi="Arial Narrow" w:cs="Arial"/>
          <w:bCs/>
          <w:szCs w:val="18"/>
          <w:lang w:val="es-MX"/>
        </w:rPr>
        <w:t xml:space="preserve">EL OBJETO DE ESTE CONTRATO ES </w:t>
      </w:r>
      <w:r w:rsidRPr="00CB7C8F">
        <w:rPr>
          <w:rFonts w:ascii="Arial Narrow" w:hAnsi="Arial Narrow" w:cs="Arial"/>
          <w:szCs w:val="18"/>
          <w:lang w:val="es-MX"/>
        </w:rPr>
        <w:t>QUE</w:t>
      </w:r>
      <w:r w:rsidRPr="00CB7C8F">
        <w:rPr>
          <w:rFonts w:ascii="Arial Narrow" w:hAnsi="Arial Narrow" w:cs="Arial"/>
          <w:b/>
          <w:bCs/>
          <w:szCs w:val="18"/>
          <w:lang w:val="es-MX"/>
        </w:rPr>
        <w:t xml:space="preserve">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PROPORCIONE A</w:t>
      </w:r>
      <w:r w:rsidRPr="00CB7C8F">
        <w:rPr>
          <w:rFonts w:ascii="Arial Narrow" w:hAnsi="Arial Narrow" w:cs="Arial"/>
          <w:b/>
          <w:bCs/>
          <w:szCs w:val="18"/>
          <w:lang w:val="es-MX"/>
        </w:rPr>
        <w:t xml:space="preserve"> “SSSLP”</w:t>
      </w:r>
      <w:r w:rsidRPr="00CB7C8F">
        <w:rPr>
          <w:rFonts w:ascii="Arial Narrow" w:hAnsi="Arial Narrow" w:cs="Arial"/>
          <w:szCs w:val="18"/>
          <w:lang w:val="es-MX"/>
        </w:rPr>
        <w:t>,</w:t>
      </w:r>
      <w:r w:rsidRPr="00CB7C8F">
        <w:rPr>
          <w:rFonts w:ascii="Arial Narrow" w:hAnsi="Arial Narrow" w:cs="Arial"/>
          <w:b/>
          <w:bCs/>
          <w:szCs w:val="18"/>
          <w:lang w:val="es-MX"/>
        </w:rPr>
        <w:t xml:space="preserve"> </w:t>
      </w:r>
      <w:r w:rsidRPr="00CB7C8F">
        <w:rPr>
          <w:rFonts w:ascii="Arial Narrow" w:hAnsi="Arial Narrow" w:cs="Arial"/>
          <w:szCs w:val="18"/>
          <w:lang w:val="es-MX"/>
        </w:rPr>
        <w:t xml:space="preserve">EL SERVICIO DE 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MISMO QUE UNA VEZ RUBRICADO POR LAS PARTES FORMA PARTE INTEGRANTE DEL PRESENTE INSTRUMENTO.</w:t>
      </w:r>
    </w:p>
    <w:p w:rsidR="00996CEE" w:rsidRPr="00CB7C8F" w:rsidRDefault="00996CEE" w:rsidP="00996CEE">
      <w:pPr>
        <w:ind w:left="1425" w:hanging="1440"/>
        <w:rPr>
          <w:rFonts w:ascii="Arial Narrow" w:hAnsi="Arial Narrow" w:cs="Arial"/>
          <w:b/>
          <w:bCs/>
          <w:szCs w:val="18"/>
          <w:lang w:val="es-MX"/>
        </w:rPr>
      </w:pPr>
    </w:p>
    <w:p w:rsidR="00996CEE" w:rsidRPr="00CB7C8F" w:rsidRDefault="00996CEE" w:rsidP="00996CEE">
      <w:pPr>
        <w:ind w:left="1425" w:hanging="1440"/>
        <w:rPr>
          <w:rFonts w:ascii="Arial Narrow" w:hAnsi="Arial Narrow" w:cs="Arial"/>
          <w:b/>
          <w:szCs w:val="18"/>
          <w:lang w:val="es-MX"/>
        </w:rPr>
      </w:pPr>
      <w:r w:rsidRPr="00CB7C8F">
        <w:rPr>
          <w:rFonts w:ascii="Arial Narrow" w:hAnsi="Arial Narrow" w:cs="Arial"/>
          <w:b/>
          <w:bCs/>
          <w:szCs w:val="18"/>
          <w:lang w:val="es-MX"/>
        </w:rPr>
        <w:t xml:space="preserve">SEGUNDA.- </w:t>
      </w:r>
      <w:r w:rsidRPr="00CB7C8F">
        <w:rPr>
          <w:rFonts w:ascii="Arial Narrow" w:hAnsi="Arial Narrow" w:cs="Arial"/>
          <w:b/>
          <w:szCs w:val="18"/>
          <w:lang w:val="es-MX"/>
        </w:rPr>
        <w:t>VIGENCIA.</w:t>
      </w:r>
    </w:p>
    <w:p w:rsidR="00996CEE" w:rsidRPr="00CB7C8F" w:rsidRDefault="00996CEE" w:rsidP="00996CEE">
      <w:pPr>
        <w:ind w:left="1425" w:hanging="1440"/>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rPr>
          <w:rFonts w:ascii="Arial Narrow" w:hAnsi="Arial Narrow"/>
          <w:szCs w:val="18"/>
        </w:rPr>
      </w:pPr>
      <w:r w:rsidRPr="00CB7C8F">
        <w:rPr>
          <w:rFonts w:ascii="Arial Narrow" w:hAnsi="Arial Narrow"/>
          <w:szCs w:val="18"/>
        </w:rPr>
        <w:t>LA VIGENCIA DE ESTE INSTRUMENTO ES DEL XXXXXXXXXX DE XXXXXXXXX AL XXXXXXXXXXX DE XXXXXXXXXXXXX DE DOS MIL XXXXXXXXX.</w:t>
      </w:r>
    </w:p>
    <w:p w:rsidR="00996CEE" w:rsidRPr="00CB7C8F" w:rsidRDefault="00996CEE" w:rsidP="00996CEE">
      <w:pPr>
        <w:ind w:left="1425" w:hanging="1440"/>
        <w:rPr>
          <w:rFonts w:ascii="Arial Narrow" w:hAnsi="Arial Narrow" w:cs="Arial"/>
          <w:szCs w:val="18"/>
        </w:rPr>
      </w:pPr>
    </w:p>
    <w:p w:rsidR="00996CEE" w:rsidRPr="00CB7C8F" w:rsidRDefault="00996CEE" w:rsidP="00996CEE">
      <w:pPr>
        <w:rPr>
          <w:rFonts w:ascii="Arial Narrow" w:hAnsi="Arial Narrow" w:cs="Arial"/>
          <w:b/>
          <w:szCs w:val="18"/>
          <w:lang w:val="es-MX"/>
        </w:rPr>
      </w:pPr>
      <w:r w:rsidRPr="00CB7C8F">
        <w:rPr>
          <w:rFonts w:ascii="Arial Narrow" w:hAnsi="Arial Narrow" w:cs="Arial"/>
          <w:b/>
          <w:bCs/>
          <w:szCs w:val="18"/>
          <w:lang w:val="es-MX"/>
        </w:rPr>
        <w:t xml:space="preserve">TERCERA.- </w:t>
      </w:r>
      <w:r w:rsidRPr="00CB7C8F">
        <w:rPr>
          <w:rFonts w:ascii="Arial Narrow" w:hAnsi="Arial Narrow" w:cs="Arial"/>
          <w:b/>
          <w:szCs w:val="18"/>
          <w:lang w:val="es-MX"/>
        </w:rPr>
        <w:t xml:space="preserve">OBLIGACIONES DE </w:t>
      </w:r>
      <w:r w:rsidRPr="00CB7C8F">
        <w:rPr>
          <w:rFonts w:ascii="Arial Narrow" w:eastAsia="Arial" w:hAnsi="Arial Narrow" w:cs="Arial"/>
          <w:b/>
          <w:spacing w:val="-2"/>
          <w:szCs w:val="18"/>
          <w:lang w:val="es-MX"/>
        </w:rPr>
        <w:t>“EL PRESTADOR DEL SERVICIO”</w:t>
      </w:r>
      <w:r w:rsidRPr="00CB7C8F">
        <w:rPr>
          <w:rFonts w:ascii="Arial Narrow" w:hAnsi="Arial Narrow" w:cs="Arial"/>
          <w:b/>
          <w:szCs w:val="18"/>
          <w:lang w:val="es-MX"/>
        </w:rPr>
        <w:t>.</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PARA EL DEBIDO CUMPLIMIENTO DE ESTE CONTRATO,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SE OBLIGA A:</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t xml:space="preserve">       </w:t>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ind w:left="1134" w:hanging="283"/>
        <w:rPr>
          <w:rFonts w:ascii="Arial Narrow" w:hAnsi="Arial Narrow" w:cs="Arial"/>
          <w:szCs w:val="18"/>
          <w:lang w:val="es-MX"/>
        </w:rPr>
      </w:pPr>
      <w:r w:rsidRPr="00CB7C8F">
        <w:rPr>
          <w:rFonts w:ascii="Arial Narrow" w:hAnsi="Arial Narrow" w:cs="Arial"/>
          <w:b/>
          <w:bCs/>
          <w:szCs w:val="18"/>
          <w:lang w:val="es-MX"/>
        </w:rPr>
        <w:t>1)</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LLEVAR A CABO EL SERVICIO DE XXXXXXXXXXXXXXXXXXXXXXXXXXXXXXXXX)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DEL </w:t>
      </w:r>
      <w:r w:rsidRPr="00CB7C8F">
        <w:rPr>
          <w:rFonts w:ascii="Arial Narrow" w:hAnsi="Arial Narrow" w:cs="Arial"/>
          <w:szCs w:val="18"/>
          <w:u w:val="single"/>
          <w:lang w:val="es-MX"/>
        </w:rPr>
        <w:t>XXXXXXX DE XXXXXX DE DOS MIL XXXXXXXXX AL XXX X XXX DE XXX DE DOS MIL XXXX</w:t>
      </w:r>
      <w:r w:rsidRPr="00CB7C8F">
        <w:rPr>
          <w:rFonts w:ascii="Arial Narrow" w:hAnsi="Arial Narrow" w:cs="Arial"/>
          <w:szCs w:val="18"/>
          <w:lang w:val="es-MX"/>
        </w:rPr>
        <w:t>.</w:t>
      </w:r>
    </w:p>
    <w:p w:rsidR="00996CEE" w:rsidRPr="00CB7C8F" w:rsidRDefault="00996CEE" w:rsidP="00996CEE">
      <w:pPr>
        <w:pStyle w:val="Textoindependiente21"/>
        <w:ind w:left="2250" w:hanging="284"/>
        <w:jc w:val="both"/>
        <w:rPr>
          <w:rFonts w:ascii="Arial Narrow" w:hAnsi="Arial Narrow" w:cs="Arial"/>
          <w:sz w:val="18"/>
          <w:szCs w:val="18"/>
          <w:lang w:val="es-MX"/>
        </w:rPr>
      </w:pPr>
    </w:p>
    <w:p w:rsidR="00996CEE" w:rsidRPr="00CB7C8F" w:rsidRDefault="00996CEE" w:rsidP="00996CEE">
      <w:pPr>
        <w:pStyle w:val="Textoindependiente21"/>
        <w:ind w:left="1134" w:hanging="283"/>
        <w:jc w:val="both"/>
        <w:rPr>
          <w:rFonts w:ascii="Arial Narrow" w:hAnsi="Arial Narrow" w:cs="Arial"/>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t xml:space="preserve">ATENDER CUALQUIER SOLICITUD QUE LE HAGA </w:t>
      </w:r>
      <w:r w:rsidRPr="00CB7C8F">
        <w:rPr>
          <w:rFonts w:ascii="Arial Narrow" w:eastAsia="Arial" w:hAnsi="Arial Narrow" w:cs="Arial"/>
          <w:b/>
          <w:bCs/>
          <w:spacing w:val="-2"/>
          <w:sz w:val="18"/>
          <w:szCs w:val="18"/>
          <w:lang w:val="es-MX"/>
        </w:rPr>
        <w:t xml:space="preserve">“SSSLP” </w:t>
      </w:r>
      <w:r w:rsidRPr="00CB7C8F">
        <w:rPr>
          <w:rFonts w:ascii="Arial Narrow" w:hAnsi="Arial Narrow" w:cs="Arial"/>
          <w:sz w:val="18"/>
          <w:szCs w:val="18"/>
          <w:lang w:val="es-MX"/>
        </w:rPr>
        <w:t>RELACIONADA CON LAS LABORES QUE CONLLEVA EL OBJETO DEL PRESENTE CONTRATO.</w:t>
      </w:r>
    </w:p>
    <w:p w:rsidR="00996CEE" w:rsidRPr="00CB7C8F" w:rsidRDefault="00996CEE" w:rsidP="00996CEE">
      <w:pPr>
        <w:pStyle w:val="Textoindependiente21"/>
        <w:ind w:left="2250" w:hanging="284"/>
        <w:jc w:val="both"/>
        <w:rPr>
          <w:rFonts w:ascii="Arial Narrow" w:hAnsi="Arial Narrow" w:cs="Arial"/>
          <w:sz w:val="18"/>
          <w:szCs w:val="18"/>
          <w:lang w:val="es-MX"/>
        </w:rPr>
      </w:pP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z w:val="18"/>
          <w:szCs w:val="18"/>
          <w:lang w:val="es-MX"/>
        </w:rPr>
        <w:tab/>
      </w:r>
      <w:r w:rsidRPr="00CB7C8F">
        <w:rPr>
          <w:rFonts w:ascii="Arial Narrow" w:hAnsi="Arial Narrow" w:cs="Arial"/>
          <w:sz w:val="18"/>
          <w:szCs w:val="18"/>
          <w:lang w:val="es-MX"/>
        </w:rPr>
        <w:tab/>
      </w:r>
    </w:p>
    <w:p w:rsidR="00996CEE" w:rsidRPr="00CB7C8F" w:rsidRDefault="00996CEE" w:rsidP="00996CEE">
      <w:pPr>
        <w:pStyle w:val="Textoindependiente21"/>
        <w:ind w:left="1134" w:hanging="284"/>
        <w:jc w:val="both"/>
        <w:rPr>
          <w:rFonts w:ascii="Arial Narrow" w:eastAsia="Arial" w:hAnsi="Arial Narrow" w:cs="Arial"/>
          <w:sz w:val="18"/>
          <w:szCs w:val="18"/>
          <w:lang w:val="es-MX"/>
        </w:rPr>
      </w:pPr>
      <w:r w:rsidRPr="00CB7C8F">
        <w:rPr>
          <w:rFonts w:ascii="Arial Narrow" w:hAnsi="Arial Narrow" w:cs="Arial"/>
          <w:b/>
          <w:bCs/>
          <w:sz w:val="18"/>
          <w:szCs w:val="18"/>
          <w:lang w:val="es-MX"/>
        </w:rPr>
        <w:t>3</w:t>
      </w:r>
      <w:r w:rsidRPr="00CB7C8F">
        <w:rPr>
          <w:rFonts w:ascii="Arial Narrow" w:eastAsia="Arial" w:hAnsi="Arial Narrow" w:cs="Arial"/>
          <w:b/>
          <w:bCs/>
          <w:sz w:val="18"/>
          <w:szCs w:val="18"/>
          <w:lang w:val="es-MX"/>
        </w:rPr>
        <w:t>)</w:t>
      </w:r>
      <w:r w:rsidRPr="00CB7C8F">
        <w:rPr>
          <w:rFonts w:ascii="Arial Narrow" w:eastAsia="Arial" w:hAnsi="Arial Narrow" w:cs="Arial"/>
          <w:sz w:val="18"/>
          <w:szCs w:val="18"/>
          <w:lang w:val="es-MX"/>
        </w:rPr>
        <w:t xml:space="preserve"> </w:t>
      </w:r>
      <w:r w:rsidRPr="00CB7C8F">
        <w:rPr>
          <w:rFonts w:ascii="Arial Narrow" w:eastAsia="Arial" w:hAnsi="Arial Narrow" w:cs="Arial"/>
          <w:sz w:val="18"/>
          <w:szCs w:val="18"/>
          <w:lang w:val="es-MX"/>
        </w:rPr>
        <w:tab/>
        <w:t>ESTARÁ A SU CARGO Y SERA SU RESPONSABILIDAD, EL PAGO DE IMPUESTOS Y DERECHOS QUE DE ACUERDO CON LAS LEYES MEXICANAS APLICABLES SE GENEREN CON MOTIVO DEL PRESENTE CONTRATO.</w:t>
      </w:r>
    </w:p>
    <w:p w:rsidR="00996CEE" w:rsidRPr="00CB7C8F" w:rsidRDefault="00996CEE" w:rsidP="00996CEE">
      <w:pPr>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pacing w:val="-2"/>
          <w:szCs w:val="18"/>
          <w:lang w:val="es-MX"/>
        </w:rPr>
      </w:pPr>
      <w:r w:rsidRPr="00CB7C8F">
        <w:rPr>
          <w:rFonts w:ascii="Arial Narrow" w:eastAsia="Arial" w:hAnsi="Arial Narrow" w:cs="Arial"/>
          <w:b/>
          <w:bCs/>
          <w:szCs w:val="18"/>
          <w:lang w:val="es-MX"/>
        </w:rPr>
        <w:t>4)</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REALIZAR CAPACITACIONES TEÓRICAS CONTINUAS AL PERSONAL DESIGNADO EN LA CIUDAD DE SAN LUIS POTOSÍ, REFERENTE AL USO Y MANEJO DE LOS EXTINTORES, ASÍ COMO PREVENCIÓN EN UN CONATO DE INCENDIO. </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zCs w:val="18"/>
          <w:lang w:val="es-MX"/>
        </w:rPr>
      </w:pPr>
      <w:r w:rsidRPr="00CB7C8F">
        <w:rPr>
          <w:rFonts w:ascii="Arial Narrow" w:eastAsia="Arial" w:hAnsi="Arial Narrow" w:cs="Arial"/>
          <w:b/>
          <w:bCs/>
          <w:szCs w:val="18"/>
          <w:lang w:val="es-MX"/>
        </w:rPr>
        <w:t>5)</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EN CASO DE QUE </w:t>
      </w:r>
      <w:r w:rsidRPr="00CB7C8F">
        <w:rPr>
          <w:rFonts w:ascii="Arial Narrow" w:eastAsia="Arial" w:hAnsi="Arial Narrow" w:cs="Arial"/>
          <w:b/>
          <w:bCs/>
          <w:spacing w:val="-2"/>
          <w:szCs w:val="18"/>
          <w:lang w:val="es-MX"/>
        </w:rPr>
        <w:t>“SSSLP”</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CONSIDERE QUE LOS SERVICIOS EFECTUADOS POR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PRESENTAN IRREGULARIDADES Y/O INCONSISTENCIAS, LA OFICINA DESERVICIOS GENERALES Y/O A QUIEN DESIGNEN, LAS REPORTARA DENTRO DE LAS CUARENTA Y OCHO HORAS SIGUIENTES A QUE FUERON SOLICITADAS, DEBIENDO </w:t>
      </w:r>
      <w:r w:rsidRPr="00CB7C8F">
        <w:rPr>
          <w:rFonts w:ascii="Arial Narrow" w:eastAsia="Arial" w:hAnsi="Arial Narrow" w:cs="Arial"/>
          <w:b/>
          <w:bCs/>
          <w:szCs w:val="18"/>
          <w:lang w:val="es-MX"/>
        </w:rPr>
        <w:t>“EL PRESTADOR DEL SERVICIO”</w:t>
      </w:r>
      <w:r w:rsidRPr="00CB7C8F">
        <w:rPr>
          <w:rFonts w:ascii="Arial Narrow" w:eastAsia="Arial" w:hAnsi="Arial Narrow" w:cs="Arial"/>
          <w:szCs w:val="18"/>
          <w:lang w:val="es-MX"/>
        </w:rPr>
        <w:t xml:space="preserve"> RECTIFICARLAS DENTRO DE LAS VEINTICUATRO HORAS SIGUIENTES A QUE SE NOTIFICO TAL SITUACIÓN SIEMPRE Y CUANDO A DICHAS IRREGULARIDADES Y/O INCONSISTENCIAS LES SEA APLICABLE LA GARANTÍA DE SERVICIOS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EN CASO DE QUE LAS INCONSISTENCIAS Y/O IRREGULARIDADES NO LES SEA APLICABLE LA GARANTÍA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ÉSTE ENTREGARÁ A </w:t>
      </w:r>
      <w:r w:rsidRPr="00CB7C8F">
        <w:rPr>
          <w:rFonts w:ascii="Arial Narrow" w:eastAsia="Arial" w:hAnsi="Arial Narrow" w:cs="Arial"/>
          <w:b/>
          <w:szCs w:val="18"/>
          <w:lang w:val="es-MX"/>
        </w:rPr>
        <w:t>“SSSLP”</w:t>
      </w:r>
      <w:r w:rsidRPr="00CB7C8F">
        <w:rPr>
          <w:rFonts w:ascii="Arial Narrow" w:eastAsia="Arial" w:hAnsi="Arial Narrow" w:cs="Arial"/>
          <w:szCs w:val="18"/>
          <w:lang w:val="es-MX"/>
        </w:rPr>
        <w:t xml:space="preserve"> LA COTIZACIÓN RESPECTIVA PARA SUBSANAR DICHAS IRREGULARIDADES Y/O INCONSISTENCIAS.</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ind w:left="1134" w:hanging="284"/>
        <w:rPr>
          <w:rFonts w:ascii="Arial Narrow" w:hAnsi="Arial Narrow" w:cs="Arial"/>
          <w:spacing w:val="-2"/>
          <w:szCs w:val="18"/>
          <w:lang w:val="es-MX"/>
        </w:rPr>
      </w:pPr>
      <w:r w:rsidRPr="00CB7C8F">
        <w:rPr>
          <w:rFonts w:ascii="Arial Narrow" w:hAnsi="Arial Narrow" w:cs="Arial"/>
          <w:b/>
          <w:bCs/>
          <w:szCs w:val="18"/>
          <w:lang w:val="es-MX"/>
        </w:rPr>
        <w:t>6)</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CUMPLIR EN TIEMPO Y FORMA CON EL SERVICIO DE XXXXXXXXXXXXXXXXXX) CONFORME LO ESTABLECE </w:t>
      </w:r>
      <w:r w:rsidRPr="00CB7C8F">
        <w:rPr>
          <w:rFonts w:ascii="Arial Narrow" w:hAnsi="Arial Narrow" w:cs="Arial"/>
          <w:spacing w:val="-2"/>
          <w:szCs w:val="18"/>
          <w:lang w:val="es-MX"/>
        </w:rPr>
        <w:t xml:space="preserve">EL </w:t>
      </w:r>
      <w:r w:rsidRPr="00CB7C8F">
        <w:rPr>
          <w:rFonts w:ascii="Arial Narrow" w:hAnsi="Arial Narrow" w:cs="Arial"/>
          <w:b/>
          <w:bCs/>
          <w:spacing w:val="-2"/>
          <w:szCs w:val="18"/>
          <w:lang w:val="es-MX"/>
        </w:rPr>
        <w:t>ANEXO 1</w:t>
      </w:r>
      <w:r w:rsidRPr="00CB7C8F">
        <w:rPr>
          <w:rFonts w:ascii="Arial Narrow" w:hAnsi="Arial Narrow" w:cs="Arial"/>
          <w:spacing w:val="-2"/>
          <w:szCs w:val="18"/>
          <w:lang w:val="es-MX"/>
        </w:rPr>
        <w:t xml:space="preserve"> DEL PRESENTE CONTRATO.</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CUARTA.- RESPONSABILIDAD LABORAL.</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eastAsia="Arial" w:hAnsi="Arial Narrow" w:cs="Arial"/>
          <w:spacing w:val="-2"/>
          <w:szCs w:val="18"/>
          <w:lang w:val="es-MX"/>
        </w:rPr>
      </w:pPr>
      <w:r w:rsidRPr="00CB7C8F">
        <w:rPr>
          <w:rFonts w:ascii="Arial Narrow" w:hAnsi="Arial Narrow"/>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ASUME EXPRESAMENTE Y ACEPTA EL CARÁCTER DE PATRÓN RESPECTO DE LAS PERSONAS QUE SE ENCUENTREN COMPRENDIDAS DENTRO DE SU PERSONAL, PARA TODOS LOS EFECTOS LEGALES A QUE HAYA LUGAR, MOTIVO POR EL CUAL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OBLIGA  A SACAR EN PAZ Y A SALVO A </w:t>
      </w:r>
      <w:r w:rsidRPr="00CB7C8F">
        <w:rPr>
          <w:rFonts w:ascii="Arial Narrow" w:hAnsi="Arial Narrow" w:cs="Arial"/>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DE CUALQUIER CONFLICTO INDIVIDUAL DE TRABAJO QUE EN CONTRA DE </w:t>
      </w:r>
      <w:r w:rsidRPr="00CB7C8F">
        <w:rPr>
          <w:rFonts w:ascii="Arial Narrow" w:hAnsi="Arial Narrow" w:cs="Tahoma"/>
          <w:b/>
          <w:bCs/>
          <w:spacing w:val="-2"/>
          <w:szCs w:val="18"/>
          <w:lang w:val="es-MX"/>
        </w:rPr>
        <w:t xml:space="preserve">“SSSLP” </w:t>
      </w:r>
      <w:r w:rsidRPr="00CB7C8F">
        <w:rPr>
          <w:rFonts w:ascii="Arial Narrow" w:hAnsi="Arial Narrow" w:cs="Tahoma"/>
          <w:spacing w:val="-2"/>
          <w:szCs w:val="18"/>
          <w:lang w:val="es-MX"/>
        </w:rPr>
        <w:t xml:space="preserve">INSTAURE DICHAS PERSONAS EN RELACIÓN CON EL TRABAJO QUE LAS  MISMAS DESEMPEÑEN, ACEPTANDO ADEMÁS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QUE NO EXISTE FIGURA DE INTERMEDIACIÓN LABORAL, NI SUSTITUCIÓN PATRONAL POR TAL OMISIÓN COMETIDA, Y EN CONSECUENCIA SE OBLIGA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Y ACEPTA ASUMIR TODAS Y CADA UNA DE LAS RESPONSABILIDADES QUE DE ELLO EMANEN; EN CASO DE QUE </w:t>
      </w:r>
      <w:r w:rsidRPr="00CB7C8F">
        <w:rPr>
          <w:rFonts w:ascii="Arial Narrow" w:hAnsi="Arial Narrow" w:cs="Tahoma"/>
          <w:spacing w:val="-2"/>
          <w:szCs w:val="18"/>
          <w:lang w:val="es-MX"/>
        </w:rPr>
        <w:t xml:space="preserv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NIEGUE A LIBERAR DE TODA RESPONSABILIDAD A </w:t>
      </w:r>
      <w:r w:rsidRPr="00CB7C8F">
        <w:rPr>
          <w:rFonts w:ascii="Arial Narrow" w:hAnsi="Arial Narrow" w:cs="Tahoma"/>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O QUE CON MOTIVO DE LA ACTUACIÓN DE AQUEL, PERJUDIQUE LOS INTERESES DE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w:t>
      </w:r>
      <w:r w:rsidRPr="00CB7C8F">
        <w:rPr>
          <w:rFonts w:ascii="Arial Narrow" w:hAnsi="Arial Narrow" w:cs="Tahoma"/>
          <w:b/>
          <w:bCs/>
          <w:spacing w:val="-2"/>
          <w:szCs w:val="18"/>
          <w:lang w:val="es-MX"/>
        </w:rPr>
        <w:t xml:space="preserve"> </w:t>
      </w:r>
      <w:r w:rsidRPr="00CB7C8F">
        <w:rPr>
          <w:rFonts w:ascii="Arial Narrow" w:hAnsi="Arial Narrow" w:cs="Tahoma"/>
          <w:spacing w:val="-2"/>
          <w:szCs w:val="18"/>
          <w:lang w:val="es-MX"/>
        </w:rPr>
        <w:t xml:space="preserve">SE OBLIGA A RESARCIR INMEDIATAMENTE LAS EROGACIONES QUE DE ELLO DERIVEN, EN EL ENTENDIDO DE QUE EN CASO DE NO HACERLO INMEDIATAMENTE,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PAGARA A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LOS INTERESES MORATORIOS SOBRE LA CANTIDAD EROGADA O REQUERIDA Y NO PAGADA A RAZÓN DEL 2.5 VECES LA TASA DE INTERÉS INTERBANCARIA DE EQUILIBRIO (TIIE), A PARTIR DE LA FECHA EN QUE SEA EXIGIBLE LA OBLIGACIÓN Y HASTA AQUELLA EN QUE SE REALICE EFECTIVAMENTE EL PAGO RESPECTIVO CON LOS INTERESES SEÑALADOS. SI LA MORATORIA EXCEDE DE 10 DIEZ DIAS HÁBILES POSTERIORES,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SE RESERVA EL DERECHO DE SUSPENDER EL SERVICIO EN FORMA INMEDIATA Y SIN RESPONSABILIDAD PARA </w:t>
      </w:r>
      <w:r w:rsidRPr="00CB7C8F">
        <w:rPr>
          <w:rFonts w:ascii="Arial Narrow" w:eastAsia="Arial" w:hAnsi="Arial Narrow" w:cs="Arial"/>
          <w:b/>
          <w:bCs/>
          <w:spacing w:val="-2"/>
          <w:szCs w:val="18"/>
          <w:lang w:val="es-MX"/>
        </w:rPr>
        <w:t>“SSSLP”</w:t>
      </w:r>
      <w:r w:rsidRPr="00CB7C8F">
        <w:rPr>
          <w:rFonts w:ascii="Arial Narrow" w:eastAsia="Arial" w:hAnsi="Arial Narrow" w:cs="Arial"/>
          <w:spacing w:val="-2"/>
          <w:szCs w:val="18"/>
          <w:lang w:val="es-MX"/>
        </w:rPr>
        <w:t xml:space="preserve">. </w:t>
      </w:r>
    </w:p>
    <w:p w:rsidR="00996CEE" w:rsidRPr="00CB7C8F" w:rsidRDefault="00996CEE" w:rsidP="00996CEE">
      <w:pPr>
        <w:pStyle w:val="Texto0"/>
        <w:spacing w:after="0" w:line="100" w:lineRule="atLeast"/>
        <w:ind w:firstLine="0"/>
        <w:rPr>
          <w:lang w:val="es-MX"/>
        </w:rPr>
      </w:pP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cs="Arial"/>
          <w:b/>
          <w:bCs/>
          <w:szCs w:val="18"/>
          <w:lang w:val="es-MX"/>
        </w:rPr>
        <w:t>QUINTA.-</w:t>
      </w:r>
      <w:r w:rsidRPr="00CB7C8F">
        <w:rPr>
          <w:rFonts w:ascii="Arial Narrow" w:hAnsi="Arial Narrow" w:cs="Arial"/>
          <w:szCs w:val="18"/>
          <w:lang w:val="es-MX"/>
        </w:rPr>
        <w:t xml:space="preserve"> </w:t>
      </w:r>
      <w:r w:rsidRPr="00CB7C8F">
        <w:rPr>
          <w:rFonts w:ascii="Arial Narrow" w:hAnsi="Arial Narrow" w:cs="Arial"/>
          <w:b/>
          <w:bCs/>
          <w:szCs w:val="18"/>
          <w:lang w:val="es-MX"/>
        </w:rPr>
        <w:t xml:space="preserve">OBLIGACIONES DE “SSSLP”.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Textoindependiente21"/>
        <w:ind w:left="1134" w:hanging="248"/>
        <w:jc w:val="both"/>
        <w:rPr>
          <w:rFonts w:ascii="Arial Narrow" w:hAnsi="Arial Narrow" w:cs="Arial"/>
          <w:sz w:val="18"/>
          <w:szCs w:val="18"/>
          <w:lang w:val="es-MX"/>
        </w:rPr>
      </w:pPr>
      <w:r w:rsidRPr="00CB7C8F">
        <w:rPr>
          <w:rFonts w:ascii="Arial Narrow" w:hAnsi="Arial Narrow" w:cs="Arial"/>
          <w:b/>
          <w:bCs/>
          <w:sz w:val="18"/>
          <w:szCs w:val="18"/>
          <w:lang w:val="es-MX"/>
        </w:rPr>
        <w:t xml:space="preserve">1) </w:t>
      </w:r>
      <w:r w:rsidRPr="00CB7C8F">
        <w:rPr>
          <w:rFonts w:ascii="Arial Narrow" w:hAnsi="Arial Narrow" w:cs="Arial"/>
          <w:b/>
          <w:bCs/>
          <w:sz w:val="18"/>
          <w:szCs w:val="18"/>
          <w:lang w:val="es-MX"/>
        </w:rPr>
        <w:tab/>
      </w:r>
      <w:r w:rsidRPr="00CB7C8F">
        <w:rPr>
          <w:rFonts w:ascii="Arial Narrow" w:hAnsi="Arial Narrow" w:cs="Arial"/>
          <w:sz w:val="18"/>
          <w:szCs w:val="18"/>
          <w:lang w:val="es-MX"/>
        </w:rPr>
        <w:t xml:space="preserve">INFORMAR A </w:t>
      </w:r>
      <w:r w:rsidRPr="00CB7C8F">
        <w:rPr>
          <w:rFonts w:ascii="Arial Narrow" w:hAnsi="Arial Narrow" w:cs="Arial"/>
          <w:b/>
          <w:spacing w:val="-2"/>
          <w:sz w:val="18"/>
          <w:szCs w:val="18"/>
          <w:lang w:val="es-MX"/>
        </w:rPr>
        <w:t xml:space="preserve">“EL PRESTADOR DEL SERVICIO” </w:t>
      </w:r>
      <w:r w:rsidRPr="00CB7C8F">
        <w:rPr>
          <w:rFonts w:ascii="Arial Narrow" w:hAnsi="Arial Narrow" w:cs="Arial"/>
          <w:sz w:val="18"/>
          <w:szCs w:val="18"/>
          <w:lang w:val="es-MX"/>
        </w:rPr>
        <w:t xml:space="preserve">CUALQUIER IRREGULARIDAD QUE SE PRESENTE POR RAZÓN DEL SERVICIO. </w:t>
      </w:r>
    </w:p>
    <w:p w:rsidR="00996CEE" w:rsidRPr="00CB7C8F" w:rsidRDefault="00996CEE" w:rsidP="00996CEE">
      <w:pPr>
        <w:pStyle w:val="Textoindependiente21"/>
        <w:ind w:left="1134" w:hanging="248"/>
        <w:jc w:val="both"/>
        <w:rPr>
          <w:rFonts w:ascii="Arial Narrow" w:hAnsi="Arial Narrow"/>
          <w:sz w:val="18"/>
          <w:szCs w:val="18"/>
          <w:lang w:val="es-MX"/>
        </w:rPr>
      </w:pPr>
    </w:p>
    <w:p w:rsidR="00996CEE" w:rsidRPr="00CB7C8F" w:rsidRDefault="00996CEE" w:rsidP="00996CEE">
      <w:pPr>
        <w:pStyle w:val="Textoindependiente21"/>
        <w:ind w:left="1134" w:hanging="248"/>
        <w:jc w:val="both"/>
        <w:rPr>
          <w:rFonts w:ascii="Arial Narrow" w:hAnsi="Arial Narrow" w:cs="Arial"/>
          <w:spacing w:val="-2"/>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pacing w:val="-2"/>
          <w:sz w:val="18"/>
          <w:szCs w:val="18"/>
          <w:lang w:val="es-MX"/>
        </w:rPr>
        <w:t>PAGAR EL MONTO TOTAL A QUE SE REFIERE LA CLÁUSULA SÉPTIMA DEL PRESENTE CONTRATO.</w:t>
      </w:r>
    </w:p>
    <w:p w:rsidR="00996CEE" w:rsidRPr="00CB7C8F" w:rsidRDefault="00996CEE" w:rsidP="00996CEE">
      <w:pPr>
        <w:pStyle w:val="Textoindependiente21"/>
        <w:ind w:left="1134" w:hanging="248"/>
        <w:jc w:val="both"/>
        <w:rPr>
          <w:rFonts w:ascii="Arial Narrow" w:hAnsi="Arial Narrow" w:cs="Arial"/>
          <w:b/>
          <w:sz w:val="18"/>
          <w:szCs w:val="18"/>
          <w:lang w:val="es-MX"/>
        </w:rPr>
      </w:pPr>
    </w:p>
    <w:p w:rsidR="00996CEE" w:rsidRPr="00CB7C8F" w:rsidRDefault="00996CEE" w:rsidP="00996CEE">
      <w:pPr>
        <w:ind w:left="1436" w:hanging="1446"/>
        <w:rPr>
          <w:rFonts w:ascii="Arial Narrow" w:hAnsi="Arial Narrow" w:cs="Arial"/>
          <w:b/>
          <w:bCs/>
          <w:szCs w:val="18"/>
          <w:lang w:val="es-MX"/>
        </w:rPr>
      </w:pPr>
      <w:r w:rsidRPr="00CB7C8F">
        <w:rPr>
          <w:rFonts w:ascii="Arial Narrow" w:hAnsi="Arial Narrow" w:cs="Arial"/>
          <w:b/>
          <w:bCs/>
          <w:szCs w:val="18"/>
          <w:lang w:val="es-MX"/>
        </w:rPr>
        <w:t xml:space="preserve">SEXTA.- LUGAR DONDE SE PRESTARA EL SERVICIO. </w:t>
      </w:r>
    </w:p>
    <w:p w:rsidR="00996CEE" w:rsidRPr="00CB7C8F" w:rsidRDefault="00996CEE" w:rsidP="00996CEE">
      <w:pPr>
        <w:ind w:left="1436" w:hanging="1446"/>
        <w:rPr>
          <w:rFonts w:ascii="Arial Narrow" w:hAnsi="Arial Narrow"/>
          <w:szCs w:val="18"/>
          <w:lang w:val="es-MX"/>
        </w:rPr>
      </w:pPr>
    </w:p>
    <w:p w:rsidR="00996CEE" w:rsidRPr="00CB7C8F" w:rsidRDefault="00996CEE" w:rsidP="00996CEE">
      <w:pPr>
        <w:ind w:hanging="10"/>
        <w:rPr>
          <w:rFonts w:ascii="Arial Narrow" w:eastAsia="Arial" w:hAnsi="Arial Narrow" w:cs="Arial"/>
          <w:szCs w:val="18"/>
          <w:lang w:val="es-MX"/>
        </w:rPr>
      </w:pPr>
      <w:r w:rsidRPr="00CB7C8F">
        <w:rPr>
          <w:rFonts w:ascii="Arial Narrow" w:hAnsi="Arial Narrow" w:cs="Arial"/>
          <w:b/>
          <w:bCs/>
          <w:spacing w:val="-2"/>
          <w:szCs w:val="18"/>
          <w:lang w:val="es-MX"/>
        </w:rPr>
        <w:tab/>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SE OBLIGA A PROPORCIONAR LOS SERVICIOS OBJETO DEL PRESENTE CONTRATO, EN FAVOR DE </w:t>
      </w:r>
      <w:r w:rsidRPr="00CB7C8F">
        <w:rPr>
          <w:rFonts w:ascii="Arial Narrow" w:hAnsi="Arial Narrow" w:cs="Arial"/>
          <w:b/>
          <w:bCs/>
          <w:szCs w:val="18"/>
          <w:lang w:val="es-MX"/>
        </w:rPr>
        <w:t>“SSSLP”</w:t>
      </w:r>
      <w:r w:rsidRPr="00CB7C8F">
        <w:rPr>
          <w:rFonts w:ascii="Arial Narrow" w:eastAsia="Arial" w:hAnsi="Arial Narrow" w:cs="Arial"/>
          <w:szCs w:val="18"/>
          <w:lang w:val="es-MX"/>
        </w:rPr>
        <w:t>, CON PERSONAL BAJO SU EXCLUSIVA SUBORDINACIÓN Y/O DEPENDENCIA, EN LOS LUGARES SEÑALADOS EN EL ANEXO 1.</w:t>
      </w:r>
    </w:p>
    <w:p w:rsidR="00996CEE" w:rsidRPr="00CB7C8F" w:rsidRDefault="00996CEE" w:rsidP="00996CEE">
      <w:pPr>
        <w:ind w:hanging="10"/>
        <w:rPr>
          <w:rFonts w:ascii="Arial Narrow" w:hAnsi="Arial Narrow"/>
          <w:szCs w:val="18"/>
          <w:lang w:val="es-MX"/>
        </w:rPr>
      </w:pPr>
    </w:p>
    <w:p w:rsidR="00996CEE" w:rsidRPr="00CB7C8F" w:rsidRDefault="00996CEE" w:rsidP="00996CEE">
      <w:pPr>
        <w:ind w:left="1440" w:hanging="1440"/>
        <w:rPr>
          <w:rFonts w:ascii="Arial Narrow" w:hAnsi="Arial Narrow" w:cs="Arial"/>
          <w:b/>
          <w:bCs/>
          <w:spacing w:val="-2"/>
          <w:szCs w:val="18"/>
          <w:lang w:val="es-MX"/>
        </w:rPr>
      </w:pPr>
      <w:r w:rsidRPr="00CB7C8F">
        <w:rPr>
          <w:rFonts w:ascii="Arial Narrow" w:hAnsi="Arial Narrow" w:cs="Arial"/>
          <w:b/>
          <w:bCs/>
          <w:szCs w:val="18"/>
          <w:lang w:val="es-MX"/>
        </w:rPr>
        <w:t xml:space="preserve">SÉPTIMA.- </w:t>
      </w:r>
      <w:r w:rsidRPr="00CB7C8F">
        <w:rPr>
          <w:rFonts w:ascii="Arial Narrow" w:hAnsi="Arial Narrow" w:cs="Arial"/>
          <w:b/>
          <w:bCs/>
          <w:spacing w:val="-2"/>
          <w:szCs w:val="18"/>
          <w:lang w:val="es-MX"/>
        </w:rPr>
        <w:t>CONTRAPRESTACIÓN.</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pStyle w:val="Prrafodelista"/>
        <w:ind w:left="0"/>
        <w:jc w:val="both"/>
        <w:rPr>
          <w:rFonts w:ascii="Arial Narrow" w:hAnsi="Arial Narrow" w:cs="Arial"/>
          <w:sz w:val="18"/>
          <w:szCs w:val="18"/>
        </w:rPr>
      </w:pPr>
      <w:r w:rsidRPr="00CB7C8F">
        <w:rPr>
          <w:rFonts w:ascii="Arial Narrow" w:hAnsi="Arial Narrow" w:cs="Arial"/>
          <w:b/>
          <w:sz w:val="18"/>
          <w:szCs w:val="18"/>
        </w:rPr>
        <w:t>“SSSLP"</w:t>
      </w:r>
      <w:r w:rsidRPr="00CB7C8F">
        <w:rPr>
          <w:rFonts w:ascii="Arial Narrow" w:hAnsi="Arial Narrow" w:cs="Arial"/>
          <w:sz w:val="18"/>
          <w:szCs w:val="18"/>
        </w:rPr>
        <w:t xml:space="preserve"> SE OBLIGA A PAGAR A FAVOR DE </w:t>
      </w:r>
      <w:r w:rsidRPr="00CB7C8F">
        <w:rPr>
          <w:rFonts w:ascii="Arial Narrow" w:hAnsi="Arial Narrow" w:cs="Arial"/>
          <w:b/>
          <w:sz w:val="18"/>
          <w:szCs w:val="18"/>
        </w:rPr>
        <w:t>"EL PRESTADOR DEL SERVICIO"</w:t>
      </w:r>
      <w:r w:rsidRPr="00CB7C8F">
        <w:rPr>
          <w:rFonts w:ascii="Arial Narrow" w:hAnsi="Arial Narrow" w:cs="Arial"/>
          <w:sz w:val="18"/>
          <w:szCs w:val="18"/>
        </w:rPr>
        <w:t xml:space="preserve"> Y/O DE LA PERSONA FÍSICA QUE LEGALMENTE REPRESENTE SUS DERECHOS, POR CONCEPTO DE LOS SERVICIOS QUE AQUÍ SE CONTRATAN, LA CANTIDAD DE </w:t>
      </w:r>
      <w:r w:rsidRPr="00CB7C8F">
        <w:rPr>
          <w:rFonts w:ascii="Arial Narrow" w:hAnsi="Arial Narrow" w:cs="Arial"/>
          <w:b/>
          <w:sz w:val="18"/>
          <w:szCs w:val="18"/>
        </w:rPr>
        <w:t>$XXXXXXXXXXXXX (XXXXXXXXXXXXXXXXXXXX PESOS XX/100 M.N.</w:t>
      </w:r>
      <w:r w:rsidRPr="00CB7C8F">
        <w:rPr>
          <w:rFonts w:ascii="Arial Narrow" w:hAnsi="Arial Narrow" w:cs="Arial"/>
          <w:sz w:val="18"/>
          <w:szCs w:val="18"/>
        </w:rPr>
        <w:t>). I.V.A INCLUIDO, DICHA CANTIDAD SERÁ PAGADERA EN MENSUALIDADES VENCIDAS, CONTRA ENTREGA DE LA FACTURA CORRESPONDIENTE.</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autoSpaceDE w:val="0"/>
        <w:ind w:hanging="1410"/>
        <w:rPr>
          <w:rFonts w:ascii="Arial Narrow" w:hAnsi="Arial Narrow" w:cs="Arial"/>
          <w:spacing w:val="-2"/>
          <w:szCs w:val="18"/>
          <w:lang w:val="es-MX"/>
        </w:rPr>
      </w:pPr>
      <w:r w:rsidRPr="00CB7C8F">
        <w:rPr>
          <w:rFonts w:ascii="Arial Narrow" w:eastAsia="Arial" w:hAnsi="Arial Narrow" w:cs="Arial"/>
          <w:b/>
          <w:szCs w:val="18"/>
          <w:lang w:val="es-MX"/>
        </w:rPr>
        <w:tab/>
      </w:r>
      <w:r w:rsidRPr="00CB7C8F">
        <w:rPr>
          <w:rFonts w:ascii="Arial Narrow" w:hAnsi="Arial Narrow" w:cs="Arial"/>
          <w:spacing w:val="-2"/>
          <w:szCs w:val="18"/>
          <w:lang w:val="es-MX"/>
        </w:rPr>
        <w:t xml:space="preserve">EL PRECIO DE LOS SERVICIOS COMPENSARA  A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 POR LOS  MATERIALES UTILIZADOS PARA LA PRESTACIÓN DEL SERVICIO, INSUMOS, CONSUMIBLES, UTENSILIOS, MAQUINARIA, EQUIPO, SUELDOS, HONORARIOS, ORGANIZACIÓN, DIRECCIÓN TÉCNICA PROPIA, ADMINISTRACIÓN, PRESTACIONES SOCIALES Y LABORALES A SU PERSONAL, Y TODOS LOS DEMÁS GASTOS QUE SE ORIGINEN COMO CONSECUENCIA DEL PRESENTE CONTRATO, ASÍ COMO SU UTILIDAD, POR LO QUE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NO PODRÁ EXIGIR MAYOR RETRIBUCIÓN POR CUALQUIER OTRO CONCEPTO.    </w:t>
      </w:r>
    </w:p>
    <w:p w:rsidR="00996CEE" w:rsidRPr="00CB7C8F" w:rsidRDefault="00996CEE" w:rsidP="00996CEE">
      <w:pPr>
        <w:autoSpaceDE w:val="0"/>
        <w:ind w:hanging="1410"/>
        <w:rPr>
          <w:rFonts w:ascii="Arial Narrow" w:hAnsi="Arial Narrow" w:cs="Arial"/>
          <w:spacing w:val="-2"/>
          <w:szCs w:val="18"/>
          <w:lang w:val="es-MX"/>
        </w:rPr>
      </w:pPr>
    </w:p>
    <w:p w:rsidR="00996CEE" w:rsidRPr="00CB7C8F" w:rsidRDefault="00996CEE" w:rsidP="00996CEE">
      <w:pPr>
        <w:ind w:left="1410" w:hanging="1410"/>
        <w:rPr>
          <w:rFonts w:ascii="Arial Narrow" w:hAnsi="Arial Narrow"/>
          <w:szCs w:val="18"/>
          <w:lang w:val="es-MX"/>
        </w:rPr>
      </w:pPr>
      <w:r w:rsidRPr="00CB7C8F">
        <w:rPr>
          <w:rFonts w:ascii="Arial Narrow" w:hAnsi="Arial Narrow" w:cs="Arial"/>
          <w:b/>
          <w:bCs/>
          <w:spacing w:val="-2"/>
          <w:szCs w:val="18"/>
          <w:lang w:val="es-MX"/>
        </w:rPr>
        <w:t xml:space="preserve">OCTAVA.- </w:t>
      </w:r>
      <w:r w:rsidRPr="00CB7C8F">
        <w:rPr>
          <w:rFonts w:ascii="Arial Narrow" w:hAnsi="Arial Narrow"/>
          <w:b/>
          <w:bCs/>
          <w:szCs w:val="18"/>
          <w:lang w:val="es-MX"/>
        </w:rPr>
        <w:t>FORMA Y LUGAR DE PAGO.</w:t>
      </w:r>
      <w:r w:rsidRPr="00CB7C8F">
        <w:rPr>
          <w:rFonts w:ascii="Arial Narrow" w:hAnsi="Arial Narrow"/>
          <w:szCs w:val="18"/>
          <w:lang w:val="es-MX"/>
        </w:rPr>
        <w:t xml:space="preserve"> </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zCs w:val="18"/>
          <w:lang w:val="es-MX"/>
        </w:rPr>
      </w:pPr>
      <w:r w:rsidRPr="00CB7C8F">
        <w:rPr>
          <w:rFonts w:ascii="Arial Narrow" w:hAnsi="Arial Narrow"/>
          <w:szCs w:val="18"/>
          <w:lang w:val="es-MX"/>
        </w:rPr>
        <w:tab/>
        <w:t xml:space="preserve">EL PAGO A </w:t>
      </w:r>
      <w:r w:rsidRPr="00CB7C8F">
        <w:rPr>
          <w:rFonts w:ascii="Arial Narrow" w:hAnsi="Arial Narrow" w:cs="Arial"/>
          <w:b/>
          <w:spacing w:val="-2"/>
          <w:szCs w:val="18"/>
          <w:lang w:val="es-MX"/>
        </w:rPr>
        <w:t>“EL PRESTADOR DEL SERVICIO”</w:t>
      </w:r>
      <w:r w:rsidRPr="00CB7C8F">
        <w:rPr>
          <w:rFonts w:ascii="Arial Narrow" w:hAnsi="Arial Narrow" w:cs="Arial"/>
          <w:spacing w:val="-2"/>
          <w:szCs w:val="18"/>
          <w:lang w:val="es-MX"/>
        </w:rPr>
        <w:t>, SE</w:t>
      </w:r>
      <w:r w:rsidRPr="00CB7C8F">
        <w:rPr>
          <w:rFonts w:ascii="Arial Narrow" w:hAnsi="Arial Narrow"/>
          <w:szCs w:val="18"/>
          <w:lang w:val="es-MX"/>
        </w:rPr>
        <w:t xml:space="preserve"> EFECTUARÁ </w:t>
      </w:r>
      <w:r w:rsidRPr="00CB7C8F">
        <w:rPr>
          <w:rFonts w:ascii="Arial Narrow" w:hAnsi="Arial Narrow" w:cs="Arial"/>
          <w:szCs w:val="18"/>
          <w:lang w:val="es-MX"/>
        </w:rPr>
        <w:t xml:space="preserve">MEDIANTE CHEQUE Y/O DEPÓSITO BANCARIO Y/O TRANSFERENCIA ELECTRÓNICA DE FONDOS A LA CUENTA BANCARIA QUE </w:t>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LE INDIQUE DE </w:t>
      </w:r>
      <w:r w:rsidRPr="00CB7C8F">
        <w:rPr>
          <w:rFonts w:ascii="Arial Narrow" w:eastAsia="Arial" w:hAnsi="Arial Narrow" w:cs="Arial"/>
          <w:szCs w:val="18"/>
          <w:lang w:val="es-MX"/>
        </w:rPr>
        <w:t>LA INSTITUCIÓN DE CRÉDITO AUTORIZADA PARA OPERAR EN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SELECCIONADA POR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QUIEN DEBERÁ COMUNICARLO A </w:t>
      </w:r>
      <w:r w:rsidRPr="00CB7C8F">
        <w:rPr>
          <w:rFonts w:ascii="Arial Narrow" w:hAnsi="Arial Narrow" w:cs="Arial"/>
          <w:b/>
          <w:bCs/>
          <w:szCs w:val="18"/>
          <w:lang w:val="es-MX"/>
        </w:rPr>
        <w:t>“SSSLP”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ESCRITO DIRECTAMENTE EN LA VENTANILLA ÚNICA DE PAGO, UBICADA EN PROLONGACIÓN CALZADA DE GUADALUPE No. 5850, COLONIA LOMAS DE LA VIRGEN, CÓDIGO POSTAL 78380, EN LA CIUDAD DE SAN LUIS POTOSÍ, S.L.P., CON ANTELACIÓN AL  PAGO QUE SE DE AL AMPARO DE ESTE CONTRATO, EN MENSUALIDADES VENCIDAS Y </w:t>
      </w:r>
      <w:r w:rsidRPr="00CB7C8F">
        <w:rPr>
          <w:rFonts w:ascii="Arial Narrow" w:hAnsi="Arial Narrow" w:cs="Arial"/>
          <w:szCs w:val="18"/>
          <w:lang w:val="es-MX"/>
        </w:rPr>
        <w:t xml:space="preserve">PREVIA LA PRESENTACIÓN DE LA FACTURA CORRESPONDIENTE, INCLUYENDO EL </w:t>
      </w:r>
      <w:r w:rsidRPr="00CB7C8F">
        <w:rPr>
          <w:rFonts w:ascii="Arial Narrow" w:hAnsi="Arial Narrow" w:cs="Arial"/>
          <w:spacing w:val="-2"/>
          <w:szCs w:val="18"/>
          <w:lang w:val="es-MX"/>
        </w:rPr>
        <w:t xml:space="preserve">IMPUESTO AL VALOR AGREGADO </w:t>
      </w:r>
      <w:r w:rsidRPr="00CB7C8F">
        <w:rPr>
          <w:rFonts w:ascii="Arial Narrow" w:hAnsi="Arial Narrow" w:cs="Arial"/>
          <w:szCs w:val="18"/>
          <w:lang w:val="es-MX"/>
        </w:rPr>
        <w:t>(I.V.A.), EN MONEDA DEL CURSO LEGAL DE LOS ESTADOS UNIDOS MEXICANOS, EL DÍA EN QUE</w:t>
      </w:r>
      <w:r w:rsidRPr="00CB7C8F">
        <w:rPr>
          <w:rFonts w:ascii="Arial Narrow" w:hAnsi="Arial Narrow" w:cs="Arial"/>
          <w:b/>
          <w:bCs/>
          <w:szCs w:val="18"/>
          <w:lang w:val="es-MX"/>
        </w:rPr>
        <w:t xml:space="preserve"> “SSSLP” </w:t>
      </w:r>
      <w:r w:rsidRPr="00CB7C8F">
        <w:rPr>
          <w:rFonts w:ascii="Arial Narrow" w:hAnsi="Arial Narrow" w:cs="Arial"/>
          <w:szCs w:val="18"/>
          <w:lang w:val="es-MX"/>
        </w:rPr>
        <w:t>DEBA REALIZAR EL PAGO CORRESPONDIENTE.</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pacing w:val="-2"/>
          <w:szCs w:val="18"/>
          <w:lang w:val="es-MX"/>
        </w:rPr>
      </w:pPr>
      <w:r w:rsidRPr="00CB7C8F">
        <w:rPr>
          <w:rFonts w:ascii="Arial Narrow" w:hAnsi="Arial Narrow" w:cs="Arial"/>
          <w:szCs w:val="18"/>
          <w:lang w:val="es-MX"/>
        </w:rPr>
        <w:tab/>
        <w:t xml:space="preserve">DICHO IMPORTE </w:t>
      </w:r>
      <w:r w:rsidRPr="00CB7C8F">
        <w:rPr>
          <w:rFonts w:ascii="Arial Narrow" w:hAnsi="Arial Narrow" w:cs="Arial"/>
          <w:spacing w:val="-2"/>
          <w:szCs w:val="18"/>
          <w:lang w:val="es-MX"/>
        </w:rPr>
        <w:t>SERÁ PAGADERO DENTRO DE LOS 20 (VEINTE) DÍAS NATURALES SIGUIENTES, CONTADOS A PARTIR DEL DÍA DE LA PRESTACIÓN DEL SERVICIO Y CONFORME A LO ESTABLECIDO EN LA CLÁUSULA SÉPTIMA DEL PRESENTE INSTRUMENTO.</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szCs w:val="18"/>
          <w:lang w:val="es-MX"/>
        </w:rPr>
        <w:tab/>
        <w:t>LA FACTURA CONTENDRÁ LOS REQUISITOS SIGUIENTES:</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NOMBRE: SERVICIOS DE SALUD DE SAN LUIS POTOSÍ.</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DIRECCIÓN: PROLONGACIÓN CALZADA DE GUADALUPE No. 5850, </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COLONIA LOMAS DE LA VIRGEN,</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CÓDIGO POSTAL 78380, SAN LUIS POTOSÍ, S.L.P.</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R. F. C: SSS-960912-HW9</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DESCRIPCIÓN DEL SERVICIO</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IMPORTE ANTES DE I.V.A.</w:t>
      </w:r>
    </w:p>
    <w:p w:rsidR="00996CEE" w:rsidRPr="00CB7C8F" w:rsidRDefault="00996CEE" w:rsidP="00996CEE">
      <w:pPr>
        <w:tabs>
          <w:tab w:val="left" w:pos="12119"/>
          <w:tab w:val="left" w:pos="12839"/>
          <w:tab w:val="left" w:pos="13559"/>
          <w:tab w:val="left" w:pos="14279"/>
        </w:tabs>
        <w:rPr>
          <w:rFonts w:ascii="Arial Narrow" w:hAnsi="Arial Narrow" w:cs="Arial"/>
          <w:spacing w:val="-2"/>
          <w:szCs w:val="18"/>
          <w:lang w:val="es-MX"/>
        </w:rPr>
      </w:pPr>
      <w:r w:rsidRPr="00CB7C8F">
        <w:rPr>
          <w:rFonts w:ascii="Arial Narrow" w:hAnsi="Arial Narrow" w:cs="Arial"/>
          <w:spacing w:val="-2"/>
          <w:szCs w:val="18"/>
          <w:lang w:val="es-MX"/>
        </w:rPr>
        <w:t>IMPORTE CON I.V.A.</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EL CASO DE QUE LA FACTURA PRESENTADA POR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REÚNA LOS REQUISITOS FISCALES, NI LOS ANTERIORMENTE DESCRITOS, </w:t>
      </w:r>
      <w:r w:rsidRPr="00CB7C8F">
        <w:rPr>
          <w:rFonts w:ascii="Arial Narrow" w:hAnsi="Arial Narrow"/>
          <w:b/>
          <w:bCs/>
          <w:szCs w:val="18"/>
          <w:lang w:val="es-MX"/>
        </w:rPr>
        <w:t xml:space="preserve">“SSSLP” </w:t>
      </w:r>
      <w:r w:rsidRPr="00CB7C8F">
        <w:rPr>
          <w:rFonts w:ascii="Arial Narrow" w:hAnsi="Arial Narrow"/>
          <w:szCs w:val="18"/>
          <w:lang w:val="es-MX"/>
        </w:rPr>
        <w:t>SE ABSTENDRÁ DE EFECTUAR SU PAGO HASTA EN TANTO SE PRESENTE LA FACTURA DE MANERA CORRECTA, SIN QUE POR ESTE MOTIVO INCURRA EN MORA.</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b/>
          <w:bCs/>
          <w:szCs w:val="18"/>
          <w:lang w:val="es-MX"/>
        </w:rPr>
        <w:t xml:space="preserve">“SSSLP” </w:t>
      </w:r>
      <w:r w:rsidRPr="00CB7C8F">
        <w:rPr>
          <w:rFonts w:ascii="Arial Narrow" w:hAnsi="Arial Narrow" w:cs="Arial"/>
          <w:szCs w:val="18"/>
          <w:lang w:val="es-MX"/>
        </w:rPr>
        <w:t xml:space="preserve">EFECTUARÁ LOS PAGOS DENTRO DE LOS PLAZOS PREVISTOS EN ESTA CLÁUSULA, UNA VEZ QUE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PRESENTADO LA FACTURA CON LOS REQUISITOS FISCALES CORRESPONDIENTES Y LOS ANTERIORMENTE SEÑALADOS.</w:t>
      </w:r>
    </w:p>
    <w:p w:rsidR="00996CEE" w:rsidRPr="00CB7C8F" w:rsidRDefault="00996CEE" w:rsidP="00996CEE">
      <w:pPr>
        <w:ind w:left="1446"/>
        <w:rPr>
          <w:rFonts w:ascii="Arial Narrow" w:hAnsi="Arial Narrow"/>
          <w:szCs w:val="18"/>
          <w:lang w:val="es-MX"/>
        </w:rPr>
      </w:pPr>
    </w:p>
    <w:p w:rsidR="00996CEE" w:rsidRPr="00CB7C8F" w:rsidRDefault="00996CEE" w:rsidP="00996CEE">
      <w:pPr>
        <w:ind w:left="1425" w:hanging="1414"/>
        <w:rPr>
          <w:rFonts w:ascii="Arial Narrow" w:hAnsi="Arial Narrow" w:cs="Arial"/>
          <w:b/>
          <w:bCs/>
          <w:spacing w:val="-2"/>
          <w:szCs w:val="18"/>
          <w:lang w:val="es-MX"/>
        </w:rPr>
      </w:pPr>
      <w:r w:rsidRPr="00CB7C8F">
        <w:rPr>
          <w:rFonts w:ascii="Arial Narrow" w:hAnsi="Arial Narrow" w:cs="Arial"/>
          <w:b/>
          <w:spacing w:val="-2"/>
          <w:szCs w:val="18"/>
          <w:lang w:val="es-MX"/>
        </w:rPr>
        <w:t xml:space="preserve">NOVENA.- </w:t>
      </w:r>
      <w:r w:rsidRPr="00CB7C8F">
        <w:rPr>
          <w:rFonts w:ascii="Arial Narrow" w:hAnsi="Arial Narrow" w:cs="Arial"/>
          <w:b/>
          <w:bCs/>
          <w:spacing w:val="-2"/>
          <w:szCs w:val="18"/>
          <w:lang w:val="es-MX"/>
        </w:rPr>
        <w:t xml:space="preserve">MODIFICACIONES. </w:t>
      </w:r>
    </w:p>
    <w:p w:rsidR="00996CEE" w:rsidRPr="00CB7C8F" w:rsidRDefault="00996CEE" w:rsidP="00996CEE">
      <w:pPr>
        <w:ind w:left="1425" w:hanging="1414"/>
        <w:rPr>
          <w:rFonts w:ascii="Arial Narrow" w:hAnsi="Arial Narrow"/>
          <w:b/>
          <w:szCs w:val="18"/>
          <w:lang w:val="es-MX"/>
        </w:rPr>
      </w:pPr>
    </w:p>
    <w:p w:rsidR="00996CEE" w:rsidRPr="00CB7C8F" w:rsidRDefault="00996CEE" w:rsidP="00996CEE">
      <w:pPr>
        <w:ind w:hanging="1414"/>
        <w:rPr>
          <w:rFonts w:ascii="Arial Narrow" w:hAnsi="Arial Narrow" w:cs="Arial"/>
          <w:spacing w:val="-2"/>
          <w:szCs w:val="18"/>
          <w:lang w:val="es-MX"/>
        </w:rPr>
      </w:pPr>
      <w:r w:rsidRPr="00CB7C8F">
        <w:rPr>
          <w:rFonts w:ascii="Arial Narrow" w:hAnsi="Arial Narrow" w:cs="Arial"/>
          <w:b/>
          <w:bCs/>
          <w:spacing w:val="-2"/>
          <w:szCs w:val="18"/>
          <w:lang w:val="es-MX"/>
        </w:rPr>
        <w:tab/>
      </w:r>
      <w:r w:rsidRPr="00CB7C8F">
        <w:rPr>
          <w:rFonts w:ascii="Arial Narrow" w:hAnsi="Arial Narrow" w:cs="Arial"/>
          <w:spacing w:val="-2"/>
          <w:szCs w:val="18"/>
          <w:lang w:val="es-MX"/>
        </w:rPr>
        <w:t>LAS PARTES PODRÁN ADICIONAR O MODIFICAR EN CUALQUIER TIEMPO ESTE CONTRATO, EN CUALQUIERA DE SUS PARTES, PERO DICHAS ADICIONES Y/O MODIFICACIONES DEBERÁN REALIZARSE NECESARIA Y EXPRESAMENTE MEDIANTE LA CELEBRACIÓN Y SUSCRIPCIÓN ENTRE LOS FIRMANTES DEL CONVENIO RESPECTIVO.</w:t>
      </w:r>
    </w:p>
    <w:p w:rsidR="00996CEE" w:rsidRPr="00CB7C8F" w:rsidRDefault="00996CEE" w:rsidP="00996CEE">
      <w:pPr>
        <w:tabs>
          <w:tab w:val="left" w:pos="14264"/>
          <w:tab w:val="left" w:pos="14984"/>
          <w:tab w:val="left" w:pos="15704"/>
          <w:tab w:val="left" w:pos="16424"/>
        </w:tabs>
        <w:ind w:left="1464" w:hanging="1464"/>
        <w:rPr>
          <w:rFonts w:ascii="Arial Narrow" w:hAnsi="Arial Narrow"/>
          <w:szCs w:val="18"/>
          <w:lang w:val="es-MX"/>
        </w:rPr>
      </w:pPr>
    </w:p>
    <w:p w:rsidR="00996CEE" w:rsidRPr="00CB7C8F" w:rsidRDefault="00996CEE" w:rsidP="00996CEE">
      <w:pPr>
        <w:ind w:hanging="15"/>
        <w:rPr>
          <w:rFonts w:ascii="Arial Narrow" w:hAnsi="Arial Narrow" w:cs="Tahoma"/>
          <w:szCs w:val="18"/>
          <w:lang w:val="es-MX"/>
        </w:rPr>
      </w:pPr>
      <w:r w:rsidRPr="00CB7C8F">
        <w:rPr>
          <w:rFonts w:ascii="Arial Narrow" w:hAnsi="Arial Narrow" w:cs="Tahoma"/>
          <w:szCs w:val="18"/>
          <w:lang w:val="es-MX"/>
        </w:rPr>
        <w:t xml:space="preserve">DENTRO DE SU PRESUPUESTO APROBADO Y DISPONIBLE Y CONFORME A LAS NECESIDADES DE </w:t>
      </w:r>
      <w:r w:rsidRPr="00CB7C8F">
        <w:rPr>
          <w:rFonts w:ascii="Arial Narrow" w:hAnsi="Arial Narrow" w:cs="Tahoma"/>
          <w:b/>
          <w:bCs/>
          <w:szCs w:val="18"/>
          <w:lang w:val="es-MX"/>
        </w:rPr>
        <w:t>“SSSLP”</w:t>
      </w:r>
      <w:r w:rsidRPr="00CB7C8F">
        <w:rPr>
          <w:rFonts w:ascii="Arial Narrow" w:hAnsi="Arial Narrow" w:cs="Tahoma"/>
          <w:szCs w:val="18"/>
          <w:lang w:val="es-MX"/>
        </w:rPr>
        <w:t xml:space="preserve">, PODRÁ ACORDAR CON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 xml:space="preserve"> </w:t>
      </w:r>
      <w:r w:rsidRPr="00CB7C8F">
        <w:rPr>
          <w:rFonts w:ascii="Arial Narrow" w:hAnsi="Arial Narrow" w:cs="Tahoma"/>
          <w:szCs w:val="18"/>
          <w:lang w:val="es-MX"/>
        </w:rPr>
        <w:t xml:space="preserve">EL INCREMENTO EN LA PRESTACIÓN DEL SERVICIO CONTRATADO, MEDIANTE MODIFICACIONES AL PRESENTE INSTRUMENTO, DURANTE SU VIGENCIA SIEMPRE Y CUANDO, SE RESPETEN LOS CONCEPTOS ESTABLECIDOS ORIGINALMENTE EN ESTE CONTRATO Y EL PRECIO DE LOS SERVICIOS SEA IGUAL O MENOR AL VEINTE POR CIENTO DEL TOTAL DEL CONTRATO. </w:t>
      </w:r>
    </w:p>
    <w:p w:rsidR="00996CEE" w:rsidRPr="00CB7C8F" w:rsidRDefault="00996CEE" w:rsidP="00996CEE">
      <w:pPr>
        <w:ind w:left="1425" w:hanging="1425"/>
        <w:rPr>
          <w:rFonts w:ascii="Arial Narrow" w:hAnsi="Arial Narrow"/>
          <w:b/>
          <w:bCs/>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r w:rsidRPr="00CB7C8F">
        <w:rPr>
          <w:rFonts w:ascii="Arial Narrow" w:hAnsi="Arial Narrow"/>
          <w:szCs w:val="18"/>
          <w:lang w:val="es-MX"/>
        </w:rPr>
        <w:t xml:space="preserve"> </w:t>
      </w:r>
      <w:r w:rsidRPr="00CB7C8F">
        <w:rPr>
          <w:rFonts w:ascii="Arial Narrow" w:hAnsi="Arial Narrow"/>
          <w:b/>
          <w:bCs/>
          <w:szCs w:val="18"/>
          <w:lang w:val="es-MX"/>
        </w:rPr>
        <w:t>CESIONES.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cs="Arial"/>
          <w:b/>
          <w:bCs/>
          <w:spacing w:val="-2"/>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PODRÁ CEDER, TRANSMITIR, TRASPASAR YA SEA PARCIAL O TOTALMENTE LOS DERECHOS Y OBLIGACIONES QUE CONFORME AL PRESENTE CONTRATO LE CORRESPONDEN, SALVO LOS DERECHOS DE COBRO, DEBIÉNDOSELO COMUNICAR POR ESCRITO A </w:t>
      </w:r>
      <w:r w:rsidRPr="00CB7C8F">
        <w:rPr>
          <w:rFonts w:ascii="Arial Narrow" w:hAnsi="Arial Narrow" w:cs="Arial"/>
          <w:b/>
          <w:bCs/>
          <w:szCs w:val="18"/>
          <w:lang w:val="es-MX"/>
        </w:rPr>
        <w:t>“SSSLP”</w:t>
      </w:r>
      <w:r w:rsidRPr="00CB7C8F">
        <w:rPr>
          <w:rFonts w:ascii="Arial Narrow" w:hAnsi="Arial Narrow"/>
          <w:szCs w:val="18"/>
          <w:lang w:val="es-MX"/>
        </w:rPr>
        <w:t xml:space="preserve"> CUANDO MENOS CON VEINTE DÍAS NATURALES DE ANTICIPACIÓN; DE IGUAL MANERA </w:t>
      </w:r>
      <w:r w:rsidRPr="00CB7C8F">
        <w:rPr>
          <w:rFonts w:ascii="Arial Narrow" w:hAnsi="Arial Narrow" w:cs="Arial"/>
          <w:b/>
          <w:bCs/>
          <w:szCs w:val="18"/>
          <w:lang w:val="es-MX"/>
        </w:rPr>
        <w:t xml:space="preserve">“SSSLP” </w:t>
      </w:r>
      <w:r w:rsidRPr="00CB7C8F">
        <w:rPr>
          <w:rFonts w:ascii="Arial Narrow" w:hAnsi="Arial Narrow"/>
          <w:szCs w:val="18"/>
          <w:lang w:val="es-MX"/>
        </w:rPr>
        <w:t>NO PODRÁ TRASPASAR LOS DERECHOS Y OBLIGACIONES QUE EMANAN DEL PRESENTE CONTRATO.</w:t>
      </w:r>
    </w:p>
    <w:p w:rsidR="00996CEE" w:rsidRPr="00CB7C8F" w:rsidRDefault="00996CEE" w:rsidP="00996CEE">
      <w:pPr>
        <w:ind w:left="705" w:hanging="705"/>
        <w:rPr>
          <w:rFonts w:ascii="Arial Narrow" w:hAnsi="Arial Narrow"/>
          <w:b/>
          <w:bCs/>
          <w:szCs w:val="18"/>
          <w:lang w:val="es-MX"/>
        </w:rPr>
      </w:pPr>
      <w:r w:rsidRPr="00CB7C8F">
        <w:rPr>
          <w:rFonts w:ascii="Arial Narrow" w:hAnsi="Arial Narrow" w:cs="Arial"/>
          <w:szCs w:val="18"/>
          <w:lang w:val="es-MX"/>
        </w:rPr>
        <w:tab/>
      </w: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14"/>
        <w:rPr>
          <w:rFonts w:ascii="Arial Narrow" w:hAnsi="Arial Narrow"/>
          <w:szCs w:val="18"/>
          <w:lang w:val="es-MX"/>
        </w:rPr>
      </w:pPr>
      <w:r w:rsidRPr="00CB7C8F">
        <w:rPr>
          <w:rFonts w:ascii="Arial Narrow" w:hAnsi="Arial Narrow"/>
          <w:b/>
          <w:bCs/>
          <w:szCs w:val="18"/>
          <w:lang w:val="es-MX"/>
        </w:rPr>
        <w:t>PRIMERA.- ACUERDO INTEGRAL.</w:t>
      </w:r>
      <w:r w:rsidRPr="00CB7C8F">
        <w:rPr>
          <w:rFonts w:ascii="Arial Narrow" w:hAnsi="Arial Narrow"/>
          <w:szCs w:val="18"/>
          <w:lang w:val="es-MX"/>
        </w:rPr>
        <w:t xml:space="preserve"> </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hAnsi="Arial Narrow"/>
          <w:szCs w:val="18"/>
          <w:lang w:val="es-MX"/>
        </w:rPr>
      </w:pPr>
      <w:r w:rsidRPr="00CB7C8F">
        <w:rPr>
          <w:rFonts w:ascii="Arial Narrow" w:hAnsi="Arial Narrow"/>
          <w:szCs w:val="18"/>
          <w:lang w:val="es-MX"/>
        </w:rPr>
        <w:tab/>
        <w:t>EL PRESENTE INSTRUMENTO Y SU ANEXO, SON OTORGADOS DE COMÚN ACUERDO Y DECLARADOS BAJO PROTESTA DE DECIR VERDAD, LIBRE DE VICIOS O ACTOS ILÍCITOS, RECONOCIENDO COMO SUYAS LAS FIRMAS QUE LO CALZAN, POR HABER SIDO PUESTAS DE SU PUÑO Y LETRA, Y SER LAS QUE UTILIZAN EN TODOS SUS ACTOS PÚBLICOS Y PRIVADOS.</w:t>
      </w:r>
    </w:p>
    <w:p w:rsidR="00996CEE" w:rsidRPr="00CB7C8F" w:rsidRDefault="00996CEE" w:rsidP="00996CEE">
      <w:pPr>
        <w:ind w:left="1425" w:hanging="1425"/>
        <w:rPr>
          <w:rFonts w:ascii="Arial Narrow" w:hAnsi="Arial Narrow" w:cs="Arial"/>
          <w:b/>
          <w:bCs/>
          <w:spacing w:val="-2"/>
          <w:szCs w:val="18"/>
          <w:lang w:val="es-MX"/>
        </w:rPr>
      </w:pPr>
    </w:p>
    <w:p w:rsidR="00996CEE" w:rsidRPr="00CB7C8F" w:rsidRDefault="00996CEE" w:rsidP="00996CEE">
      <w:pPr>
        <w:tabs>
          <w:tab w:val="left" w:pos="-1212"/>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5858"/>
        </w:tabs>
        <w:ind w:left="1414" w:hanging="1414"/>
        <w:rPr>
          <w:rFonts w:ascii="Arial Narrow" w:hAnsi="Arial Narrow" w:cs="Arial"/>
          <w:b/>
          <w:bCs/>
          <w:spacing w:val="-2"/>
          <w:szCs w:val="18"/>
          <w:lang w:val="es-MX"/>
        </w:rPr>
      </w:pPr>
      <w:r w:rsidRPr="00CB7C8F">
        <w:rPr>
          <w:rFonts w:ascii="Arial Narrow" w:hAnsi="Arial Narrow" w:cs="Arial"/>
          <w:b/>
          <w:bCs/>
          <w:spacing w:val="-2"/>
          <w:szCs w:val="18"/>
          <w:lang w:val="es-MX"/>
        </w:rPr>
        <w:t>SEGUNDA.- PENAS CONVENCIONALES.</w:t>
      </w:r>
    </w:p>
    <w:p w:rsidR="00996CEE" w:rsidRPr="00CB7C8F" w:rsidRDefault="00996CEE" w:rsidP="00996CEE">
      <w:pPr>
        <w:tabs>
          <w:tab w:val="left" w:pos="5858"/>
        </w:tabs>
        <w:ind w:left="1414"/>
        <w:rPr>
          <w:rFonts w:ascii="Arial Narrow" w:hAnsi="Arial Narrow" w:cs="Arial"/>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cs="Arial"/>
          <w:b/>
          <w:szCs w:val="18"/>
          <w:lang w:val="es-MX"/>
        </w:rPr>
        <w:tab/>
      </w:r>
      <w:r w:rsidRPr="00CB7C8F">
        <w:rPr>
          <w:rFonts w:ascii="Arial Narrow" w:eastAsia="Arial" w:hAnsi="Arial Narrow" w:cs="Arial"/>
          <w:b/>
          <w:spacing w:val="-2"/>
          <w:szCs w:val="18"/>
          <w:lang w:val="es-MX"/>
        </w:rPr>
        <w:t>“EL PRESTADOR DEL SERVICIO”</w:t>
      </w:r>
      <w:r w:rsidRPr="00CB7C8F">
        <w:rPr>
          <w:rFonts w:ascii="Arial Narrow" w:hAnsi="Arial Narrow" w:cs="Arial"/>
          <w:b/>
          <w:spacing w:val="-2"/>
          <w:szCs w:val="18"/>
          <w:lang w:val="es-MX"/>
        </w:rPr>
        <w:t xml:space="preserve"> </w:t>
      </w:r>
      <w:r w:rsidRPr="00CB7C8F">
        <w:rPr>
          <w:rFonts w:ascii="Arial Narrow" w:hAnsi="Arial Narrow"/>
          <w:szCs w:val="18"/>
          <w:lang w:val="es-MX"/>
        </w:rPr>
        <w:t xml:space="preserve">CONVIENE EN QUE SI NO SE PRESTAN LOS SERVICIOS OBJETO DE ESTE CONTRATO, EN LOS TÉRMINOS Y CONDICIONES QUE EN EL MISMO SE ESTABLECEN, PAGARÁ A </w:t>
      </w:r>
      <w:r w:rsidRPr="00CB7C8F">
        <w:rPr>
          <w:rFonts w:ascii="Arial Narrow" w:hAnsi="Arial Narrow"/>
          <w:b/>
          <w:szCs w:val="18"/>
          <w:lang w:val="es-MX"/>
        </w:rPr>
        <w:t>“SSSLP”</w:t>
      </w:r>
      <w:r w:rsidRPr="00CB7C8F">
        <w:rPr>
          <w:rFonts w:ascii="Arial Narrow" w:hAnsi="Arial Narrow"/>
          <w:szCs w:val="18"/>
          <w:lang w:val="es-MX"/>
        </w:rPr>
        <w:t xml:space="preserve">, EL 10% (DIEZ POR CIENTO) POR CADA DÍA DE MORA EN QUE INCURRA EN </w:t>
      </w:r>
      <w:r w:rsidRPr="00CB7C8F">
        <w:rPr>
          <w:rFonts w:ascii="Arial Narrow" w:eastAsia="Arial" w:hAnsi="Arial Narrow" w:cs="Arial"/>
          <w:szCs w:val="18"/>
          <w:lang w:val="es-MX"/>
        </w:rPr>
        <w:t>LA PRESTACIÓN DE</w:t>
      </w:r>
      <w:r w:rsidRPr="00CB7C8F">
        <w:rPr>
          <w:rFonts w:ascii="Arial Narrow" w:hAnsi="Arial Narrow"/>
          <w:szCs w:val="18"/>
          <w:lang w:val="es-MX"/>
        </w:rPr>
        <w:t>L SERVICIO SOBRE EL MONTO TOTAL DEL CONTRATO.</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AUN CUANDO SE OTORGUE PRORROGA, EN LOS CASOS EN QUE ESTA SEA IMPUTABLE AL PRESTADOR, LO CUAL NO EXCEDERÁ DEL IMPORTE DE LA GARANTÍA DE CUMPLIMIENTO DEL CONTRATO A PARTIR DEL MOMENTO EN QUE HAGA EXIGIBLE LA PRESTACIÓN DE LOS SERVICIOS, SI DEL MISMO RESULTARÉ GRAVE PERJUICIO A LOS INTERESES DE </w:t>
      </w:r>
      <w:r w:rsidRPr="00CB7C8F">
        <w:rPr>
          <w:rFonts w:ascii="Arial Narrow" w:hAnsi="Arial Narrow"/>
          <w:b/>
          <w:szCs w:val="18"/>
          <w:lang w:val="es-MX"/>
        </w:rPr>
        <w:t>“SSSLP”</w:t>
      </w:r>
      <w:r w:rsidRPr="00CB7C8F">
        <w:rPr>
          <w:rFonts w:ascii="Arial Narrow" w:hAnsi="Arial Narrow"/>
          <w:szCs w:val="18"/>
          <w:lang w:val="es-MX"/>
        </w:rPr>
        <w:t>, SE HARÁ EFECTIVA LA GARANTÍA ANTES CITADA.</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ESTA SANCIÓN SE ESTIPULA POR EL SIMPLE RETRASO EN EL CUMPLIMIENTO DE LAS OBLIGACIONES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Y SE HARÁ EFECTIVA:</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eastAsia="Arial" w:hAnsi="Arial Narrow" w:cs="Arial"/>
          <w:b/>
          <w:spacing w:val="-2"/>
          <w:szCs w:val="18"/>
          <w:lang w:val="es-MX"/>
        </w:rPr>
      </w:pPr>
      <w:r w:rsidRPr="00CB7C8F">
        <w:rPr>
          <w:rFonts w:ascii="Arial Narrow" w:hAnsi="Arial Narrow"/>
          <w:b/>
          <w:bCs/>
          <w:szCs w:val="18"/>
          <w:lang w:val="es-MX"/>
        </w:rPr>
        <w:t>A)</w:t>
      </w:r>
      <w:r w:rsidRPr="00CB7C8F">
        <w:rPr>
          <w:rFonts w:ascii="Arial Narrow" w:hAnsi="Arial Narrow"/>
          <w:szCs w:val="18"/>
          <w:lang w:val="es-MX"/>
        </w:rPr>
        <w:t xml:space="preserve"> </w:t>
      </w:r>
      <w:r w:rsidRPr="00CB7C8F">
        <w:rPr>
          <w:rFonts w:ascii="Arial Narrow" w:hAnsi="Arial Narrow"/>
          <w:szCs w:val="18"/>
          <w:lang w:val="es-MX"/>
        </w:rPr>
        <w:tab/>
        <w:t xml:space="preserve">POR PAGO VOLUNTARIO DE </w:t>
      </w:r>
      <w:r w:rsidRPr="00CB7C8F">
        <w:rPr>
          <w:rFonts w:ascii="Arial Narrow" w:eastAsia="Arial" w:hAnsi="Arial Narrow" w:cs="Arial"/>
          <w:b/>
          <w:spacing w:val="-2"/>
          <w:szCs w:val="18"/>
          <w:lang w:val="es-MX"/>
        </w:rPr>
        <w:t>“EL PRESTADOR DEL SERVICIO”.</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hAnsi="Arial Narrow"/>
          <w:szCs w:val="18"/>
          <w:lang w:val="es-MX"/>
        </w:rPr>
      </w:pPr>
      <w:r w:rsidRPr="00CB7C8F">
        <w:rPr>
          <w:rFonts w:ascii="Arial Narrow" w:hAnsi="Arial Narrow"/>
          <w:b/>
          <w:bCs/>
          <w:szCs w:val="18"/>
          <w:lang w:val="es-MX"/>
        </w:rPr>
        <w:t>B)</w:t>
      </w:r>
      <w:r w:rsidRPr="00CB7C8F">
        <w:rPr>
          <w:rFonts w:ascii="Arial Narrow" w:hAnsi="Arial Narrow"/>
          <w:szCs w:val="18"/>
          <w:lang w:val="es-MX"/>
        </w:rPr>
        <w:t xml:space="preserve"> </w:t>
      </w:r>
      <w:r w:rsidRPr="00CB7C8F">
        <w:rPr>
          <w:rFonts w:ascii="Arial Narrow" w:hAnsi="Arial Narrow"/>
          <w:szCs w:val="18"/>
          <w:lang w:val="es-MX"/>
        </w:rPr>
        <w:tab/>
        <w:t xml:space="preserve">EN CASO DE NO EXISTIR PAGO VOLUNTARIO POR PARTE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AUTORIZA Y FACULTA A </w:t>
      </w:r>
      <w:r w:rsidRPr="00CB7C8F">
        <w:rPr>
          <w:rFonts w:ascii="Arial Narrow" w:hAnsi="Arial Narrow"/>
          <w:b/>
          <w:szCs w:val="18"/>
          <w:lang w:val="es-MX"/>
        </w:rPr>
        <w:t>“SSSLP”</w:t>
      </w:r>
      <w:r w:rsidRPr="00CB7C8F">
        <w:rPr>
          <w:rFonts w:ascii="Arial Narrow" w:hAnsi="Arial Narrow"/>
          <w:szCs w:val="18"/>
          <w:lang w:val="es-MX"/>
        </w:rPr>
        <w:t xml:space="preserve">, QUE EL MONTO SE DESCUENTE ADMINISTRATIVAMENTE DE LAS LIQUIDACIONES QUE SE FORMULEN, AL MOMENTO DE REALIZAR EL PAGO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SIN PERJUICIO DEL DERECHO QUE TIENEN </w:t>
      </w:r>
      <w:r w:rsidRPr="00CB7C8F">
        <w:rPr>
          <w:rFonts w:ascii="Arial Narrow" w:hAnsi="Arial Narrow"/>
          <w:b/>
          <w:szCs w:val="18"/>
          <w:lang w:val="es-MX"/>
        </w:rPr>
        <w:t>“SSSLP”</w:t>
      </w:r>
      <w:r w:rsidRPr="00CB7C8F">
        <w:rPr>
          <w:rFonts w:ascii="Arial Narrow" w:hAnsi="Arial Narrow"/>
          <w:szCs w:val="18"/>
          <w:lang w:val="es-MX"/>
        </w:rPr>
        <w:t xml:space="preserve"> DE OPTAR ENTRE EXIGIR EL CUMPLIMIENTO DEL CONTRATO O RESCINDIRLO.</w:t>
      </w:r>
    </w:p>
    <w:p w:rsidR="00996CEE" w:rsidRPr="00CB7C8F" w:rsidRDefault="00996CEE" w:rsidP="00996CEE">
      <w:pPr>
        <w:ind w:left="1395"/>
        <w:rPr>
          <w:rFonts w:ascii="Arial Narrow" w:hAnsi="Arial Narrow"/>
          <w:szCs w:val="18"/>
          <w:lang w:val="es-MX"/>
        </w:rPr>
      </w:pPr>
    </w:p>
    <w:p w:rsidR="00996CEE" w:rsidRPr="00CB7C8F" w:rsidRDefault="00996CEE" w:rsidP="00996CEE">
      <w:pPr>
        <w:tabs>
          <w:tab w:val="left" w:pos="5345"/>
          <w:tab w:val="left" w:pos="6065"/>
          <w:tab w:val="left" w:pos="6785"/>
        </w:tabs>
        <w:rPr>
          <w:rFonts w:ascii="Arial Narrow" w:hAnsi="Arial Narrow" w:cs="Arial"/>
          <w:spacing w:val="-2"/>
          <w:szCs w:val="18"/>
          <w:lang w:val="es-MX"/>
        </w:rPr>
      </w:pPr>
      <w:r w:rsidRPr="00CB7C8F">
        <w:rPr>
          <w:rFonts w:ascii="Arial Narrow" w:hAnsi="Arial Narrow" w:cs="Arial"/>
          <w:spacing w:val="-2"/>
          <w:szCs w:val="18"/>
          <w:lang w:val="es-MX"/>
        </w:rPr>
        <w:t>ADEMÁS DE LAS SANCIONES ANTERIORMENTE MENCIONADAS, SERÁN APLICABLES TODAS AQUELLAS QUE CORRESPONDAN AL INCUMPLIMIENTO DE LAS CONDICIONES, CLÁUSULAS Y OBLIGACIONES SEÑALADAS EN EL PRESENTE CONTRATO.</w:t>
      </w:r>
    </w:p>
    <w:p w:rsidR="00996CEE" w:rsidRPr="00CB7C8F" w:rsidRDefault="00996CEE" w:rsidP="00996CEE">
      <w:pPr>
        <w:tabs>
          <w:tab w:val="left" w:pos="5345"/>
          <w:tab w:val="left" w:pos="6065"/>
          <w:tab w:val="left" w:pos="6785"/>
        </w:tabs>
        <w:ind w:left="1395"/>
        <w:rPr>
          <w:rFonts w:ascii="Arial Narrow" w:hAnsi="Arial Narrow" w:cs="Arial"/>
          <w:spacing w:val="-2"/>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LA GARANTÍA DE CUMPLIMIENTO SE CANCELARA CUANDO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CUMPLIDO CON LAS OBLIGACIONES QUE SE DERIVEN DEL PRESENTE INSTRUMENTO.</w:t>
      </w:r>
    </w:p>
    <w:p w:rsidR="00996CEE" w:rsidRPr="00CB7C8F" w:rsidRDefault="00996CEE" w:rsidP="00996CEE">
      <w:pPr>
        <w:tabs>
          <w:tab w:val="left" w:pos="-720"/>
        </w:tabs>
        <w:rPr>
          <w:rFonts w:ascii="Arial Narrow" w:hAnsi="Arial Narrow" w:cs="Arial"/>
          <w:b/>
          <w:bCs/>
          <w:spacing w:val="-2"/>
          <w:szCs w:val="18"/>
          <w:lang w:val="es-MX"/>
        </w:rPr>
      </w:pPr>
    </w:p>
    <w:p w:rsidR="00996CEE" w:rsidRPr="00CB7C8F" w:rsidRDefault="00996CEE" w:rsidP="00996CEE">
      <w:pPr>
        <w:tabs>
          <w:tab w:val="left" w:pos="-720"/>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r w:rsidRPr="00CB7C8F">
        <w:rPr>
          <w:rFonts w:ascii="Arial Narrow" w:hAnsi="Arial Narrow" w:cs="Arial"/>
          <w:b/>
          <w:bCs/>
          <w:spacing w:val="-2"/>
          <w:szCs w:val="18"/>
          <w:lang w:val="es-MX"/>
        </w:rPr>
        <w:t>TERCERA.- FIANZA DE CUMPLIMIENTO DE CONTRATO.</w:t>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SE OBLIGA A GARANTIZAR EL CUMPLIMIENTO DE LAS OBLIGACIONES DEL PRESENTE CONTRATO MEDIANTE FIANZA EXPEDIDA POR COMPAÑÍA AUTORIZADA PARA ELLO A FAVOR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POR UN IMPORTE EQUIVALENTE AL 30% (TREINTA POR CIENTO) DEL MONTO ADJUDICADO DEL PRESENTE CONTRATO, (INCLUYENDO EL IV.A.).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 xml:space="preserve">“EL PRESTADOR DEL SERVICIO” </w:t>
      </w:r>
      <w:r w:rsidRPr="00CB7C8F">
        <w:rPr>
          <w:rFonts w:ascii="Arial Narrow" w:hAnsi="Arial Narrow" w:cs="Arial"/>
          <w:bCs/>
          <w:spacing w:val="-2"/>
          <w:szCs w:val="18"/>
          <w:lang w:val="es-MX"/>
        </w:rPr>
        <w:t xml:space="preserve">SE OBLIGA A MANTENER LA FIANZA CITADA, POR 12 (DOCE MESES) CONTADOS A PARTIR DE LA FIRMA DEL PRESENTE CONTRATO, EN LA INTELIGENCIA QUE SÓLO PODRÁ SER CANCELADA MEDIANTE AUTORIZACIÓN EXPRESA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SE HARÁ EFECTIVA LA FIANZA DE CUMPLIMIENTO EN LOS SIGUIENTES CASOS: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SI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PROPORCIONA EL SERVICIO OBJETO DEL PRESENTE CONTRATO Y BAJO LA EXCLUSIVA SUBORDINACIÓN O DEPENDENCIA DEL MISMO. EL SERVICIO SE PRESTARÁ EN LOS TÉRMINOS QUE SE INDICAN EN EL ANEXO 1, DE ACUERDO CON LAS NECESIDADES DE DEMANDA Y A SATISFACCIÓN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ab/>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LA FIANZA SE OTORGARÁ POR INSTITUCIÓN MEXICANA DEBIDAMENTE AUTORIZADA POR LA SECRETARIA DE HACIENDA Y CRÉDITO PÚBLICO A FAVOR Y A SATISFACCIÓN DE LOS SERVICIOS DE SALUD DE SAN LUIS POTOSÍ, Y DEBERÁ CONTENER LAS SIGUIENTES DECLARACIONES EXPRESAS: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SE OTORGARA POR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PARA GARANTIZAR LAS OBLIGACIONES CONTRAÍDAS EN LOS TÉRMINOS DEL PRESENTE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ESTA FIANZA CONTINUARA VIGENTE EN EL CASO DE QUE SE OTORGUE PRORROGA O ESPERA A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PARA EL CUMPLIMIENTO DE LAS OBLIGACIONES QUE SE AFIANZAN, AUN CUANDO HAYA SIDO SOLICITADA Y AUTORIZADA EXTEMPORÁNEAMENTE.</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ESTARÁ EN VIGOR HASTA LA FECHA DE RECEPCIÓN TOTAL DE LOS SERVICIOS, Y EN SU CASO DE DEFECTOS Y/O RESPONSABILIDADES CONTINUARA VIGENTE HASTA QUE SE CORRIJAN LOS DEFECTOS Y SE SATISFAGAN LAS RESPONSABILIDADES. </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QUEDA EXPRESAMENTE ACEPTADO POR LA INSTITUCIÓN AFIANZADORA, QUE DE CONFORMIDAD CON EL ARTICULO 279 DE LA LEY FEDERAL DE INSTITUCIONES DE FIANZAS EN VIGOR, QUE PARA EL CASO DE RECLAMACIÓN EL PLAZO SERA DE TRESCIENTOS SESENTA Y CINCO DÍAS POSTERIORES A AQUEL EN QUE LA OBLIGACIÓN FUERA EXIGIBLE, LOS BENEFICIARIOS EN SU ESCRITO DE RECLAMACIÓN DEBERÁN DE INDICAR CLARAMENTE LOS SIGUIENTE: A) FECHA DE RECLAMACIÓN, B) No. DE PÓLIZA RELACIONADO CON LA RECLAMACIÓN RECIBIDA, C) FECHA DE EXPEDICIÓN DE LA FIANZA, D) MONTO DE LA FIANZA, E) NOMBRE O DENOMINACIÓN DEL FIADO, F) NOMBRE O DENOMINACIÓN DEL BENEFICIARIO, G) DOMICILIO DEL BENEFICIARIO PARA OÍR Y RECIBIR NOTIFICACIONES, H) DESCRIPCIÓN Y OBLIGACIÓN GARANTIZADA, I) REFERENCIA DEL CONTRATO FUENTE (FECHAS, NUMERO DE CONTRATO, ETC.), J) DESCRIPCIÓN DEL INCUMPLIMIENTO DE LA OBLIGACIÓN GARANTIZADA QUE MOTIVA LA PRESENTACIÓN DE LA RECLAMACIÓN, O ACOMPAÑANDO LA DOCUMENTACIÓN QUE SIRVA COMO SOPORTE PARA COMPROBAR LO DECLARADO, K) IMPORTE DE LO RECLAMADO QUE NUNCA PODRÁ SER SUPERIOR AL MONTO DE LA FIANZA.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A TRAVÉS DE LA FIANZA SE PODRÁN COBRAR TAMBIÉN LA PENA CONVENCIONAL DEL 10% (DIEZ POR CIENTO) POR DÍA DE ATRASO EN EL CUMPLIMIENTO DE LAS OBLIGACIONES.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HARÁ EFECTIVA LA FIANZA DE CUMPLIMIENTO,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CUMPLA CON LAS CONDICIONES ESTABLECIDAS EN EL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SOLO PODRÁ SER CANCELADA MEDIANTE AVISO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Y</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LA INSTITUCIÓN AFIANZADORA ACEPTE LO PRECEPTUADO POR LOS ARTÍCULOS 283 Y 289 DE LA LEY FEDERAL DE INSTITUCIONES DE FIANZAS EN VIGOR.</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9872"/>
          <w:tab w:val="left" w:pos="10592"/>
          <w:tab w:val="left" w:pos="11312"/>
          <w:tab w:val="left" w:pos="12032"/>
        </w:tabs>
        <w:rPr>
          <w:rFonts w:ascii="Arial Narrow" w:hAnsi="Arial Narrow" w:cs="Arial"/>
          <w:spacing w:val="-2"/>
          <w:szCs w:val="18"/>
          <w:lang w:val="es-MX"/>
        </w:rPr>
      </w:pPr>
      <w:r w:rsidRPr="00CB7C8F">
        <w:rPr>
          <w:rFonts w:ascii="Arial Narrow" w:hAnsi="Arial Narrow" w:cs="Arial"/>
          <w:bCs/>
          <w:spacing w:val="-2"/>
          <w:szCs w:val="18"/>
          <w:lang w:val="es-MX"/>
        </w:rPr>
        <w:t xml:space="preserve">LA FIANZA SE CANCELARA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HAYA CUMPLIDO CON LAS OBLIGACIONES QUE SE DERIVEN DEL PRESENTE INSTRUMENTO</w:t>
      </w:r>
      <w:r w:rsidRPr="00CB7C8F">
        <w:rPr>
          <w:rFonts w:ascii="Arial Narrow" w:eastAsia="Arial" w:hAnsi="Arial Narrow" w:cs="Arial"/>
          <w:spacing w:val="-2"/>
          <w:szCs w:val="18"/>
          <w:lang w:val="es-MX"/>
        </w:rPr>
        <w:t>.</w:t>
      </w:r>
      <w:r w:rsidRPr="00CB7C8F">
        <w:rPr>
          <w:rFonts w:ascii="Arial Narrow" w:hAnsi="Arial Narrow" w:cs="Arial"/>
          <w:spacing w:val="-2"/>
          <w:szCs w:val="18"/>
          <w:lang w:val="es-MX"/>
        </w:rPr>
        <w:tab/>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CUARTA.- TÍTULO O ENCABEZADOS.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b/>
          <w:bCs/>
          <w:szCs w:val="18"/>
          <w:lang w:val="es-MX"/>
        </w:rPr>
        <w:tab/>
      </w:r>
      <w:r w:rsidRPr="00CB7C8F">
        <w:rPr>
          <w:rFonts w:ascii="Arial Narrow" w:hAnsi="Arial Narrow"/>
          <w:szCs w:val="18"/>
          <w:lang w:val="es-MX"/>
        </w:rPr>
        <w:t>LOS TÍTULOS O ENCABEZADOS ANTEPUESTOS A CADA UNA DE LAS CLÁUSULAS DEL PRESENTE CONTRATO, SÓLO TENDRÁN EFECTOS DE ORIENTACIÓN, CON EL FIN DE FACILITAR SU LECTURA Y/O IDENTIFICACIÓN, POR LO QUE NO DEBERÁN AFECTAR SU INTERPRETACIÓN NI SE CONSIDERAN PARTE DEL TEXTO DE DICHAS CLÁUSULAS.</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0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04"/>
        <w:rPr>
          <w:rFonts w:ascii="Arial Narrow" w:hAnsi="Arial Narrow"/>
          <w:szCs w:val="18"/>
          <w:lang w:val="es-MX"/>
        </w:rPr>
      </w:pPr>
      <w:r w:rsidRPr="00CB7C8F">
        <w:rPr>
          <w:rFonts w:ascii="Arial Narrow" w:hAnsi="Arial Narrow"/>
          <w:b/>
          <w:bCs/>
          <w:szCs w:val="18"/>
          <w:lang w:val="es-MX"/>
        </w:rPr>
        <w:t>QUINTA.- DOMICILIOS.</w:t>
      </w:r>
      <w:r w:rsidRPr="00CB7C8F">
        <w:rPr>
          <w:rFonts w:ascii="Arial Narrow" w:hAnsi="Arial Narrow"/>
          <w:szCs w:val="18"/>
          <w:lang w:val="es-MX"/>
        </w:rPr>
        <w:t xml:space="preserve"> </w:t>
      </w:r>
    </w:p>
    <w:p w:rsidR="00996CEE" w:rsidRPr="00CB7C8F" w:rsidRDefault="00996CEE" w:rsidP="00996CEE">
      <w:pPr>
        <w:ind w:left="1425" w:hanging="1404"/>
        <w:rPr>
          <w:rFonts w:ascii="Arial Narrow" w:hAnsi="Arial Narrow"/>
          <w:szCs w:val="18"/>
          <w:lang w:val="es-MX"/>
        </w:rPr>
      </w:pPr>
    </w:p>
    <w:p w:rsidR="00996CEE" w:rsidRPr="00CB7C8F" w:rsidRDefault="00996CEE" w:rsidP="00996CEE">
      <w:pPr>
        <w:ind w:hanging="1404"/>
        <w:rPr>
          <w:rFonts w:ascii="Arial Narrow" w:hAnsi="Arial Narrow"/>
          <w:szCs w:val="18"/>
          <w:lang w:val="es-MX"/>
        </w:rPr>
      </w:pPr>
      <w:r w:rsidRPr="00CB7C8F">
        <w:rPr>
          <w:rFonts w:ascii="Arial Narrow" w:hAnsi="Arial Narrow"/>
          <w:szCs w:val="18"/>
          <w:lang w:val="es-MX"/>
        </w:rPr>
        <w:tab/>
        <w:t>LAS PARTES SEÑALAN COMO DOMICILIOS CONVENCIONALES PARA TODO LO RELATIVO A LA INTERPRETACIÓN, CUMPLIMIENTO Y EJECUCIÓN DEL PRESENTE CONTRATO Y PARA DIRIGIRSE LAS COMUNICACIONES Y/O NOTIFICACIONES QUE SE HARÁN POR ESCRITO Y EN FORMA INDUBITABLE, YA SEA POR FAX, CORREO ELECTRÓNICO Y/O CUALQUIER OTRO MEDIO ELECTRÓNICO Y/O POR ENTREGA EN PROPIA MANO, LOS ESTABLECIDOS EN EL APARTADO DE DECLARACIONES DEL PRESENTE CONTRATO.</w:t>
      </w:r>
    </w:p>
    <w:p w:rsidR="00996CEE" w:rsidRPr="00CB7C8F" w:rsidRDefault="00996CEE" w:rsidP="00996CEE">
      <w:pPr>
        <w:ind w:left="1425"/>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LAS PARTES CONVIENEN EXPRESAMENTE QUE EN CASO DE CUALQUIER CAMBIO DE DOMICILIO, NOTIFICARÁ DEL CAMBIO A LA OTRA PARTE MEDIANTE AVISO POR ESCRITO, DADO CON 10 (DIEZ) DÍAS HÁBILES DE ANTICIPACIÓN A LA FECHA PREVISTA PARA DICHO CAMBIO.</w:t>
      </w:r>
    </w:p>
    <w:p w:rsidR="00996CEE" w:rsidRPr="00CB7C8F" w:rsidRDefault="00996CEE" w:rsidP="00996CEE">
      <w:pPr>
        <w:ind w:left="1425"/>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b/>
          <w:bCs/>
          <w:szCs w:val="18"/>
          <w:lang w:val="es-MX"/>
        </w:rPr>
        <w:t xml:space="preserve">SEXTA.- </w:t>
      </w:r>
      <w:r w:rsidRPr="00CB7C8F">
        <w:rPr>
          <w:rFonts w:ascii="Arial Narrow" w:hAnsi="Arial Narrow" w:cs="Arial"/>
          <w:b/>
          <w:bCs/>
          <w:szCs w:val="18"/>
          <w:lang w:val="es-MX"/>
        </w:rPr>
        <w:t xml:space="preserve">SUPERVISIÓN.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cs="Arial"/>
          <w:szCs w:val="18"/>
          <w:lang w:val="es-MX"/>
        </w:rPr>
      </w:pPr>
      <w:r w:rsidRPr="00CB7C8F">
        <w:rPr>
          <w:rFonts w:ascii="Arial Narrow" w:hAnsi="Arial Narrow" w:cs="Arial"/>
          <w:b/>
          <w:bCs/>
          <w:szCs w:val="18"/>
          <w:lang w:val="es-MX"/>
        </w:rPr>
        <w:tab/>
        <w:t>“SSSLP”</w:t>
      </w:r>
      <w:r w:rsidRPr="00CB7C8F">
        <w:rPr>
          <w:rFonts w:ascii="Arial Narrow" w:hAnsi="Arial Narrow" w:cs="Arial"/>
          <w:szCs w:val="18"/>
          <w:lang w:val="es-MX"/>
        </w:rPr>
        <w:t xml:space="preserve">, A TRAVÉS DE LA OFICINA DE SERVICIOS GENERALES Y/O A QUIEN DESIGNEN, ESTÁN FACULTADOS PARA SUPERVISAR Y VIGILAR EN TODO TIEMPO, EL DEBIDO CUMPLIMIENTO DE LAS OBLIGACIONES CONTRAÍDAS EN ESTE INSTRUMENTO POR PARTE DE </w:t>
      </w:r>
      <w:r w:rsidRPr="00CB7C8F">
        <w:rPr>
          <w:rFonts w:ascii="Arial Narrow" w:eastAsia="Arial" w:hAnsi="Arial Narrow" w:cs="Arial"/>
          <w:b/>
          <w:spacing w:val="-2"/>
          <w:szCs w:val="18"/>
          <w:lang w:val="es-MX"/>
        </w:rPr>
        <w:t>“EL PRESTADOR DEL SERVICIO”</w:t>
      </w:r>
      <w:r w:rsidRPr="00CB7C8F">
        <w:rPr>
          <w:rFonts w:ascii="Arial Narrow" w:hAnsi="Arial Narrow" w:cs="Arial"/>
          <w:szCs w:val="18"/>
          <w:lang w:val="es-MX"/>
        </w:rPr>
        <w:t xml:space="preserve">, DEBIENDO HACER DEL CONOCIMIENTO DE LA DIRECCIÓN DE ADMINISTRACIÓN DE </w:t>
      </w:r>
      <w:r w:rsidRPr="00CB7C8F">
        <w:rPr>
          <w:rFonts w:ascii="Arial Narrow" w:hAnsi="Arial Narrow" w:cs="Arial"/>
          <w:b/>
          <w:bCs/>
          <w:szCs w:val="18"/>
          <w:lang w:val="es-MX"/>
        </w:rPr>
        <w:t>“SSSLP”</w:t>
      </w:r>
      <w:r w:rsidRPr="00CB7C8F">
        <w:rPr>
          <w:rFonts w:ascii="Arial Narrow" w:hAnsi="Arial Narrow" w:cs="Arial"/>
          <w:szCs w:val="18"/>
          <w:lang w:val="es-MX"/>
        </w:rPr>
        <w:t>, CUALQUIER IRREGULARIDAD SUSCITADA DURANTE LA PRESTACIÓN DEL SERVICIO.</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Sangradetextonormal"/>
        <w:spacing w:after="0"/>
        <w:ind w:left="0" w:hanging="1410"/>
        <w:rPr>
          <w:rFonts w:ascii="Arial Narrow" w:hAnsi="Arial Narrow"/>
          <w:b/>
          <w:szCs w:val="18"/>
          <w:lang w:val="es-MX"/>
        </w:rPr>
      </w:pPr>
      <w:r w:rsidRPr="00CB7C8F">
        <w:rPr>
          <w:rFonts w:ascii="Arial Narrow" w:hAnsi="Arial Narrow" w:cs="Arial"/>
          <w:szCs w:val="18"/>
          <w:lang w:val="es-MX"/>
        </w:rPr>
        <w:tab/>
        <w:t xml:space="preserve">ASIMISMO </w:t>
      </w:r>
      <w:r w:rsidRPr="00CB7C8F">
        <w:rPr>
          <w:rFonts w:ascii="Arial Narrow" w:hAnsi="Arial Narrow" w:cs="Arial"/>
          <w:b/>
          <w:bCs/>
          <w:szCs w:val="18"/>
          <w:lang w:val="es-MX"/>
        </w:rPr>
        <w:t>“SSSLP”</w:t>
      </w:r>
      <w:r w:rsidRPr="00CB7C8F">
        <w:rPr>
          <w:rFonts w:ascii="Arial Narrow" w:hAnsi="Arial Narrow" w:cs="Arial"/>
          <w:szCs w:val="18"/>
          <w:lang w:val="es-MX"/>
        </w:rPr>
        <w:t xml:space="preserve"> PODRÁ PROPORCIONAR 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PO</w:t>
      </w:r>
      <w:r w:rsidRPr="00CB7C8F">
        <w:rPr>
          <w:rFonts w:ascii="Arial Narrow" w:hAnsi="Arial Narrow" w:cs="Arial"/>
          <w:szCs w:val="18"/>
          <w:lang w:val="es-MX"/>
        </w:rPr>
        <w:t xml:space="preserve">R ESCRITO, LAS INSTRUCCIONES QUE ESTIME CONVENIENTES, RELACIONADAS CON LA EJECUCIÓN DEL SERVICIO CONTRATADO, A FIN DE QUE SE AJUSTE A LAS ESPECIFICACIONES, ASÍ COMO A LAS MODIFICACIONES QUE EN SU CASO, </w:t>
      </w:r>
      <w:r w:rsidRPr="00CB7C8F">
        <w:rPr>
          <w:rFonts w:ascii="Arial Narrow" w:hAnsi="Arial Narrow"/>
          <w:szCs w:val="18"/>
          <w:lang w:val="es-MX"/>
        </w:rPr>
        <w:t xml:space="preserve">ORDENE </w:t>
      </w:r>
      <w:r w:rsidRPr="00CB7C8F">
        <w:rPr>
          <w:rFonts w:ascii="Arial Narrow" w:hAnsi="Arial Narrow"/>
          <w:b/>
          <w:szCs w:val="18"/>
          <w:lang w:val="es-MX"/>
        </w:rPr>
        <w:t>“SSSLP”.</w:t>
      </w:r>
    </w:p>
    <w:p w:rsidR="00996CEE" w:rsidRPr="00CB7C8F" w:rsidRDefault="00996CEE" w:rsidP="00996CEE">
      <w:pPr>
        <w:pStyle w:val="Sangradetextonormal"/>
        <w:ind w:left="0"/>
        <w:rPr>
          <w:rFonts w:ascii="Arial Narrow" w:hAnsi="Arial Narrow"/>
          <w:b/>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SÉPTIMA.- RESCISIÓN DEL CONTRATO.</w:t>
      </w:r>
    </w:p>
    <w:p w:rsidR="00996CEE" w:rsidRPr="00CB7C8F" w:rsidRDefault="00996CEE" w:rsidP="00996CEE">
      <w:pPr>
        <w:rPr>
          <w:rFonts w:ascii="Arial Narrow" w:hAnsi="Arial Narrow"/>
          <w:b/>
          <w:bCs/>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EL INCUMPLIMIENTO DE LAS OBLIGACIONES QUE ASUME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POR VIRTUD DE ESTE CONTRATO, FACULTA A </w:t>
      </w:r>
      <w:r w:rsidRPr="00CB7C8F">
        <w:rPr>
          <w:rFonts w:ascii="Arial Narrow" w:hAnsi="Arial Narrow"/>
          <w:b/>
          <w:szCs w:val="18"/>
          <w:lang w:val="es-MX"/>
        </w:rPr>
        <w:t>“SSSLP”</w:t>
      </w:r>
      <w:r w:rsidRPr="00CB7C8F">
        <w:rPr>
          <w:rFonts w:ascii="Arial Narrow" w:hAnsi="Arial Narrow"/>
          <w:szCs w:val="18"/>
          <w:lang w:val="es-MX"/>
        </w:rPr>
        <w:t xml:space="preserve"> PARA DARLO POR RESCINDIDO SIN NINGUNA RESPONSABILIDAD A SU CARGO. DICHA RESCISIÓN OPERARÁ DE PLENO DERECHO Y SIN NECESIDAD DE DECLARACIÓN JUDICIAL, BASTANDO PARA ELLO QUE </w:t>
      </w:r>
      <w:r w:rsidRPr="00CB7C8F">
        <w:rPr>
          <w:rFonts w:ascii="Arial Narrow" w:hAnsi="Arial Narrow"/>
          <w:b/>
          <w:szCs w:val="18"/>
          <w:lang w:val="es-MX"/>
        </w:rPr>
        <w:t>“SSSLP”</w:t>
      </w:r>
      <w:r w:rsidRPr="00CB7C8F">
        <w:rPr>
          <w:rFonts w:ascii="Arial Narrow" w:hAnsi="Arial Narrow"/>
          <w:szCs w:val="18"/>
          <w:lang w:val="es-MX"/>
        </w:rPr>
        <w:t xml:space="preserve"> COMUNIQUE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POR ESCRITO TAL DETERMINACIÓN, ADEMÁS SI ESTE INCURRA EN ALGUNO DE LOS SIGUIENTES SUPUESTOS:</w:t>
      </w:r>
    </w:p>
    <w:p w:rsidR="00996CEE" w:rsidRPr="00CB7C8F" w:rsidRDefault="00996CEE" w:rsidP="00996CEE">
      <w:pPr>
        <w:ind w:left="1425"/>
        <w:rPr>
          <w:rFonts w:ascii="Arial Narrow" w:hAnsi="Arial Narrow"/>
          <w:szCs w:val="18"/>
          <w:lang w:val="es-MX"/>
        </w:rPr>
      </w:pPr>
    </w:p>
    <w:p w:rsidR="00996CEE" w:rsidRPr="00CB7C8F" w:rsidRDefault="00996CEE" w:rsidP="003264EC">
      <w:pPr>
        <w:numPr>
          <w:ilvl w:val="0"/>
          <w:numId w:val="4"/>
        </w:numPr>
        <w:tabs>
          <w:tab w:val="clear" w:pos="1770"/>
          <w:tab w:val="num" w:pos="709"/>
        </w:tabs>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NO EJECUTA LOS SERVICIOS EN LOS TÉRMINOS DEL PRESENTE CONTRATO.</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SUSPENDE INJUSTIFICADAMENTE LA EJECUCIÓN DE LOS SERVICIOS DE ACUERDO A LOS DATOS Y ESPECIFICACIONES QUE EMITAN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b/>
          <w:szCs w:val="18"/>
          <w:lang w:val="es-MX"/>
        </w:rPr>
      </w:pPr>
      <w:r w:rsidRPr="00CB7C8F">
        <w:rPr>
          <w:rFonts w:ascii="Arial Narrow" w:hAnsi="Arial Narrow"/>
          <w:szCs w:val="18"/>
          <w:lang w:val="es-MX"/>
        </w:rPr>
        <w:t xml:space="preserve">POR DESATENCIÓN DE LAS RECOMENDACIONES EMITIDAS POR </w:t>
      </w:r>
      <w:r w:rsidRPr="00CB7C8F">
        <w:rPr>
          <w:rFonts w:ascii="Arial Narrow" w:hAnsi="Arial Narrow"/>
          <w:b/>
          <w:szCs w:val="18"/>
          <w:lang w:val="es-MX"/>
        </w:rPr>
        <w:t xml:space="preserve">“SSSLP”; </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NO DA LAS FACILIDADES NECESARIAS A LOS SUPERVISORES QUE AL EFECTO DESIGNE </w:t>
      </w:r>
      <w:r w:rsidRPr="00CB7C8F">
        <w:rPr>
          <w:rFonts w:ascii="Arial Narrow" w:hAnsi="Arial Narrow"/>
          <w:b/>
          <w:szCs w:val="18"/>
          <w:lang w:val="es-MX"/>
        </w:rPr>
        <w:t>“SSSLP”</w:t>
      </w:r>
      <w:r w:rsidRPr="00CB7C8F">
        <w:rPr>
          <w:rFonts w:ascii="Arial Narrow" w:hAnsi="Arial Narrow"/>
          <w:szCs w:val="18"/>
          <w:lang w:val="es-MX"/>
        </w:rPr>
        <w:t xml:space="preserve">, PARA LA EJECUCIÓN DE SU FUNCIÓN;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cs="Arial"/>
          <w:szCs w:val="18"/>
          <w:lang w:val="es-MX"/>
        </w:rPr>
      </w:pPr>
      <w:r w:rsidRPr="00CB7C8F">
        <w:rPr>
          <w:rFonts w:ascii="Arial Narrow" w:hAnsi="Arial Narrow"/>
          <w:b/>
          <w:szCs w:val="18"/>
          <w:lang w:val="es-MX"/>
        </w:rPr>
        <w:t>E)</w:t>
      </w:r>
      <w:r w:rsidRPr="00CB7C8F">
        <w:rPr>
          <w:rFonts w:ascii="Arial Narrow" w:hAnsi="Arial Narrow"/>
          <w:b/>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OTORGA LA GARANTÍA DE CUMPLIMIENTO EN LOS TÉRMINOS QUE SE ESTABLECEN EN LA CLAUSULA DÉCIMA TERCERA DE ESTE CONTRATO, SIENDO A SU CARGO LOS DAÑOS Y PERJUICIOS QUE PUDIERE SUFRIR </w:t>
      </w:r>
      <w:r w:rsidRPr="00CB7C8F">
        <w:rPr>
          <w:rFonts w:ascii="Arial Narrow" w:hAnsi="Arial Narrow" w:cs="Arial"/>
          <w:b/>
          <w:szCs w:val="18"/>
          <w:lang w:val="es-MX"/>
        </w:rPr>
        <w:t xml:space="preserve">“SSSLP” </w:t>
      </w:r>
      <w:r w:rsidRPr="00CB7C8F">
        <w:rPr>
          <w:rFonts w:ascii="Arial Narrow" w:hAnsi="Arial Narrow" w:cs="Arial"/>
          <w:szCs w:val="18"/>
          <w:lang w:val="es-MX"/>
        </w:rPr>
        <w:t>POR LA INEJECUCIÓN DE LOS SERVICIOS CONTRATADOS.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F)</w:t>
      </w:r>
      <w:r w:rsidRPr="00CB7C8F">
        <w:rPr>
          <w:rFonts w:ascii="Arial Narrow" w:hAnsi="Arial Narrow"/>
          <w:szCs w:val="18"/>
          <w:lang w:val="es-MX"/>
        </w:rPr>
        <w:t xml:space="preserve"> </w:t>
      </w:r>
      <w:r w:rsidRPr="00CB7C8F">
        <w:rPr>
          <w:rFonts w:ascii="Arial Narrow" w:hAnsi="Arial Narrow"/>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REALIZA LOS SERVICIOS OBJETO DE ESTE CONTRATO EN FAVOR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EN FORMA EFICIENTE Y OPORTUNA</w:t>
      </w:r>
      <w:r w:rsidRPr="00CB7C8F">
        <w:rPr>
          <w:rFonts w:ascii="Arial Narrow" w:hAnsi="Arial Narrow"/>
          <w:szCs w:val="18"/>
          <w:lang w:val="es-MX"/>
        </w:rPr>
        <w:t xml:space="preserve"> EN TÉRMINOS DE LO ESTIPULADO EN EL PRESENTE CONTRATO.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G) </w:t>
      </w:r>
      <w:r w:rsidRPr="00CB7C8F">
        <w:rPr>
          <w:rFonts w:ascii="Arial Narrow" w:hAnsi="Arial Narrow"/>
          <w:b/>
          <w:bCs/>
          <w:szCs w:val="18"/>
          <w:lang w:val="es-MX"/>
        </w:rPr>
        <w:tab/>
      </w:r>
      <w:r w:rsidRPr="00CB7C8F">
        <w:rPr>
          <w:rFonts w:ascii="Arial Narrow" w:hAnsi="Arial Narrow"/>
          <w:szCs w:val="18"/>
          <w:lang w:val="es-MX"/>
        </w:rPr>
        <w:t xml:space="preserve">POR NEGATIVA A REPETIR O COMPLETAR LOS TRABAJOS QUE </w:t>
      </w:r>
      <w:r w:rsidRPr="00CB7C8F">
        <w:rPr>
          <w:rFonts w:ascii="Arial Narrow" w:hAnsi="Arial Narrow"/>
          <w:b/>
          <w:szCs w:val="18"/>
          <w:lang w:val="es-MX"/>
        </w:rPr>
        <w:t>“SSSLP”</w:t>
      </w:r>
      <w:r w:rsidRPr="00CB7C8F">
        <w:rPr>
          <w:rFonts w:ascii="Arial Narrow" w:hAnsi="Arial Narrow"/>
          <w:szCs w:val="18"/>
          <w:lang w:val="es-MX"/>
        </w:rPr>
        <w:t xml:space="preserve"> NO ACEPTE POR DEFICIENTES.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H)  </w:t>
      </w:r>
      <w:r w:rsidRPr="00CB7C8F">
        <w:rPr>
          <w:rFonts w:ascii="Arial Narrow" w:hAnsi="Arial Narrow"/>
          <w:b/>
          <w:bCs/>
          <w:szCs w:val="18"/>
          <w:lang w:val="es-MX"/>
        </w:rPr>
        <w:tab/>
      </w:r>
      <w:r w:rsidRPr="00CB7C8F">
        <w:rPr>
          <w:rFonts w:ascii="Arial Narrow" w:hAnsi="Arial Narrow"/>
          <w:szCs w:val="18"/>
          <w:lang w:val="es-MX"/>
        </w:rPr>
        <w:t xml:space="preserve">SI SE CEDE, TRASPASA O SUBCONTRATA LA TOTALIDAD O PARTE DE LOS SERVICIOS, SIN CONSENTIMIENTO PREVIO Y POR ESCRITO POR PARTE DE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szCs w:val="18"/>
          <w:lang w:val="es-MX"/>
        </w:rPr>
        <w:t>I)</w:t>
      </w:r>
      <w:r w:rsidRPr="00CB7C8F">
        <w:rPr>
          <w:rFonts w:ascii="Arial Narrow" w:hAnsi="Arial Narrow"/>
          <w:b/>
          <w:szCs w:val="18"/>
          <w:lang w:val="es-MX"/>
        </w:rPr>
        <w:tab/>
      </w:r>
      <w:r w:rsidRPr="00CB7C8F">
        <w:rPr>
          <w:rFonts w:ascii="Arial Narrow" w:hAnsi="Arial Narrow"/>
          <w:szCs w:val="18"/>
          <w:lang w:val="es-MX"/>
        </w:rPr>
        <w:t>SI ES DECLARADO EN ESTADO DE QUIEBRA O SUSPENSIÓN DE PAGO, POR AUTORIDAD COMPETENTE.</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J)</w:t>
      </w:r>
      <w:r w:rsidRPr="00CB7C8F">
        <w:rPr>
          <w:rFonts w:ascii="Arial Narrow" w:hAnsi="Arial Narrow"/>
          <w:b/>
          <w:bCs/>
          <w:szCs w:val="18"/>
          <w:lang w:val="es-MX"/>
        </w:rPr>
        <w:tab/>
      </w:r>
      <w:r w:rsidRPr="00CB7C8F">
        <w:rPr>
          <w:rFonts w:ascii="Arial Narrow" w:hAnsi="Arial Narrow"/>
          <w:szCs w:val="18"/>
          <w:lang w:val="es-MX"/>
        </w:rPr>
        <w:t>CUANDO CONCURRAN RAZONES DE INTERÉS FEDERAL Y/O ESTATAL.</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GENERAL, POR CUALQUIER CAUSA IMPUTABLE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O A SU PERSONAL QUE IMPLIQUE INCUMPLIMIENTO, TOTAL O PARCIAL, A LO PREVISTO EN EL PRESENTE INSTRUMENTO. </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CUALQUIERA DE LOS SUPUESTOS PREVISTOS ANTERIORMENTE, AMBAS PARTES REQUERIRÁN A LA OTRA POR ESCRITO PARA QUE EN UN PLAZO DE CUARENTA Y OCHO (48) HORAS SUBSANE LA DEFICIENCIA. SI AL FINAL DE DICHO PLAZO LA PARTE DE QUE SE TRATE NO HA CUMPLIDO CON LA OTRA, AMBAS PODRÁN EJERCER EL DERECHO DE RESCISIÓN DEL PRESENTE CONTRATO. </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CUALQUIER OTRA CAUSA NO PREVISTA QUE DIERA MOTIVO A LA RESCISIÓN DEBERÁ SER COMUNICADA POR ESCRITO EN UN PLAZO DE (30) TREINTA DÍAS PREVIOS A LA MISMA. </w:t>
      </w:r>
    </w:p>
    <w:p w:rsidR="00996CEE" w:rsidRPr="00CB7C8F" w:rsidRDefault="00996CEE" w:rsidP="00996CEE">
      <w:pPr>
        <w:tabs>
          <w:tab w:val="left" w:pos="10710"/>
        </w:tabs>
        <w:ind w:left="1785"/>
        <w:rPr>
          <w:rFonts w:ascii="Arial Narrow" w:hAnsi="Arial Narrow"/>
          <w:szCs w:val="18"/>
          <w:lang w:val="es-MX"/>
        </w:rPr>
      </w:pPr>
    </w:p>
    <w:p w:rsidR="00996CEE" w:rsidRPr="00CB7C8F" w:rsidRDefault="00996CEE" w:rsidP="00996CEE">
      <w:pPr>
        <w:tabs>
          <w:tab w:val="left" w:pos="9060"/>
        </w:tabs>
        <w:rPr>
          <w:rFonts w:ascii="Arial Narrow" w:hAnsi="Arial Narrow" w:cs="Arial"/>
          <w:szCs w:val="18"/>
          <w:lang w:val="es-MX"/>
        </w:rPr>
      </w:pPr>
      <w:r w:rsidRPr="00CB7C8F">
        <w:rPr>
          <w:rFonts w:ascii="Arial Narrow" w:hAnsi="Arial Narrow" w:cs="Arial"/>
          <w:szCs w:val="18"/>
          <w:lang w:val="es-MX"/>
        </w:rPr>
        <w:t xml:space="preserve">SI SE ACTUALIZA UNA O VARIAS HIPÓTESIS ANTERIORES, CON EXCEPCIÓN DE LAS SEÑALADAS EN LOS INCISOS H) E I), DE LAS CUALES SURTIRÁN SUS EFECTOS DE INMEDIATO,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REQUERIRÁ POR ESCRITO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PARA QUE DENTRO DE LOS DIEZ DÍAS NATURALES CONTADOS A PARTIR DEL INCUMPLIMIENTO DE CUALQUIERA DE LAS OBLIGACIONES CONSIGNADAS EN ESTE CONTRATO, LAS SUBSANE O MANIFIESTE LO QUE A SU DERECHO CONVENGA. SI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NO CUMPLIERE SATISFACTORIAMENTE DICHO REQUERIMIENTO A JUICIO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ESTE PODRÁ EJERCITAR EL DERECHO DE RESCISIÓN PREVISTA EN ESTA CLAUSULA.</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ADEMÁS LA RESCISIÓN DEL CONTRATO SE SUJETARA A LOS SIGUIENTES SUPUESTOS:</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A.</w:t>
      </w:r>
      <w:r w:rsidRPr="00CB7C8F">
        <w:rPr>
          <w:rFonts w:ascii="Arial Narrow" w:hAnsi="Arial Narrow" w:cs="Arial"/>
          <w:szCs w:val="18"/>
          <w:lang w:val="es-MX"/>
        </w:rPr>
        <w:t xml:space="preserve"> CUANDO EL SERVICIO NO SE AJUSTE A LO PACTADO,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NO LIQUIDARA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EL IMPORTE DE LOS SERVICIOS OBJETO DE ESTE CONTRATO, Y</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 xml:space="preserve">B. </w:t>
      </w:r>
      <w:r w:rsidRPr="00CB7C8F">
        <w:rPr>
          <w:rFonts w:ascii="Arial Narrow" w:hAnsi="Arial Narrow" w:cs="Arial"/>
          <w:szCs w:val="18"/>
          <w:lang w:val="es-MX"/>
        </w:rPr>
        <w:t xml:space="preserve">LA LIQUIDACIÓN TOTAL DE LOS TRABAJOS NO SIGNIFICARA LA ACEPTACIÓN DE LOS MISMOS, POR LO TANTO </w:t>
      </w:r>
      <w:r w:rsidRPr="00CB7C8F">
        <w:rPr>
          <w:rFonts w:ascii="Arial Narrow" w:hAnsi="Arial Narrow" w:cs="Arial"/>
          <w:b/>
          <w:szCs w:val="18"/>
          <w:lang w:val="es-MX"/>
        </w:rPr>
        <w:t xml:space="preserve">“SSSLP” </w:t>
      </w:r>
      <w:r w:rsidRPr="00CB7C8F">
        <w:rPr>
          <w:rFonts w:ascii="Arial Narrow" w:hAnsi="Arial Narrow" w:cs="Arial"/>
          <w:szCs w:val="18"/>
          <w:lang w:val="es-MX"/>
        </w:rPr>
        <w:t>SE RESERVA EXPRESAMENTE EL DERECHO DE RECLAMAR LOS SERVICIOS FALTANTES O MAL EJECUTADOS, O POR PAGO DE LO INDEBIDO.</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 xml:space="preserve">DÉCIMA </w:t>
      </w: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OCTAVA.- TERMINACIÓN ANTICIPADA.</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b/>
          <w:szCs w:val="18"/>
          <w:lang w:val="es-MX"/>
        </w:rPr>
        <w:t>"SSSLP"</w:t>
      </w:r>
      <w:r w:rsidRPr="00CB7C8F">
        <w:rPr>
          <w:rFonts w:ascii="Arial Narrow" w:hAnsi="Arial Narrow"/>
          <w:szCs w:val="18"/>
          <w:lang w:val="es-MX"/>
        </w:rPr>
        <w:t xml:space="preserve"> PODRÁ DAR POR TERMINADO EL CONTRATO EN CUALQUIER MOMENTO, DANDO AVISO POR ESCRITO A </w:t>
      </w:r>
      <w:r w:rsidRPr="00CB7C8F">
        <w:rPr>
          <w:rFonts w:ascii="Arial Narrow" w:hAnsi="Arial Narrow"/>
          <w:b/>
          <w:szCs w:val="18"/>
          <w:lang w:val="es-MX"/>
        </w:rPr>
        <w:t>“EL PRESTADOR DEL SERVICIO”</w:t>
      </w:r>
      <w:r w:rsidRPr="00CB7C8F">
        <w:rPr>
          <w:rFonts w:ascii="Arial Narrow" w:hAnsi="Arial Narrow"/>
          <w:szCs w:val="18"/>
          <w:lang w:val="es-MX"/>
        </w:rPr>
        <w:t xml:space="preserve"> CON QUINCE (15) DÍAS NATURALES DE ANTICIPACIÓN A LA FECHA DE TERMINACIÓN CUANDO CONCURRAN RAZONES DE INTERÉS GENERAL, SIN NECESIDAD DE DECLARACIÓN JUDICIAL.</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cs="Arial"/>
          <w:b/>
          <w:bCs/>
          <w:szCs w:val="18"/>
          <w:lang w:val="es-MX"/>
        </w:rPr>
        <w:t>NOVENA.</w:t>
      </w:r>
      <w:r w:rsidRPr="00CB7C8F">
        <w:rPr>
          <w:rFonts w:ascii="Arial Narrow" w:hAnsi="Arial Narrow"/>
          <w:b/>
          <w:bCs/>
          <w:szCs w:val="18"/>
          <w:lang w:val="es-MX"/>
        </w:rPr>
        <w:t>- RECONOCIMIENTO CONTRACTUAL.</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EI PRESENTE CONTRATO CONSTITUYE EL ACUERDO ENTRE LAS PARTES EN RELACIÓN CON SU OBJETO, Y DEJA SIN EFECTO CUALQUIER OTRA NEGOCIACIÓN, OBLIGACIÓN O COMUNICACIÓN ENTRE ESTAS, YA SEA VERBAL O ESCRITA, EFECTUADA CON ANTERIORIDAD A LA FECHA EN QUE SE FIRME EL MISMO. </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b/>
          <w:bCs/>
          <w:szCs w:val="18"/>
          <w:lang w:val="es-MX"/>
        </w:rPr>
      </w:pPr>
      <w:r w:rsidRPr="00CB7C8F">
        <w:rPr>
          <w:rFonts w:ascii="Arial Narrow" w:hAnsi="Arial Narrow" w:cs="Arial"/>
          <w:b/>
          <w:szCs w:val="18"/>
          <w:lang w:val="es-MX"/>
        </w:rPr>
        <w:t>VIGÉSIMA</w:t>
      </w:r>
      <w:r w:rsidRPr="00CB7C8F">
        <w:rPr>
          <w:rFonts w:ascii="Arial Narrow" w:eastAsia="Arial" w:hAnsi="Arial Narrow" w:cs="Arial"/>
          <w:b/>
          <w:bCs/>
          <w:szCs w:val="18"/>
          <w:lang w:val="es-MX"/>
        </w:rPr>
        <w:t xml:space="preserve">.- </w:t>
      </w:r>
      <w:r w:rsidRPr="00CB7C8F">
        <w:rPr>
          <w:rFonts w:ascii="Arial Narrow" w:hAnsi="Arial Narrow" w:cs="Arial"/>
          <w:b/>
          <w:bCs/>
          <w:szCs w:val="18"/>
          <w:lang w:val="es-MX"/>
        </w:rPr>
        <w:t>JURISDICCIÓN Y LEGISLACIÓN APLICABLE.</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eastAsia="Arial" w:hAnsi="Arial Narrow" w:cs="Arial"/>
          <w:szCs w:val="18"/>
          <w:lang w:val="es-MX"/>
        </w:rPr>
      </w:pPr>
      <w:r w:rsidRPr="00CB7C8F">
        <w:rPr>
          <w:rFonts w:ascii="Arial Narrow" w:eastAsia="Arial" w:hAnsi="Arial Narrow" w:cs="Arial"/>
          <w:szCs w:val="18"/>
          <w:lang w:val="es-MX"/>
        </w:rPr>
        <w:t>EN CASO DE QUE SURJA CUALQUIER CONTROVERSIA RELACIONADA CON EL PRESENTE CONTRATO, LAS PARTES ACUERDAN EXPRESAMENTE SOMETERSE A LA JURISDICCIÓN DE LOS TRIBUNALES COMPETENTES DE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LO TANTO,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RENUNCIA IRREVOCABLEMENTE A CUALQUIER FUERO QUE PUDIERA CORRESPONDERLE POR RAZÓN DE SU DOMICILIO PRESENTE O FUTURO, O POR CUALQUIER CAUSA.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VIGÉSIMA</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PRIMERA.- CLÁUSULA FISCAL.</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szCs w:val="18"/>
          <w:lang w:val="es-MX"/>
        </w:rPr>
      </w:pPr>
      <w:r w:rsidRPr="00CB7C8F">
        <w:rPr>
          <w:rFonts w:ascii="Arial Narrow" w:eastAsia="Arial" w:hAnsi="Arial Narrow" w:cs="Arial"/>
          <w:szCs w:val="18"/>
          <w:lang w:val="es-MX"/>
        </w:rPr>
        <w:t>CADA UNA DE LAS PARTES PAGARÁ TODAS Y CADA UNA DE LAS CONTRIBUCIONES, Y DEMÁS CARGAS FISCALES QUE CONFORME A LAS LEYES FEDERALES, ESTATALES Y MUNICIPALES DE LOS ESTADOS UNIDOS MEXICANOS</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TENGAN OBLIGACIÓN DE CUBRIR DURANTE LA VIGENCIA, EJECUCIÓN Y CUMPLIMIENTO DEL PRESENTE CONTRATO Y SU ANEXO.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SEGUNDA.- </w:t>
      </w:r>
      <w:r w:rsidRPr="00CB7C8F">
        <w:rPr>
          <w:rFonts w:ascii="Arial Narrow" w:hAnsi="Arial Narrow" w:cs="Arial"/>
          <w:b/>
          <w:bCs/>
          <w:szCs w:val="18"/>
          <w:lang w:val="es-MX" w:eastAsia="es-MX"/>
        </w:rPr>
        <w:t>ACCESO A LA INFORMACIÓN</w:t>
      </w:r>
    </w:p>
    <w:p w:rsidR="00996CEE" w:rsidRPr="00CB7C8F" w:rsidRDefault="00996CEE" w:rsidP="00996CEE">
      <w:pPr>
        <w:shd w:val="clear" w:color="auto" w:fill="FFFFFF"/>
        <w:rPr>
          <w:rFonts w:ascii="Arial" w:hAnsi="Arial"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LA INFORMACIÓN QUE SE PRESENTE, OBTENGA O PRODUZCA EN VIRTUD DEL CUMPLIMIENTO DEL PRESENTE INSTRUMENTO, SERÁ CLASIFICADA ATENDIENDO A LOS PRINCIPIOS DE CONFIDENCIALIDAD, RESERVA Y PROTECCIÓN DE DATOS PERSONALES QUE DERIVAN DE LA LEY DE TRANSPARENCIA Y ACCESO A LA INFORMACIÓN PÚBLICA DEL ESTADO DE SAN LUIS POTOSÍ, POR LO QUE "</w:t>
      </w:r>
      <w:r w:rsidRPr="00CB7C8F">
        <w:rPr>
          <w:rFonts w:ascii="Arial Narrow" w:hAnsi="Arial Narrow" w:cs="Arial"/>
          <w:b/>
          <w:szCs w:val="18"/>
          <w:lang w:val="es-MX" w:eastAsia="es-MX"/>
        </w:rPr>
        <w:t>LAS PARTES"</w:t>
      </w:r>
      <w:r w:rsidRPr="00CB7C8F">
        <w:rPr>
          <w:rFonts w:ascii="Arial Narrow" w:hAnsi="Arial Narrow" w:cs="Arial"/>
          <w:szCs w:val="18"/>
          <w:lang w:val="es-MX" w:eastAsia="es-MX"/>
        </w:rPr>
        <w:t> SE OBLIGAN A UTILIZARLA O APROVECHARLA ÚNICAMENTE PARA EL CUMPLIMIENTO DEL PRESENTE INSTRUMENTO.</w:t>
      </w:r>
    </w:p>
    <w:p w:rsidR="00996CEE" w:rsidRPr="00CB7C8F" w:rsidRDefault="00996CEE" w:rsidP="00996CEE">
      <w:pPr>
        <w:shd w:val="clear" w:color="auto" w:fill="FFFFFF"/>
        <w:rPr>
          <w:rFonts w:ascii="Arial Narrow" w:hAnsi="Arial Narrow"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EN CONSECUENCIA, CON FUNDAMENTO EN LO ESTABLECIDO POR EL ARTÍCULO 82 DE LA LEY DE TRANSPARENCIA Y ACCESO A LA INFORMACIÓN PÚBLICA DEL ESTADO DE SAN LUIS POTOSÍ</w:t>
      </w:r>
      <w:r w:rsidRPr="00CB7C8F">
        <w:rPr>
          <w:rFonts w:ascii="Arial Narrow" w:hAnsi="Arial Narrow" w:cs="Arial"/>
          <w:b/>
          <w:szCs w:val="18"/>
          <w:lang w:val="es-MX" w:eastAsia="es-MX"/>
        </w:rPr>
        <w:t>, "LAS PARTES</w:t>
      </w:r>
      <w:r w:rsidRPr="00CB7C8F">
        <w:rPr>
          <w:rFonts w:ascii="Arial Narrow" w:hAnsi="Arial Narrow" w:cs="Arial"/>
          <w:szCs w:val="18"/>
          <w:lang w:val="es-MX" w:eastAsia="es-MX"/>
        </w:rPr>
        <w:t>" SE OBLIGAN A NO COMERCIALIZAR, PROPORCIONAR, DIFUNDIR O DISTRIBUIR LOS DATOS PERSONALES EN SU POSESIÓN, O ADMINISTRADOS Y SISTEMATIZADOS EN EL EJERCICIO DE SUS ACTIVIDADES, SALVO QUE EXISTA CONSENTIMIENTO EXPRESO Y POR ESCRITO, DE LAS PERSONAS A QUE SE REFIERE LA INFORMACIÓN. ASÍ MISMO, LAS PERSONAS TENDRÁN DERECHO A SABER LA FECHA, LA ENTIDAD PÚBLICA RECEPTORA, Y EL MOTIVO POR EL CUAL SE ENVIARON SUS DATOS PERSONALES A OTRA ENTIDAD PÚBLICA, DISTINTA A LA POSEEDORA ORIGINAL.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TERCERA.- ANEXO DEL PRESENTE CONTRATO. </w:t>
      </w:r>
    </w:p>
    <w:p w:rsidR="00996CEE" w:rsidRPr="00CB7C8F" w:rsidRDefault="00996CEE" w:rsidP="00996CEE">
      <w:pPr>
        <w:autoSpaceDE w:val="0"/>
        <w:spacing w:before="249"/>
        <w:rPr>
          <w:rFonts w:ascii="Arial Narrow" w:eastAsia="Arial" w:hAnsi="Arial Narrow" w:cs="Arial"/>
          <w:szCs w:val="18"/>
          <w:lang w:val="es-MX"/>
        </w:rPr>
      </w:pPr>
      <w:r w:rsidRPr="00CB7C8F">
        <w:rPr>
          <w:rFonts w:ascii="Arial Narrow" w:eastAsia="Arial" w:hAnsi="Arial Narrow" w:cs="Arial"/>
          <w:szCs w:val="18"/>
          <w:lang w:val="es-MX"/>
        </w:rPr>
        <w:t>SE ANEXA</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Y FORMA PARTE INTEGRANTE DE ESTE CONTRATO, EL </w:t>
      </w:r>
      <w:r w:rsidRPr="00CB7C8F">
        <w:rPr>
          <w:rFonts w:ascii="Arial Narrow" w:eastAsia="Arial" w:hAnsi="Arial Narrow" w:cs="Arial"/>
          <w:b/>
          <w:bCs/>
          <w:szCs w:val="18"/>
          <w:lang w:val="es-MX"/>
        </w:rPr>
        <w:t>ANEXO 1</w:t>
      </w:r>
      <w:r w:rsidRPr="00CB7C8F">
        <w:rPr>
          <w:rFonts w:ascii="Arial Narrow" w:eastAsia="Arial" w:hAnsi="Arial Narrow" w:cs="Arial"/>
          <w:szCs w:val="18"/>
          <w:lang w:val="es-MX"/>
        </w:rPr>
        <w:t xml:space="preserve">, (PROPUESTA DE ADJUDICACIÓN Y LUGARES DEL SERVICIO), MISMO QUE UNA VEZ FIRMADO Y RUBRICADO DE CONFORMIDAD, FORMA PARTE INTEGRANTE DEL PRESENTE INSTRUMENTO. </w:t>
      </w:r>
    </w:p>
    <w:p w:rsidR="00996CEE" w:rsidRPr="00CB7C8F" w:rsidRDefault="00996CEE" w:rsidP="00996CEE">
      <w:pPr>
        <w:autoSpaceDE w:val="0"/>
        <w:ind w:left="1446"/>
        <w:rPr>
          <w:rFonts w:ascii="Arial Narrow" w:hAnsi="Arial Narrow"/>
          <w:szCs w:val="18"/>
          <w:lang w:val="es-MX"/>
        </w:rPr>
      </w:pPr>
    </w:p>
    <w:p w:rsidR="00996CEE" w:rsidRPr="00CB7C8F" w:rsidRDefault="00996CEE" w:rsidP="00996CEE">
      <w:pPr>
        <w:autoSpaceDE w:val="0"/>
        <w:ind w:left="12"/>
        <w:rPr>
          <w:rFonts w:ascii="Arial Narrow" w:eastAsia="Arial" w:hAnsi="Arial Narrow" w:cs="Arial"/>
          <w:szCs w:val="18"/>
          <w:lang w:val="es-MX"/>
        </w:rPr>
      </w:pPr>
      <w:r w:rsidRPr="00CB7C8F">
        <w:rPr>
          <w:rFonts w:ascii="Arial Narrow" w:eastAsia="Arial" w:hAnsi="Arial Narrow" w:cs="Arial"/>
          <w:szCs w:val="18"/>
          <w:lang w:val="es-MX"/>
        </w:rPr>
        <w:t>LEÍDO QUE FUE EL PRESENTE CONTRATO Y ENTERADAS LAS PARTES DEL CONTENIDO INTEGRAL Y ALCANCE LEGAL, NO EXISTIENDO DOLO, ERROR, NI VICIOS DEL CONSENTIMIENTO, LO RATIFICAN EN TODAS Y CADA UNA DE SUS PARTES, Y DE CONFORMIDAD LO SUSCRIBEN POR TRIPLICADO EN LA CIUDAD DE SAN LUIS POTOSÍ, S.L.P., EL XXXXXXXXXXX DE XXX DE DOS MIL XXXX.</w:t>
      </w:r>
    </w:p>
    <w:p w:rsidR="00996CEE" w:rsidRPr="00CB7C8F" w:rsidRDefault="00996CEE" w:rsidP="00996CEE">
      <w:pPr>
        <w:rPr>
          <w:rFonts w:ascii="Arial Narrow" w:hAnsi="Arial Narrow" w:cs="Arial"/>
          <w:b/>
          <w:szCs w:val="18"/>
          <w:lang w:val="es-MX"/>
        </w:rPr>
      </w:pPr>
    </w:p>
    <w:tbl>
      <w:tblPr>
        <w:tblW w:w="0" w:type="auto"/>
        <w:tblInd w:w="105" w:type="dxa"/>
        <w:tblLayout w:type="fixed"/>
        <w:tblLook w:val="0000" w:firstRow="0" w:lastRow="0" w:firstColumn="0" w:lastColumn="0" w:noHBand="0" w:noVBand="0"/>
      </w:tblPr>
      <w:tblGrid>
        <w:gridCol w:w="4190"/>
        <w:gridCol w:w="546"/>
        <w:gridCol w:w="4103"/>
      </w:tblGrid>
      <w:tr w:rsidR="00996CEE" w:rsidRPr="00CB7C8F" w:rsidTr="007C57F7">
        <w:tc>
          <w:tcPr>
            <w:tcW w:w="4190" w:type="dxa"/>
            <w:shd w:val="clear" w:color="auto" w:fill="auto"/>
          </w:tcPr>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POR “SSSLP”</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EL DIRECTOR DE ADMINISTRACIÓN</w:t>
            </w:r>
          </w:p>
          <w:p w:rsidR="00996CEE" w:rsidRPr="00CB7C8F" w:rsidRDefault="00996CEE" w:rsidP="007C57F7">
            <w:pPr>
              <w:snapToGrid w:val="0"/>
              <w:jc w:val="center"/>
              <w:rPr>
                <w:rFonts w:ascii="Arial Narrow" w:hAnsi="Arial Narrow" w:cs="Arial"/>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_____________________________________________</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b/>
                <w:szCs w:val="18"/>
                <w:lang w:val="es-MX"/>
              </w:rPr>
              <w:t xml:space="preserve"> XXXXXXXXXXXXXX</w:t>
            </w: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hAnsi="Arial Narrow" w:cs="Arial"/>
                <w:b/>
                <w:szCs w:val="18"/>
                <w:lang w:val="es-MX"/>
              </w:rPr>
              <w:t xml:space="preserve">POR </w:t>
            </w:r>
            <w:r w:rsidRPr="00CB7C8F">
              <w:rPr>
                <w:rFonts w:ascii="Arial Narrow" w:eastAsia="Arial" w:hAnsi="Arial Narrow" w:cs="Arial"/>
                <w:b/>
                <w:spacing w:val="-2"/>
                <w:szCs w:val="18"/>
                <w:lang w:val="es-MX"/>
              </w:rPr>
              <w:t>“EL PRESTADOR DEL SERVICIO”</w:t>
            </w:r>
          </w:p>
          <w:p w:rsidR="00996CEE" w:rsidRPr="00CB7C8F" w:rsidRDefault="00996CEE" w:rsidP="007C57F7">
            <w:pPr>
              <w:snapToGrid w:val="0"/>
              <w:jc w:val="center"/>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eastAsia="Arial" w:hAnsi="Arial Narrow" w:cs="Arial"/>
                <w:b/>
                <w:spacing w:val="-2"/>
                <w:szCs w:val="18"/>
                <w:lang w:val="es-MX"/>
              </w:rPr>
              <w:t>____________________________________</w:t>
            </w:r>
          </w:p>
          <w:p w:rsidR="00996CEE" w:rsidRPr="00CB7C8F" w:rsidRDefault="00996CEE" w:rsidP="007C57F7">
            <w:pPr>
              <w:snapToGrid w:val="0"/>
              <w:jc w:val="center"/>
              <w:rPr>
                <w:rFonts w:ascii="Arial Narrow" w:eastAsia="Arial" w:hAnsi="Arial Narrow" w:cs="Arial"/>
                <w:b/>
                <w:iCs/>
                <w:spacing w:val="-2"/>
                <w:szCs w:val="18"/>
                <w:lang w:val="es-MX"/>
              </w:rPr>
            </w:pPr>
            <w:r w:rsidRPr="00CB7C8F">
              <w:rPr>
                <w:rFonts w:ascii="Arial Narrow" w:eastAsia="Arial" w:hAnsi="Arial Narrow" w:cs="Arial"/>
                <w:b/>
                <w:iCs/>
                <w:spacing w:val="-2"/>
                <w:szCs w:val="18"/>
                <w:lang w:val="es-MX"/>
              </w:rPr>
              <w:t>XXXXXXXXXXXXXXXX</w:t>
            </w: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szCs w:val="18"/>
                <w:lang w:val="es-MX"/>
              </w:rPr>
            </w:pP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b/>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b/>
                <w:bCs/>
                <w:spacing w:val="-2"/>
                <w:szCs w:val="18"/>
                <w:lang w:val="es-MX"/>
              </w:rPr>
            </w:pPr>
          </w:p>
        </w:tc>
      </w:tr>
      <w:tr w:rsidR="00996CEE" w:rsidRPr="00CB7C8F" w:rsidTr="007C57F7">
        <w:trPr>
          <w:gridAfter w:val="2"/>
          <w:wAfter w:w="4649" w:type="dxa"/>
        </w:trPr>
        <w:tc>
          <w:tcPr>
            <w:tcW w:w="4190" w:type="dxa"/>
            <w:shd w:val="clear" w:color="auto" w:fill="auto"/>
          </w:tcPr>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ADMINISTRADOR DEL CONTRATO</w:t>
            </w:r>
          </w:p>
          <w:p w:rsidR="00996CEE" w:rsidRPr="00CB7C8F" w:rsidRDefault="00996CEE" w:rsidP="007C57F7">
            <w:pPr>
              <w:snapToGrid w:val="0"/>
              <w:rPr>
                <w:rFonts w:ascii="Arial Narrow" w:hAnsi="Arial Narrow" w:cs="Arial"/>
                <w:b/>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w:t>
            </w: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XXXXXXXXXXXXXXXXXXXXXXXX</w:t>
            </w:r>
          </w:p>
          <w:p w:rsidR="00996CEE" w:rsidRPr="00CB7C8F" w:rsidRDefault="00996CEE" w:rsidP="007C57F7">
            <w:pPr>
              <w:snapToGrid w:val="0"/>
              <w:rPr>
                <w:rFonts w:ascii="Arial Narrow" w:hAnsi="Arial Narrow" w:cs="Arial"/>
                <w:b/>
                <w:szCs w:val="18"/>
                <w:lang w:val="es-MX"/>
              </w:rPr>
            </w:pPr>
          </w:p>
        </w:tc>
      </w:tr>
    </w:tbl>
    <w:p w:rsidR="00F702CC" w:rsidRDefault="00F702CC" w:rsidP="00F702CC"/>
    <w:p w:rsidR="00D94E8F" w:rsidRDefault="00D94E8F"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5E5F86" w:rsidRDefault="005E5F86" w:rsidP="00F702CC"/>
    <w:p w:rsidR="00C73298" w:rsidRDefault="00C73298" w:rsidP="00F702CC"/>
    <w:p w:rsidR="00C73298" w:rsidRPr="00CB7C8F" w:rsidRDefault="00C73298" w:rsidP="00F702CC"/>
    <w:p w:rsidR="00F702CC" w:rsidRPr="00CB7C8F" w:rsidRDefault="00F702CC" w:rsidP="00F702CC">
      <w:pPr>
        <w:spacing w:after="0"/>
        <w:jc w:val="center"/>
        <w:rPr>
          <w:rFonts w:ascii="Arial" w:hAnsi="Arial"/>
          <w:b/>
          <w:sz w:val="20"/>
        </w:rPr>
      </w:pPr>
      <w:r w:rsidRPr="00CB7C8F">
        <w:rPr>
          <w:rFonts w:ascii="Arial" w:hAnsi="Arial"/>
          <w:b/>
          <w:sz w:val="20"/>
        </w:rPr>
        <w:t>SERVICIOS DE SALUD DE SAN LUIS POTOSÍ</w:t>
      </w:r>
    </w:p>
    <w:p w:rsidR="00F702CC" w:rsidRPr="00CB7C8F" w:rsidRDefault="00F702CC" w:rsidP="00F702CC">
      <w:pPr>
        <w:spacing w:after="0"/>
        <w:jc w:val="center"/>
        <w:rPr>
          <w:rFonts w:ascii="Arial" w:hAnsi="Arial"/>
          <w:b/>
          <w:sz w:val="20"/>
        </w:rPr>
      </w:pPr>
      <w:r w:rsidRPr="00CB7C8F">
        <w:rPr>
          <w:rFonts w:ascii="Arial" w:hAnsi="Arial"/>
          <w:b/>
          <w:sz w:val="20"/>
        </w:rPr>
        <w:t>DIRECCIÓN DE ADMINISTRACIÓN</w:t>
      </w:r>
    </w:p>
    <w:p w:rsidR="00F702CC" w:rsidRPr="00CB7C8F" w:rsidRDefault="00F702CC" w:rsidP="00F702CC">
      <w:pPr>
        <w:spacing w:after="0"/>
        <w:jc w:val="center"/>
        <w:rPr>
          <w:rFonts w:ascii="Arial" w:hAnsi="Arial"/>
          <w:b/>
          <w:sz w:val="20"/>
        </w:rPr>
      </w:pPr>
      <w:r w:rsidRPr="00CB7C8F">
        <w:rPr>
          <w:rFonts w:ascii="Arial" w:hAnsi="Arial"/>
          <w:b/>
          <w:sz w:val="20"/>
        </w:rPr>
        <w:t>DEPARTAMENTO DE ADQUISICIONES</w:t>
      </w:r>
    </w:p>
    <w:p w:rsidR="00F702CC" w:rsidRPr="00CB7C8F" w:rsidRDefault="00F702CC" w:rsidP="00D94E8F">
      <w:pPr>
        <w:pStyle w:val="Ttulo2"/>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8A423A" w:rsidRDefault="008A423A" w:rsidP="008A423A">
      <w:pPr>
        <w:jc w:val="center"/>
        <w:rPr>
          <w:rFonts w:ascii="Arial" w:hAnsi="Arial"/>
          <w:b/>
          <w:sz w:val="20"/>
        </w:rPr>
      </w:pPr>
    </w:p>
    <w:p w:rsidR="00F702CC" w:rsidRPr="00CB7C8F" w:rsidRDefault="00F702CC" w:rsidP="00F702CC">
      <w:pPr>
        <w:jc w:val="center"/>
        <w:rPr>
          <w:rFonts w:ascii="Arial" w:hAnsi="Arial"/>
          <w:b/>
          <w:sz w:val="24"/>
          <w:szCs w:val="24"/>
          <w:u w:val="single"/>
        </w:rPr>
      </w:pPr>
    </w:p>
    <w:p w:rsidR="00F702CC" w:rsidRDefault="00F702CC" w:rsidP="00F702CC">
      <w:pPr>
        <w:jc w:val="center"/>
        <w:rPr>
          <w:rFonts w:ascii="Arial" w:hAnsi="Arial"/>
          <w:b/>
          <w:sz w:val="24"/>
          <w:szCs w:val="24"/>
          <w:u w:val="single"/>
        </w:rPr>
      </w:pPr>
      <w:r w:rsidRPr="00CB7C8F">
        <w:rPr>
          <w:rFonts w:ascii="Arial" w:hAnsi="Arial"/>
          <w:b/>
          <w:sz w:val="24"/>
          <w:szCs w:val="24"/>
          <w:u w:val="single"/>
        </w:rPr>
        <w:t>ANEXO 14</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tulo1"/>
        <w:spacing w:before="120" w:after="120"/>
        <w:rPr>
          <w:sz w:val="16"/>
        </w:rPr>
      </w:pPr>
      <w:r>
        <w:rPr>
          <w:sz w:val="16"/>
        </w:rPr>
        <w:t>SAN LUIS POTOSÍ, S.L.P. A ____ DE __________</w:t>
      </w:r>
      <w:r w:rsidR="00D94E8F">
        <w:rPr>
          <w:sz w:val="16"/>
        </w:rPr>
        <w:t>_______</w:t>
      </w:r>
      <w:r w:rsidR="00BE24DD">
        <w:rPr>
          <w:sz w:val="16"/>
        </w:rPr>
        <w:t>2025</w:t>
      </w: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C. _______________________________________________________________, EN MI CARÁCTER DE REPRESENTANTE LEGAL DE LA EMPRESA LICITANTE _________________________________________________, CON DOMICILIO EN _________________________________, MANIFIESTO BAJO PROTESTA DE DECIR VERDAD, QUE PARA EL CASO DE RESULTAR ASIGNADO CON ALGUNA O ALGUNAS PARTIDAS EN LA LICITACIÓN PUBLICA</w:t>
      </w:r>
      <w:r w:rsidR="008D13A8">
        <w:rPr>
          <w:rFonts w:ascii="Arial" w:hAnsi="Arial"/>
          <w:sz w:val="16"/>
          <w:lang w:val="es-MX"/>
        </w:rPr>
        <w:t xml:space="preserve"> </w:t>
      </w:r>
      <w:r w:rsidR="008A423A">
        <w:rPr>
          <w:rFonts w:ascii="Arial" w:hAnsi="Arial"/>
          <w:sz w:val="16"/>
          <w:lang w:val="es-MX"/>
        </w:rPr>
        <w:t>ESTATAL</w:t>
      </w:r>
      <w:r w:rsidR="008D13A8">
        <w:rPr>
          <w:rFonts w:ascii="Arial" w:hAnsi="Arial"/>
          <w:sz w:val="16"/>
          <w:lang w:val="es-MX"/>
        </w:rPr>
        <w:t xml:space="preserve"> </w:t>
      </w:r>
      <w:r>
        <w:rPr>
          <w:rFonts w:ascii="Arial" w:hAnsi="Arial"/>
          <w:sz w:val="16"/>
          <w:lang w:val="es-MX"/>
        </w:rPr>
        <w:t xml:space="preserve">  No. _______________, RELATIVA A </w:t>
      </w:r>
      <w:r w:rsidR="004809C9">
        <w:rPr>
          <w:rFonts w:ascii="Arial" w:hAnsi="Arial"/>
          <w:sz w:val="16"/>
          <w:lang w:val="es-MX"/>
        </w:rPr>
        <w:t xml:space="preserve">LA </w:t>
      </w:r>
      <w:r w:rsidR="0088398C" w:rsidRPr="0088398C">
        <w:rPr>
          <w:rFonts w:ascii="Arial" w:hAnsi="Arial"/>
          <w:b/>
          <w:sz w:val="16"/>
          <w:lang w:val="es-MX"/>
        </w:rPr>
        <w:t xml:space="preserve">ADQUISICIÓN DE INSUMOS PARA LABORATORIO ESTATAL </w:t>
      </w:r>
      <w:r w:rsidR="004809C9" w:rsidRPr="0088398C">
        <w:rPr>
          <w:rFonts w:ascii="Arial" w:hAnsi="Arial"/>
          <w:b/>
          <w:sz w:val="16"/>
          <w:lang w:val="es-MX"/>
        </w:rPr>
        <w:t>DE SERVICIOS DE SALUD</w:t>
      </w:r>
      <w:r>
        <w:rPr>
          <w:rFonts w:ascii="Arial" w:hAnsi="Arial"/>
          <w:sz w:val="16"/>
          <w:lang w:val="es-MX"/>
        </w:rPr>
        <w:t>, EN LA CUAL MI REPRESENTADA PARTICIPA, Y EXISTA UN ATRASO EN LA ENTREGA DE LOS BIENES POR UN PERIODO MAYOR DE 30 DÍAS NATURALES CONTADOS A PARTIR DE LA FECHA LIMITE DE ENTREGA; MANIFIESTO EN NOMBRE DE MI REPRESENTADA LA CONFORMIDAD Y ACEPTACIÓN DE QUE SE REALICE LA CANCELACIÓN AUTOMÁTICA DE LOS BIENES ADJUDICADOS QUE SE ENCUENTREN EN ESTE SUPUESTO, A CRITERIO Y VALORACIÓN DE LA CONVOCANTE, OBLIGÁNDOSE MI REPRESENTADA A CUBRIR LA PENA CONVENCIAL CORRESPONDIENTE POR INCUMPLIMIENTO EN EL CONTRATO, CON EL PLAZO DE ENTREGA ESTABLECIDO EN LAS BASES Y JUNTA DE ACLARACIONES A LAS MISMAS DEL PROCESO ANTES CITADO.</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EN EL ENTENDIDO QUE LO ANTERIOR NO SE CONSIDERA QUE SE OTORGA PRÓRROGA ALGUNA.</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C73298" w:rsidRDefault="00C73298"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197B2E" w:rsidRDefault="00197B2E" w:rsidP="00F702CC">
      <w:pPr>
        <w:pStyle w:val="Textoindependiente2"/>
        <w:jc w:val="center"/>
        <w:rPr>
          <w:rFonts w:ascii="Arial" w:hAnsi="Arial"/>
          <w:sz w:val="16"/>
        </w:rPr>
      </w:pP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88398C">
        <w:rPr>
          <w:rFonts w:ascii="Arial" w:hAnsi="Arial"/>
          <w:b/>
          <w:noProof/>
          <w:sz w:val="20"/>
        </w:rPr>
        <w:t>SSSLP-LPE-13-2025</w:t>
      </w:r>
    </w:p>
    <w:p w:rsidR="00F702CC" w:rsidRDefault="00F702CC" w:rsidP="008A423A">
      <w:pPr>
        <w:spacing w:after="0"/>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15</w:t>
      </w:r>
    </w:p>
    <w:p w:rsidR="00F702CC" w:rsidRDefault="00F702CC" w:rsidP="00F702CC">
      <w:pPr>
        <w:spacing w:after="0"/>
        <w:jc w:val="center"/>
        <w:rPr>
          <w:rFonts w:ascii="Arial" w:hAnsi="Arial"/>
          <w:b/>
          <w:sz w:val="20"/>
        </w:rPr>
      </w:pPr>
      <w:r>
        <w:rPr>
          <w:rFonts w:ascii="Arial" w:hAnsi="Arial"/>
          <w:b/>
          <w:sz w:val="20"/>
        </w:rPr>
        <w:t>NO SUJETOS GARANTÍA DE CUMPLIMIENTO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line="360" w:lineRule="auto"/>
        <w:rPr>
          <w:rFonts w:ascii="Arial" w:hAnsi="Arial"/>
        </w:rPr>
      </w:pPr>
      <w:r>
        <w:rPr>
          <w:rFonts w:ascii="Arial" w:hAnsi="Arial"/>
        </w:rPr>
        <w:t>PRESENTE.</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12" w:lineRule="auto"/>
        <w:rPr>
          <w:rFonts w:ascii="Univers" w:hAnsi="Univers"/>
        </w:rPr>
      </w:pPr>
      <w:r>
        <w:rPr>
          <w:rFonts w:ascii="Univers" w:hAnsi="Univers"/>
        </w:rPr>
        <w:t>QUIEN SUSCRIBE ___________________________________________________________, REPRESENTANTE LEGAL DE LA EMPRESA SEÑALADA AL RUBRO, PERSONALIDAD QUE ACREDITO CON LA DOCUMENTACIÓN SOLICITADA EN LAS BASES DE LA LICITACIÓN RESPECTIVA, DECLARO BAJO PROTESTA DE DECIR VERDAD QUE COMO LICITANTE ADJUDICADO DERIVADO DE LA LICITACIÓN PUBLICA</w:t>
      </w:r>
      <w:r w:rsidR="008D13A8">
        <w:rPr>
          <w:rFonts w:ascii="Univers" w:hAnsi="Univers"/>
        </w:rPr>
        <w:t xml:space="preserve"> </w:t>
      </w:r>
      <w:r w:rsidR="008A423A">
        <w:rPr>
          <w:rFonts w:ascii="Univers" w:hAnsi="Univers"/>
        </w:rPr>
        <w:t>ESTAT</w:t>
      </w:r>
      <w:r w:rsidR="007D79C8">
        <w:rPr>
          <w:rFonts w:ascii="Univers" w:hAnsi="Univers"/>
        </w:rPr>
        <w:t>A</w:t>
      </w:r>
      <w:r w:rsidR="008A423A">
        <w:rPr>
          <w:rFonts w:ascii="Univers" w:hAnsi="Univers"/>
        </w:rPr>
        <w:t>L</w:t>
      </w:r>
      <w:r w:rsidR="008D13A8">
        <w:rPr>
          <w:rFonts w:ascii="Univers" w:hAnsi="Univers"/>
        </w:rPr>
        <w:t xml:space="preserve"> </w:t>
      </w:r>
      <w:r>
        <w:rPr>
          <w:rFonts w:ascii="Univers" w:hAnsi="Univers"/>
        </w:rPr>
        <w:t xml:space="preserve"> No.___________________ Y TOMANDO EN CUENTA QUE POR EL MONTO NO SOMOS SUJETOS OBLIGADOS A PRESENTAR FIANZA DE CUMPLIMIENTO, POR LA PRESENTE NOS COMPROMETEMOS A ENTREGAR EN TIEMPO, CANTIDAD, CALIDAD Y PRECIO OFERTADO </w:t>
      </w:r>
      <w:r w:rsidR="00D94E8F">
        <w:rPr>
          <w:rFonts w:ascii="Univers" w:hAnsi="Univers"/>
        </w:rPr>
        <w:t xml:space="preserve">DE </w:t>
      </w:r>
      <w:r>
        <w:rPr>
          <w:rFonts w:ascii="Univers" w:hAnsi="Univers"/>
        </w:rPr>
        <w:t>L</w:t>
      </w:r>
      <w:r w:rsidR="00D94E8F">
        <w:rPr>
          <w:rFonts w:ascii="Univers" w:hAnsi="Univers"/>
        </w:rPr>
        <w:t>OS SERVCIOS CONTRATADOS</w:t>
      </w:r>
    </w:p>
    <w:p w:rsidR="00F702CC" w:rsidRDefault="00F702CC" w:rsidP="00F702CC">
      <w:pPr>
        <w:spacing w:after="0" w:line="312" w:lineRule="auto"/>
        <w:rPr>
          <w:rFonts w:ascii="Univers" w:hAnsi="Univers"/>
        </w:rPr>
      </w:pPr>
    </w:p>
    <w:p w:rsidR="00F702CC" w:rsidRDefault="00F702CC" w:rsidP="00F702CC">
      <w:pPr>
        <w:spacing w:after="0" w:line="312" w:lineRule="auto"/>
        <w:rPr>
          <w:rFonts w:ascii="Univers" w:hAnsi="Univers"/>
        </w:rPr>
      </w:pPr>
      <w:r>
        <w:rPr>
          <w:rFonts w:ascii="Univers" w:hAnsi="Univers"/>
        </w:rPr>
        <w:t>LO ANTERIOR, CON EL OBJETO DE DAR CUMPLIMIENTO A DICHAS DISPOSICIONES PARA LOS FINES  Y EFECTOS  A QUE HAYA LUGAR.</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FIRMA</w:t>
      </w: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after="0" w:line="360" w:lineRule="auto"/>
        <w:jc w:val="center"/>
        <w:rPr>
          <w:rFonts w:ascii="Arial" w:hAnsi="Arial"/>
        </w:rPr>
      </w:pPr>
      <w:r>
        <w:rPr>
          <w:rFonts w:ascii="Arial" w:hAnsi="Arial"/>
        </w:rPr>
        <w:t>NOMBRE Y FIRMA DEL REPRESENTANTE LEGAL DE LA EMPRESA</w:t>
      </w:r>
    </w:p>
    <w:p w:rsidR="00197B2E" w:rsidRDefault="00197B2E" w:rsidP="0061610C">
      <w:pPr>
        <w:spacing w:after="80" w:line="276" w:lineRule="auto"/>
        <w:jc w:val="center"/>
        <w:rPr>
          <w:rFonts w:ascii="Arial" w:hAnsi="Arial" w:cs="Arial"/>
          <w:b/>
          <w:szCs w:val="18"/>
        </w:rPr>
      </w:pPr>
    </w:p>
    <w:p w:rsidR="00343B7A" w:rsidRDefault="00343B7A"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sectPr w:rsidR="006D09A9">
      <w:footerReference w:type="even" r:id="rId12"/>
      <w:footerReference w:type="default" r:id="rId13"/>
      <w:pgSz w:w="12240" w:h="15840"/>
      <w:pgMar w:top="709" w:right="170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3A7" w:rsidRDefault="006F43A7">
      <w:r>
        <w:separator/>
      </w:r>
    </w:p>
  </w:endnote>
  <w:endnote w:type="continuationSeparator" w:id="0">
    <w:p w:rsidR="006F43A7" w:rsidRDefault="006F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20B0603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Albertus Medium">
    <w:panose1 w:val="020E0602030304020304"/>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Literata">
    <w:altName w:val="Times New Roman"/>
    <w:charset w:val="00"/>
    <w:family w:val="auto"/>
    <w:pitch w:val="variable"/>
    <w:sig w:usb0="00000001" w:usb1="5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vantGar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A7" w:rsidRDefault="006F43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43A7" w:rsidRDefault="006F43A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A7" w:rsidRDefault="006F43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66CF">
      <w:rPr>
        <w:rStyle w:val="Nmerodepgina"/>
        <w:noProof/>
      </w:rPr>
      <w:t>24</w:t>
    </w:r>
    <w:r>
      <w:rPr>
        <w:rStyle w:val="Nmerodepgina"/>
      </w:rPr>
      <w:fldChar w:fldCharType="end"/>
    </w:r>
  </w:p>
  <w:p w:rsidR="006F43A7" w:rsidRDefault="006F43A7">
    <w:pPr>
      <w:pStyle w:val="Piedepgina"/>
      <w:framePr w:wrap="around"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3A7" w:rsidRDefault="006F43A7">
      <w:r>
        <w:separator/>
      </w:r>
    </w:p>
  </w:footnote>
  <w:footnote w:type="continuationSeparator" w:id="0">
    <w:p w:rsidR="006F43A7" w:rsidRDefault="006F4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upperLetter"/>
      <w:lvlText w:val="%1)"/>
      <w:lvlJc w:val="left"/>
      <w:pPr>
        <w:tabs>
          <w:tab w:val="num" w:pos="1770"/>
        </w:tabs>
        <w:ind w:left="1770" w:hanging="360"/>
      </w:pPr>
      <w:rPr>
        <w:rFonts w:ascii="Arial" w:hAnsi="Arial"/>
        <w:b/>
        <w:sz w:val="18"/>
        <w:szCs w:val="18"/>
      </w:rPr>
    </w:lvl>
  </w:abstractNum>
  <w:abstractNum w:abstractNumId="1">
    <w:nsid w:val="00000007"/>
    <w:multiLevelType w:val="singleLevel"/>
    <w:tmpl w:val="00000007"/>
    <w:name w:val="WW8Num7"/>
    <w:lvl w:ilvl="0">
      <w:start w:val="1"/>
      <w:numFmt w:val="bullet"/>
      <w:lvlText w:val=""/>
      <w:lvlJc w:val="left"/>
      <w:pPr>
        <w:tabs>
          <w:tab w:val="num" w:pos="1494"/>
        </w:tabs>
        <w:ind w:left="1494" w:hanging="360"/>
      </w:pPr>
      <w:rPr>
        <w:rFonts w:ascii="Symbol" w:hAnsi="Symbol"/>
        <w:b/>
      </w:rPr>
    </w:lvl>
  </w:abstractNum>
  <w:abstractNum w:abstractNumId="2">
    <w:nsid w:val="0000000A"/>
    <w:multiLevelType w:val="singleLevel"/>
    <w:tmpl w:val="080A000B"/>
    <w:name w:val="WW8Num10"/>
    <w:lvl w:ilvl="0">
      <w:start w:val="1"/>
      <w:numFmt w:val="bullet"/>
      <w:lvlText w:val=""/>
      <w:lvlJc w:val="left"/>
      <w:pPr>
        <w:ind w:left="1353" w:hanging="360"/>
      </w:pPr>
      <w:rPr>
        <w:rFonts w:ascii="Wingdings" w:hAnsi="Wingdings" w:hint="default"/>
      </w:rPr>
    </w:lvl>
  </w:abstractNum>
  <w:abstractNum w:abstractNumId="3">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4">
    <w:nsid w:val="04AB50D9"/>
    <w:multiLevelType w:val="hybridMultilevel"/>
    <w:tmpl w:val="C49E582E"/>
    <w:lvl w:ilvl="0" w:tplc="482AE7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7C3425"/>
    <w:multiLevelType w:val="multilevel"/>
    <w:tmpl w:val="00000016"/>
    <w:styleLink w:val="Estilo1"/>
    <w:lvl w:ilvl="0">
      <w:start w:val="1"/>
      <w:numFmt w:val="decimal"/>
      <w:lvlText w:val="%1"/>
      <w:lvlJc w:val="left"/>
      <w:pPr>
        <w:tabs>
          <w:tab w:val="num" w:pos="360"/>
        </w:tabs>
        <w:ind w:left="360" w:hanging="360"/>
      </w:pPr>
      <w:rPr>
        <w:rFonts w:ascii="Arial" w:hAnsi="Arial" w:cs="Times New Roman"/>
        <w:sz w:val="16"/>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1A5B4597"/>
    <w:multiLevelType w:val="hybridMultilevel"/>
    <w:tmpl w:val="FE8C0E5C"/>
    <w:lvl w:ilvl="0" w:tplc="5DCA9AAC">
      <w:start w:val="1"/>
      <w:numFmt w:val="upperLetter"/>
      <w:lvlText w:val="%1) "/>
      <w:lvlJc w:val="left"/>
      <w:pPr>
        <w:ind w:left="720" w:hanging="360"/>
      </w:pPr>
      <w:rPr>
        <w:rFonts w:ascii="Tahoma" w:hAnsi="Tahoma" w:cs="Tahoma" w:hint="default"/>
        <w:b w:val="0"/>
        <w:i w:val="0"/>
        <w:sz w:val="18"/>
        <w:szCs w:val="18"/>
        <w:u w:val="no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CE635A"/>
    <w:multiLevelType w:val="hybridMultilevel"/>
    <w:tmpl w:val="6CBC061A"/>
    <w:lvl w:ilvl="0" w:tplc="5A804EE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5A5910"/>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29F263FA"/>
    <w:multiLevelType w:val="hybridMultilevel"/>
    <w:tmpl w:val="F3E0825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0">
    <w:nsid w:val="34EF00F4"/>
    <w:multiLevelType w:val="hybridMultilevel"/>
    <w:tmpl w:val="92C0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DBF1548"/>
    <w:multiLevelType w:val="multilevel"/>
    <w:tmpl w:val="00000016"/>
    <w:styleLink w:val="Estilo2"/>
    <w:lvl w:ilvl="0">
      <w:start w:val="1"/>
      <w:numFmt w:val="decimal"/>
      <w:pStyle w:val="NormalHumnst777BT"/>
      <w:lvlText w:val="%1"/>
      <w:lvlJc w:val="left"/>
      <w:pPr>
        <w:tabs>
          <w:tab w:val="num" w:pos="360"/>
        </w:tabs>
        <w:ind w:left="72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num w:numId="1">
    <w:abstractNumId w:val="10"/>
  </w:num>
  <w:num w:numId="2">
    <w:abstractNumId w:val="6"/>
  </w:num>
  <w:num w:numId="3">
    <w:abstractNumId w:val="7"/>
  </w:num>
  <w:num w:numId="4">
    <w:abstractNumId w:val="0"/>
  </w:num>
  <w:num w:numId="5">
    <w:abstractNumId w:val="4"/>
  </w:num>
  <w:num w:numId="6">
    <w:abstractNumId w:val="8"/>
  </w:num>
  <w:num w:numId="7">
    <w:abstractNumId w:val="5"/>
  </w:num>
  <w:num w:numId="8">
    <w:abstractNumId w:val="11"/>
  </w:num>
  <w:num w:numId="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9" w:dllVersion="512" w:checkStyle="1"/>
  <w:activeWritingStyle w:appName="MSWord" w:lang="es-MX"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A4"/>
    <w:rsid w:val="00000FCF"/>
    <w:rsid w:val="0000226D"/>
    <w:rsid w:val="00005C3C"/>
    <w:rsid w:val="00007C0E"/>
    <w:rsid w:val="000101A9"/>
    <w:rsid w:val="00010FBC"/>
    <w:rsid w:val="00014AE0"/>
    <w:rsid w:val="00021787"/>
    <w:rsid w:val="00022606"/>
    <w:rsid w:val="00022EE3"/>
    <w:rsid w:val="00023BCF"/>
    <w:rsid w:val="000240A4"/>
    <w:rsid w:val="000246E0"/>
    <w:rsid w:val="000261CC"/>
    <w:rsid w:val="00026A15"/>
    <w:rsid w:val="00026C0D"/>
    <w:rsid w:val="000303E2"/>
    <w:rsid w:val="000317BC"/>
    <w:rsid w:val="00032987"/>
    <w:rsid w:val="00032E0C"/>
    <w:rsid w:val="00033B60"/>
    <w:rsid w:val="000350BE"/>
    <w:rsid w:val="00035FE1"/>
    <w:rsid w:val="00037EE5"/>
    <w:rsid w:val="00045C29"/>
    <w:rsid w:val="00045FF0"/>
    <w:rsid w:val="00046812"/>
    <w:rsid w:val="00055A2E"/>
    <w:rsid w:val="000615E8"/>
    <w:rsid w:val="00062324"/>
    <w:rsid w:val="000628A0"/>
    <w:rsid w:val="00063943"/>
    <w:rsid w:val="00063E32"/>
    <w:rsid w:val="000643E3"/>
    <w:rsid w:val="00067B9B"/>
    <w:rsid w:val="00070F7B"/>
    <w:rsid w:val="000714B5"/>
    <w:rsid w:val="00071D16"/>
    <w:rsid w:val="00071E5D"/>
    <w:rsid w:val="000733DC"/>
    <w:rsid w:val="00074CAA"/>
    <w:rsid w:val="00080F7B"/>
    <w:rsid w:val="0008303F"/>
    <w:rsid w:val="00087779"/>
    <w:rsid w:val="0009025A"/>
    <w:rsid w:val="00091D50"/>
    <w:rsid w:val="0009205F"/>
    <w:rsid w:val="00096720"/>
    <w:rsid w:val="000A1465"/>
    <w:rsid w:val="000A6399"/>
    <w:rsid w:val="000B1C38"/>
    <w:rsid w:val="000B2AF2"/>
    <w:rsid w:val="000B582F"/>
    <w:rsid w:val="000B6203"/>
    <w:rsid w:val="000C0EAD"/>
    <w:rsid w:val="000C330C"/>
    <w:rsid w:val="000C5BE6"/>
    <w:rsid w:val="000C787E"/>
    <w:rsid w:val="000D1A21"/>
    <w:rsid w:val="000D241E"/>
    <w:rsid w:val="000D7BB0"/>
    <w:rsid w:val="000E06D5"/>
    <w:rsid w:val="000E074A"/>
    <w:rsid w:val="000E3F77"/>
    <w:rsid w:val="000E6914"/>
    <w:rsid w:val="000F1AB9"/>
    <w:rsid w:val="000F1D77"/>
    <w:rsid w:val="000F4442"/>
    <w:rsid w:val="00102419"/>
    <w:rsid w:val="00104D09"/>
    <w:rsid w:val="001139E7"/>
    <w:rsid w:val="00114AAD"/>
    <w:rsid w:val="001159F8"/>
    <w:rsid w:val="00123A0F"/>
    <w:rsid w:val="00124313"/>
    <w:rsid w:val="00124C94"/>
    <w:rsid w:val="0012730D"/>
    <w:rsid w:val="00130E94"/>
    <w:rsid w:val="001319CE"/>
    <w:rsid w:val="00135952"/>
    <w:rsid w:val="00135AA9"/>
    <w:rsid w:val="00135EEA"/>
    <w:rsid w:val="001416EA"/>
    <w:rsid w:val="0014403D"/>
    <w:rsid w:val="00144114"/>
    <w:rsid w:val="00146D4D"/>
    <w:rsid w:val="00147B5A"/>
    <w:rsid w:val="00151934"/>
    <w:rsid w:val="00151DCB"/>
    <w:rsid w:val="00152DC0"/>
    <w:rsid w:val="00160197"/>
    <w:rsid w:val="00163473"/>
    <w:rsid w:val="001677F6"/>
    <w:rsid w:val="00171944"/>
    <w:rsid w:val="0017202A"/>
    <w:rsid w:val="00172774"/>
    <w:rsid w:val="0017439F"/>
    <w:rsid w:val="0017531A"/>
    <w:rsid w:val="001756C9"/>
    <w:rsid w:val="001760AC"/>
    <w:rsid w:val="001764B0"/>
    <w:rsid w:val="00176C66"/>
    <w:rsid w:val="001770E6"/>
    <w:rsid w:val="00180256"/>
    <w:rsid w:val="00180F0A"/>
    <w:rsid w:val="0019392D"/>
    <w:rsid w:val="00195641"/>
    <w:rsid w:val="0019674F"/>
    <w:rsid w:val="001979BB"/>
    <w:rsid w:val="00197B2E"/>
    <w:rsid w:val="001A0B4F"/>
    <w:rsid w:val="001A1929"/>
    <w:rsid w:val="001A2E35"/>
    <w:rsid w:val="001A5C02"/>
    <w:rsid w:val="001B0C7E"/>
    <w:rsid w:val="001B35AF"/>
    <w:rsid w:val="001B58CF"/>
    <w:rsid w:val="001B5D2E"/>
    <w:rsid w:val="001B7D1F"/>
    <w:rsid w:val="001C0407"/>
    <w:rsid w:val="001C1B91"/>
    <w:rsid w:val="001C659A"/>
    <w:rsid w:val="001C68B1"/>
    <w:rsid w:val="001D5BF2"/>
    <w:rsid w:val="001D7B48"/>
    <w:rsid w:val="001E38FD"/>
    <w:rsid w:val="001E3B6E"/>
    <w:rsid w:val="001E470E"/>
    <w:rsid w:val="001E6CBA"/>
    <w:rsid w:val="001E79F9"/>
    <w:rsid w:val="001E7D4C"/>
    <w:rsid w:val="001F2666"/>
    <w:rsid w:val="001F4AF2"/>
    <w:rsid w:val="001F6CB9"/>
    <w:rsid w:val="0020029E"/>
    <w:rsid w:val="002002BA"/>
    <w:rsid w:val="002007FE"/>
    <w:rsid w:val="00201D9D"/>
    <w:rsid w:val="002021EC"/>
    <w:rsid w:val="002033EE"/>
    <w:rsid w:val="00204CFF"/>
    <w:rsid w:val="00207951"/>
    <w:rsid w:val="00207CB2"/>
    <w:rsid w:val="002102CD"/>
    <w:rsid w:val="00214692"/>
    <w:rsid w:val="00214B0C"/>
    <w:rsid w:val="00215ACE"/>
    <w:rsid w:val="00215F0B"/>
    <w:rsid w:val="002215EE"/>
    <w:rsid w:val="002226BC"/>
    <w:rsid w:val="00224B1B"/>
    <w:rsid w:val="0022515E"/>
    <w:rsid w:val="00226ADD"/>
    <w:rsid w:val="002276B2"/>
    <w:rsid w:val="002303E6"/>
    <w:rsid w:val="00230494"/>
    <w:rsid w:val="00236200"/>
    <w:rsid w:val="002366EF"/>
    <w:rsid w:val="00237C33"/>
    <w:rsid w:val="00240427"/>
    <w:rsid w:val="002425DE"/>
    <w:rsid w:val="00243857"/>
    <w:rsid w:val="0024503D"/>
    <w:rsid w:val="002463E5"/>
    <w:rsid w:val="002477F4"/>
    <w:rsid w:val="002504DA"/>
    <w:rsid w:val="00253563"/>
    <w:rsid w:val="00256CA4"/>
    <w:rsid w:val="00257D00"/>
    <w:rsid w:val="00262E79"/>
    <w:rsid w:val="00263527"/>
    <w:rsid w:val="00267754"/>
    <w:rsid w:val="00271877"/>
    <w:rsid w:val="002772C1"/>
    <w:rsid w:val="00277DA9"/>
    <w:rsid w:val="00281866"/>
    <w:rsid w:val="00283A9D"/>
    <w:rsid w:val="00283E0A"/>
    <w:rsid w:val="00284C9C"/>
    <w:rsid w:val="00285A77"/>
    <w:rsid w:val="00286C0E"/>
    <w:rsid w:val="002871A2"/>
    <w:rsid w:val="002A2F91"/>
    <w:rsid w:val="002A4873"/>
    <w:rsid w:val="002A53E9"/>
    <w:rsid w:val="002A64CE"/>
    <w:rsid w:val="002A667E"/>
    <w:rsid w:val="002A7718"/>
    <w:rsid w:val="002A7B35"/>
    <w:rsid w:val="002B16AB"/>
    <w:rsid w:val="002B27A7"/>
    <w:rsid w:val="002C2F84"/>
    <w:rsid w:val="002C4B91"/>
    <w:rsid w:val="002D43C6"/>
    <w:rsid w:val="002D4640"/>
    <w:rsid w:val="002D4E91"/>
    <w:rsid w:val="002D6A50"/>
    <w:rsid w:val="002D7272"/>
    <w:rsid w:val="002D7941"/>
    <w:rsid w:val="002E0348"/>
    <w:rsid w:val="002E475F"/>
    <w:rsid w:val="002E5042"/>
    <w:rsid w:val="002E50EA"/>
    <w:rsid w:val="002E5B5E"/>
    <w:rsid w:val="002E5BE7"/>
    <w:rsid w:val="002E64D0"/>
    <w:rsid w:val="002F08CD"/>
    <w:rsid w:val="002F3361"/>
    <w:rsid w:val="002F44CC"/>
    <w:rsid w:val="002F46B2"/>
    <w:rsid w:val="002F482B"/>
    <w:rsid w:val="002F4D69"/>
    <w:rsid w:val="002F5877"/>
    <w:rsid w:val="002F720B"/>
    <w:rsid w:val="002F759E"/>
    <w:rsid w:val="0030184D"/>
    <w:rsid w:val="00304B6F"/>
    <w:rsid w:val="003058C9"/>
    <w:rsid w:val="00306BEA"/>
    <w:rsid w:val="0031620D"/>
    <w:rsid w:val="00323B6F"/>
    <w:rsid w:val="00324192"/>
    <w:rsid w:val="003251D3"/>
    <w:rsid w:val="003264EC"/>
    <w:rsid w:val="00330B12"/>
    <w:rsid w:val="00330BED"/>
    <w:rsid w:val="00330D9E"/>
    <w:rsid w:val="003313B9"/>
    <w:rsid w:val="003341DC"/>
    <w:rsid w:val="0033529B"/>
    <w:rsid w:val="003407B7"/>
    <w:rsid w:val="00343B7A"/>
    <w:rsid w:val="0034711D"/>
    <w:rsid w:val="003474D8"/>
    <w:rsid w:val="00350FE3"/>
    <w:rsid w:val="003521E2"/>
    <w:rsid w:val="0035422B"/>
    <w:rsid w:val="00356009"/>
    <w:rsid w:val="003577EA"/>
    <w:rsid w:val="0036211B"/>
    <w:rsid w:val="003651A5"/>
    <w:rsid w:val="003700DB"/>
    <w:rsid w:val="00371A56"/>
    <w:rsid w:val="00371D0D"/>
    <w:rsid w:val="00372296"/>
    <w:rsid w:val="003733A2"/>
    <w:rsid w:val="003748B1"/>
    <w:rsid w:val="0037569A"/>
    <w:rsid w:val="003757B2"/>
    <w:rsid w:val="003775B9"/>
    <w:rsid w:val="003808C6"/>
    <w:rsid w:val="0038110F"/>
    <w:rsid w:val="00382944"/>
    <w:rsid w:val="00382F8B"/>
    <w:rsid w:val="00387882"/>
    <w:rsid w:val="00387AA1"/>
    <w:rsid w:val="003918BB"/>
    <w:rsid w:val="0039391D"/>
    <w:rsid w:val="003969DA"/>
    <w:rsid w:val="003A31B7"/>
    <w:rsid w:val="003A52DC"/>
    <w:rsid w:val="003A7665"/>
    <w:rsid w:val="003B1154"/>
    <w:rsid w:val="003B4EC8"/>
    <w:rsid w:val="003B56AC"/>
    <w:rsid w:val="003B69F3"/>
    <w:rsid w:val="003B77AE"/>
    <w:rsid w:val="003B77E1"/>
    <w:rsid w:val="003B7986"/>
    <w:rsid w:val="003C1876"/>
    <w:rsid w:val="003C3C49"/>
    <w:rsid w:val="003C5033"/>
    <w:rsid w:val="003C5108"/>
    <w:rsid w:val="003C513B"/>
    <w:rsid w:val="003C59CC"/>
    <w:rsid w:val="003C5AE0"/>
    <w:rsid w:val="003C5DA8"/>
    <w:rsid w:val="003C6682"/>
    <w:rsid w:val="003C6A84"/>
    <w:rsid w:val="003D169D"/>
    <w:rsid w:val="003D1B1C"/>
    <w:rsid w:val="003D3539"/>
    <w:rsid w:val="003D5B70"/>
    <w:rsid w:val="003D61C3"/>
    <w:rsid w:val="003D7EFF"/>
    <w:rsid w:val="003E1413"/>
    <w:rsid w:val="003E1CDE"/>
    <w:rsid w:val="003E2536"/>
    <w:rsid w:val="003E5E84"/>
    <w:rsid w:val="003E712D"/>
    <w:rsid w:val="003F069F"/>
    <w:rsid w:val="003F234B"/>
    <w:rsid w:val="003F2F17"/>
    <w:rsid w:val="003F435C"/>
    <w:rsid w:val="00401170"/>
    <w:rsid w:val="00401711"/>
    <w:rsid w:val="00401EAA"/>
    <w:rsid w:val="00403A24"/>
    <w:rsid w:val="00404CDF"/>
    <w:rsid w:val="00405451"/>
    <w:rsid w:val="00405954"/>
    <w:rsid w:val="00410A4D"/>
    <w:rsid w:val="00411163"/>
    <w:rsid w:val="00412B37"/>
    <w:rsid w:val="00414FB0"/>
    <w:rsid w:val="004156FA"/>
    <w:rsid w:val="00416860"/>
    <w:rsid w:val="00417B3E"/>
    <w:rsid w:val="0042245F"/>
    <w:rsid w:val="0042264B"/>
    <w:rsid w:val="00423AFF"/>
    <w:rsid w:val="00425328"/>
    <w:rsid w:val="00426891"/>
    <w:rsid w:val="004278F0"/>
    <w:rsid w:val="00431649"/>
    <w:rsid w:val="004335AA"/>
    <w:rsid w:val="00436225"/>
    <w:rsid w:val="00437A9D"/>
    <w:rsid w:val="00441109"/>
    <w:rsid w:val="00442358"/>
    <w:rsid w:val="00443998"/>
    <w:rsid w:val="00444A2C"/>
    <w:rsid w:val="00450458"/>
    <w:rsid w:val="00450F3D"/>
    <w:rsid w:val="00452257"/>
    <w:rsid w:val="00453989"/>
    <w:rsid w:val="004614B2"/>
    <w:rsid w:val="00462CF9"/>
    <w:rsid w:val="00462F42"/>
    <w:rsid w:val="00464CCB"/>
    <w:rsid w:val="00466F78"/>
    <w:rsid w:val="004674C5"/>
    <w:rsid w:val="00471723"/>
    <w:rsid w:val="00472E3C"/>
    <w:rsid w:val="004750A1"/>
    <w:rsid w:val="004809C9"/>
    <w:rsid w:val="00481103"/>
    <w:rsid w:val="004828A5"/>
    <w:rsid w:val="00482F0C"/>
    <w:rsid w:val="00484F22"/>
    <w:rsid w:val="00485645"/>
    <w:rsid w:val="004858D4"/>
    <w:rsid w:val="00490789"/>
    <w:rsid w:val="00492C50"/>
    <w:rsid w:val="00492E00"/>
    <w:rsid w:val="00495AAF"/>
    <w:rsid w:val="00495BD9"/>
    <w:rsid w:val="004A4648"/>
    <w:rsid w:val="004A5552"/>
    <w:rsid w:val="004A5711"/>
    <w:rsid w:val="004B1FA8"/>
    <w:rsid w:val="004B246A"/>
    <w:rsid w:val="004B6639"/>
    <w:rsid w:val="004B751A"/>
    <w:rsid w:val="004B7DB4"/>
    <w:rsid w:val="004C1BF5"/>
    <w:rsid w:val="004C1C9F"/>
    <w:rsid w:val="004C4EEB"/>
    <w:rsid w:val="004C5534"/>
    <w:rsid w:val="004D3571"/>
    <w:rsid w:val="004D676C"/>
    <w:rsid w:val="004D7149"/>
    <w:rsid w:val="004D7715"/>
    <w:rsid w:val="004D7D08"/>
    <w:rsid w:val="004E04AC"/>
    <w:rsid w:val="004E24E1"/>
    <w:rsid w:val="004E3A1A"/>
    <w:rsid w:val="004F0869"/>
    <w:rsid w:val="004F1E1F"/>
    <w:rsid w:val="004F36E3"/>
    <w:rsid w:val="004F3F8D"/>
    <w:rsid w:val="004F5DD4"/>
    <w:rsid w:val="00503D81"/>
    <w:rsid w:val="005042B4"/>
    <w:rsid w:val="00504491"/>
    <w:rsid w:val="00511116"/>
    <w:rsid w:val="005118C5"/>
    <w:rsid w:val="0051490D"/>
    <w:rsid w:val="00514E0F"/>
    <w:rsid w:val="005168B8"/>
    <w:rsid w:val="005173C1"/>
    <w:rsid w:val="0052441F"/>
    <w:rsid w:val="00525F88"/>
    <w:rsid w:val="005268B3"/>
    <w:rsid w:val="00535935"/>
    <w:rsid w:val="00540DEA"/>
    <w:rsid w:val="00541ADF"/>
    <w:rsid w:val="0054203E"/>
    <w:rsid w:val="00543FC6"/>
    <w:rsid w:val="00545BC5"/>
    <w:rsid w:val="00551B55"/>
    <w:rsid w:val="00551FF9"/>
    <w:rsid w:val="00552AD9"/>
    <w:rsid w:val="005543F5"/>
    <w:rsid w:val="0055466F"/>
    <w:rsid w:val="005548C7"/>
    <w:rsid w:val="00555064"/>
    <w:rsid w:val="00555C7E"/>
    <w:rsid w:val="00557FE5"/>
    <w:rsid w:val="00561C81"/>
    <w:rsid w:val="00561EBF"/>
    <w:rsid w:val="005641AA"/>
    <w:rsid w:val="00565B39"/>
    <w:rsid w:val="005665CA"/>
    <w:rsid w:val="00571979"/>
    <w:rsid w:val="00576E26"/>
    <w:rsid w:val="005775B0"/>
    <w:rsid w:val="00580B36"/>
    <w:rsid w:val="00583391"/>
    <w:rsid w:val="00583B10"/>
    <w:rsid w:val="00585340"/>
    <w:rsid w:val="00585600"/>
    <w:rsid w:val="00585F09"/>
    <w:rsid w:val="00586850"/>
    <w:rsid w:val="00586A56"/>
    <w:rsid w:val="005873D8"/>
    <w:rsid w:val="00592BDC"/>
    <w:rsid w:val="00594BE1"/>
    <w:rsid w:val="005A011A"/>
    <w:rsid w:val="005A09B6"/>
    <w:rsid w:val="005A0F94"/>
    <w:rsid w:val="005A143C"/>
    <w:rsid w:val="005A1842"/>
    <w:rsid w:val="005A18C6"/>
    <w:rsid w:val="005A1D70"/>
    <w:rsid w:val="005A2E18"/>
    <w:rsid w:val="005A5B7E"/>
    <w:rsid w:val="005A6606"/>
    <w:rsid w:val="005A76C9"/>
    <w:rsid w:val="005A7798"/>
    <w:rsid w:val="005B6D08"/>
    <w:rsid w:val="005C25B0"/>
    <w:rsid w:val="005C3C42"/>
    <w:rsid w:val="005C406A"/>
    <w:rsid w:val="005C5613"/>
    <w:rsid w:val="005D05BE"/>
    <w:rsid w:val="005D6784"/>
    <w:rsid w:val="005E05CE"/>
    <w:rsid w:val="005E2316"/>
    <w:rsid w:val="005E5F86"/>
    <w:rsid w:val="005E7D6C"/>
    <w:rsid w:val="005F04F1"/>
    <w:rsid w:val="005F40E3"/>
    <w:rsid w:val="005F74E2"/>
    <w:rsid w:val="0060063E"/>
    <w:rsid w:val="00600EE0"/>
    <w:rsid w:val="00601D4B"/>
    <w:rsid w:val="00604EB0"/>
    <w:rsid w:val="00604F8F"/>
    <w:rsid w:val="00606033"/>
    <w:rsid w:val="00606DEF"/>
    <w:rsid w:val="00613802"/>
    <w:rsid w:val="0061566F"/>
    <w:rsid w:val="0061610C"/>
    <w:rsid w:val="0061677B"/>
    <w:rsid w:val="00620DB8"/>
    <w:rsid w:val="006220BB"/>
    <w:rsid w:val="006229DC"/>
    <w:rsid w:val="0062347A"/>
    <w:rsid w:val="006237AB"/>
    <w:rsid w:val="00626AF3"/>
    <w:rsid w:val="0062743E"/>
    <w:rsid w:val="00627B05"/>
    <w:rsid w:val="006300F7"/>
    <w:rsid w:val="00634567"/>
    <w:rsid w:val="0063476E"/>
    <w:rsid w:val="00636A13"/>
    <w:rsid w:val="00636D3B"/>
    <w:rsid w:val="00637FDB"/>
    <w:rsid w:val="0064004D"/>
    <w:rsid w:val="006411DE"/>
    <w:rsid w:val="00641B71"/>
    <w:rsid w:val="00643005"/>
    <w:rsid w:val="00645351"/>
    <w:rsid w:val="00647A1D"/>
    <w:rsid w:val="00653B64"/>
    <w:rsid w:val="00653EC1"/>
    <w:rsid w:val="006560F0"/>
    <w:rsid w:val="006561F5"/>
    <w:rsid w:val="00660775"/>
    <w:rsid w:val="006616A9"/>
    <w:rsid w:val="00662CF1"/>
    <w:rsid w:val="00663911"/>
    <w:rsid w:val="0066529D"/>
    <w:rsid w:val="00666D97"/>
    <w:rsid w:val="00671290"/>
    <w:rsid w:val="00673F9C"/>
    <w:rsid w:val="00675F85"/>
    <w:rsid w:val="0067777B"/>
    <w:rsid w:val="00683F8F"/>
    <w:rsid w:val="00687AD2"/>
    <w:rsid w:val="006911B1"/>
    <w:rsid w:val="00691374"/>
    <w:rsid w:val="00692289"/>
    <w:rsid w:val="006A388B"/>
    <w:rsid w:val="006A4EEE"/>
    <w:rsid w:val="006A5B79"/>
    <w:rsid w:val="006B0F45"/>
    <w:rsid w:val="006B25B7"/>
    <w:rsid w:val="006B2791"/>
    <w:rsid w:val="006B308B"/>
    <w:rsid w:val="006B5C09"/>
    <w:rsid w:val="006B7A8D"/>
    <w:rsid w:val="006B7E58"/>
    <w:rsid w:val="006C19F5"/>
    <w:rsid w:val="006C4D37"/>
    <w:rsid w:val="006C6F90"/>
    <w:rsid w:val="006D0663"/>
    <w:rsid w:val="006D09A9"/>
    <w:rsid w:val="006D0A27"/>
    <w:rsid w:val="006D1266"/>
    <w:rsid w:val="006D16AB"/>
    <w:rsid w:val="006D21E2"/>
    <w:rsid w:val="006D305E"/>
    <w:rsid w:val="006D3EC4"/>
    <w:rsid w:val="006D4745"/>
    <w:rsid w:val="006D7048"/>
    <w:rsid w:val="006D7402"/>
    <w:rsid w:val="006D7434"/>
    <w:rsid w:val="006D76BD"/>
    <w:rsid w:val="006D7F6B"/>
    <w:rsid w:val="006E130C"/>
    <w:rsid w:val="006E1E87"/>
    <w:rsid w:val="006E2EE0"/>
    <w:rsid w:val="006E3715"/>
    <w:rsid w:val="006E3799"/>
    <w:rsid w:val="006E7C37"/>
    <w:rsid w:val="006F43A7"/>
    <w:rsid w:val="006F4EEF"/>
    <w:rsid w:val="006F5495"/>
    <w:rsid w:val="006F6737"/>
    <w:rsid w:val="00700DDB"/>
    <w:rsid w:val="00702E37"/>
    <w:rsid w:val="00703BEA"/>
    <w:rsid w:val="00704C5B"/>
    <w:rsid w:val="00705B36"/>
    <w:rsid w:val="00706B5D"/>
    <w:rsid w:val="00707CF3"/>
    <w:rsid w:val="00711870"/>
    <w:rsid w:val="007140A3"/>
    <w:rsid w:val="00716A5E"/>
    <w:rsid w:val="00721294"/>
    <w:rsid w:val="007262C6"/>
    <w:rsid w:val="00726D8A"/>
    <w:rsid w:val="007273BB"/>
    <w:rsid w:val="0073052E"/>
    <w:rsid w:val="00732229"/>
    <w:rsid w:val="00732B0B"/>
    <w:rsid w:val="00732E73"/>
    <w:rsid w:val="00734903"/>
    <w:rsid w:val="007351D5"/>
    <w:rsid w:val="00736AC4"/>
    <w:rsid w:val="00737AA5"/>
    <w:rsid w:val="00740187"/>
    <w:rsid w:val="00742DDB"/>
    <w:rsid w:val="00744919"/>
    <w:rsid w:val="0074730D"/>
    <w:rsid w:val="00747BB4"/>
    <w:rsid w:val="00750594"/>
    <w:rsid w:val="0075098C"/>
    <w:rsid w:val="00756370"/>
    <w:rsid w:val="00757ED8"/>
    <w:rsid w:val="007630F4"/>
    <w:rsid w:val="00763F27"/>
    <w:rsid w:val="007650D2"/>
    <w:rsid w:val="00765566"/>
    <w:rsid w:val="00765937"/>
    <w:rsid w:val="00770D75"/>
    <w:rsid w:val="00771E58"/>
    <w:rsid w:val="00773081"/>
    <w:rsid w:val="00773C41"/>
    <w:rsid w:val="007763F3"/>
    <w:rsid w:val="007771E0"/>
    <w:rsid w:val="00780591"/>
    <w:rsid w:val="0078102A"/>
    <w:rsid w:val="00783AA4"/>
    <w:rsid w:val="00787DFB"/>
    <w:rsid w:val="00790996"/>
    <w:rsid w:val="00790D7B"/>
    <w:rsid w:val="00796A6C"/>
    <w:rsid w:val="00797999"/>
    <w:rsid w:val="007A14CE"/>
    <w:rsid w:val="007A3819"/>
    <w:rsid w:val="007A4031"/>
    <w:rsid w:val="007A4FF5"/>
    <w:rsid w:val="007A5889"/>
    <w:rsid w:val="007A6933"/>
    <w:rsid w:val="007A72C8"/>
    <w:rsid w:val="007B3250"/>
    <w:rsid w:val="007B48AF"/>
    <w:rsid w:val="007B7AF0"/>
    <w:rsid w:val="007C052C"/>
    <w:rsid w:val="007C09E5"/>
    <w:rsid w:val="007C0FFC"/>
    <w:rsid w:val="007C11A7"/>
    <w:rsid w:val="007C3FFD"/>
    <w:rsid w:val="007C4017"/>
    <w:rsid w:val="007C454C"/>
    <w:rsid w:val="007C57F7"/>
    <w:rsid w:val="007C7578"/>
    <w:rsid w:val="007C7B27"/>
    <w:rsid w:val="007D2BED"/>
    <w:rsid w:val="007D32B4"/>
    <w:rsid w:val="007D4E72"/>
    <w:rsid w:val="007D64CA"/>
    <w:rsid w:val="007D79C8"/>
    <w:rsid w:val="007E01AC"/>
    <w:rsid w:val="007E29D4"/>
    <w:rsid w:val="007E437D"/>
    <w:rsid w:val="007E619C"/>
    <w:rsid w:val="007F1D43"/>
    <w:rsid w:val="007F3B32"/>
    <w:rsid w:val="007F6A41"/>
    <w:rsid w:val="0080106A"/>
    <w:rsid w:val="00802DFD"/>
    <w:rsid w:val="00804C71"/>
    <w:rsid w:val="00807B00"/>
    <w:rsid w:val="008102E5"/>
    <w:rsid w:val="00812833"/>
    <w:rsid w:val="0081410B"/>
    <w:rsid w:val="00814B0F"/>
    <w:rsid w:val="00817004"/>
    <w:rsid w:val="00817727"/>
    <w:rsid w:val="00822063"/>
    <w:rsid w:val="00823680"/>
    <w:rsid w:val="0082519E"/>
    <w:rsid w:val="008267DF"/>
    <w:rsid w:val="008316AB"/>
    <w:rsid w:val="0083180E"/>
    <w:rsid w:val="00836A2D"/>
    <w:rsid w:val="0083748E"/>
    <w:rsid w:val="00837A75"/>
    <w:rsid w:val="00841631"/>
    <w:rsid w:val="00842CC1"/>
    <w:rsid w:val="0084419E"/>
    <w:rsid w:val="008465A4"/>
    <w:rsid w:val="0084764E"/>
    <w:rsid w:val="00850FAB"/>
    <w:rsid w:val="008521CD"/>
    <w:rsid w:val="00852900"/>
    <w:rsid w:val="00854359"/>
    <w:rsid w:val="00856382"/>
    <w:rsid w:val="00856EEB"/>
    <w:rsid w:val="008579E6"/>
    <w:rsid w:val="00865CA8"/>
    <w:rsid w:val="00865E53"/>
    <w:rsid w:val="00871C7E"/>
    <w:rsid w:val="00874194"/>
    <w:rsid w:val="00875700"/>
    <w:rsid w:val="00877EDF"/>
    <w:rsid w:val="00880821"/>
    <w:rsid w:val="00881C1A"/>
    <w:rsid w:val="0088398C"/>
    <w:rsid w:val="008861DC"/>
    <w:rsid w:val="008909A9"/>
    <w:rsid w:val="00892731"/>
    <w:rsid w:val="00894980"/>
    <w:rsid w:val="00895557"/>
    <w:rsid w:val="00895FD4"/>
    <w:rsid w:val="008A423A"/>
    <w:rsid w:val="008A61CF"/>
    <w:rsid w:val="008A6B9C"/>
    <w:rsid w:val="008B0A37"/>
    <w:rsid w:val="008B1409"/>
    <w:rsid w:val="008B20B5"/>
    <w:rsid w:val="008B4B1F"/>
    <w:rsid w:val="008B4FA7"/>
    <w:rsid w:val="008B539C"/>
    <w:rsid w:val="008B5F50"/>
    <w:rsid w:val="008B6F83"/>
    <w:rsid w:val="008C344E"/>
    <w:rsid w:val="008C3F8C"/>
    <w:rsid w:val="008C4A44"/>
    <w:rsid w:val="008C6381"/>
    <w:rsid w:val="008C669F"/>
    <w:rsid w:val="008D13A8"/>
    <w:rsid w:val="008D35AF"/>
    <w:rsid w:val="008D7345"/>
    <w:rsid w:val="008E0B71"/>
    <w:rsid w:val="008E576A"/>
    <w:rsid w:val="008E7031"/>
    <w:rsid w:val="008F0830"/>
    <w:rsid w:val="008F19D9"/>
    <w:rsid w:val="008F3CDA"/>
    <w:rsid w:val="008F4D91"/>
    <w:rsid w:val="008F507E"/>
    <w:rsid w:val="008F5A20"/>
    <w:rsid w:val="008F5AA2"/>
    <w:rsid w:val="008F5AEA"/>
    <w:rsid w:val="00900310"/>
    <w:rsid w:val="00902E9E"/>
    <w:rsid w:val="00903D54"/>
    <w:rsid w:val="00904D03"/>
    <w:rsid w:val="00905E08"/>
    <w:rsid w:val="009065CA"/>
    <w:rsid w:val="009066CC"/>
    <w:rsid w:val="00907D2D"/>
    <w:rsid w:val="00912ED2"/>
    <w:rsid w:val="00912F90"/>
    <w:rsid w:val="00914951"/>
    <w:rsid w:val="00914E34"/>
    <w:rsid w:val="00915DD4"/>
    <w:rsid w:val="00916F9C"/>
    <w:rsid w:val="00922AA8"/>
    <w:rsid w:val="00922EA6"/>
    <w:rsid w:val="00927F5D"/>
    <w:rsid w:val="0093126C"/>
    <w:rsid w:val="0093545D"/>
    <w:rsid w:val="00936DE2"/>
    <w:rsid w:val="00941413"/>
    <w:rsid w:val="00946C77"/>
    <w:rsid w:val="00953280"/>
    <w:rsid w:val="00955227"/>
    <w:rsid w:val="009552D4"/>
    <w:rsid w:val="00956406"/>
    <w:rsid w:val="00956512"/>
    <w:rsid w:val="00956E41"/>
    <w:rsid w:val="009600D2"/>
    <w:rsid w:val="009611F3"/>
    <w:rsid w:val="00962992"/>
    <w:rsid w:val="0096325D"/>
    <w:rsid w:val="00966130"/>
    <w:rsid w:val="009675CF"/>
    <w:rsid w:val="0096762D"/>
    <w:rsid w:val="00972818"/>
    <w:rsid w:val="00973C67"/>
    <w:rsid w:val="00974B90"/>
    <w:rsid w:val="00975B17"/>
    <w:rsid w:val="00976549"/>
    <w:rsid w:val="00980C2F"/>
    <w:rsid w:val="00981A99"/>
    <w:rsid w:val="00983A0D"/>
    <w:rsid w:val="00983F55"/>
    <w:rsid w:val="00984AF8"/>
    <w:rsid w:val="009857FE"/>
    <w:rsid w:val="00986255"/>
    <w:rsid w:val="009869F5"/>
    <w:rsid w:val="00991CFC"/>
    <w:rsid w:val="00991EA2"/>
    <w:rsid w:val="009935D8"/>
    <w:rsid w:val="009940C7"/>
    <w:rsid w:val="00994D8E"/>
    <w:rsid w:val="009950C1"/>
    <w:rsid w:val="00995D76"/>
    <w:rsid w:val="00996CEE"/>
    <w:rsid w:val="0099784C"/>
    <w:rsid w:val="009A0F2D"/>
    <w:rsid w:val="009A3EA1"/>
    <w:rsid w:val="009A4095"/>
    <w:rsid w:val="009A62D9"/>
    <w:rsid w:val="009A66CA"/>
    <w:rsid w:val="009A69F7"/>
    <w:rsid w:val="009A7B16"/>
    <w:rsid w:val="009B1AA4"/>
    <w:rsid w:val="009B37DE"/>
    <w:rsid w:val="009B38B5"/>
    <w:rsid w:val="009B413B"/>
    <w:rsid w:val="009B69B9"/>
    <w:rsid w:val="009D2F07"/>
    <w:rsid w:val="009D4151"/>
    <w:rsid w:val="009D59B7"/>
    <w:rsid w:val="009D668B"/>
    <w:rsid w:val="009D6A8F"/>
    <w:rsid w:val="009E0F80"/>
    <w:rsid w:val="009E1FC0"/>
    <w:rsid w:val="009E21DA"/>
    <w:rsid w:val="009E21DF"/>
    <w:rsid w:val="009E23C3"/>
    <w:rsid w:val="009E6541"/>
    <w:rsid w:val="009E7FB4"/>
    <w:rsid w:val="009F05BD"/>
    <w:rsid w:val="009F11B2"/>
    <w:rsid w:val="009F1441"/>
    <w:rsid w:val="009F6CA4"/>
    <w:rsid w:val="009F7284"/>
    <w:rsid w:val="009F74DE"/>
    <w:rsid w:val="00A02C6B"/>
    <w:rsid w:val="00A07705"/>
    <w:rsid w:val="00A14188"/>
    <w:rsid w:val="00A15378"/>
    <w:rsid w:val="00A1649E"/>
    <w:rsid w:val="00A177A4"/>
    <w:rsid w:val="00A202D3"/>
    <w:rsid w:val="00A2036E"/>
    <w:rsid w:val="00A21C0D"/>
    <w:rsid w:val="00A22A2D"/>
    <w:rsid w:val="00A2313D"/>
    <w:rsid w:val="00A23865"/>
    <w:rsid w:val="00A240CD"/>
    <w:rsid w:val="00A2422C"/>
    <w:rsid w:val="00A242F6"/>
    <w:rsid w:val="00A25107"/>
    <w:rsid w:val="00A31B62"/>
    <w:rsid w:val="00A31C73"/>
    <w:rsid w:val="00A32858"/>
    <w:rsid w:val="00A32C29"/>
    <w:rsid w:val="00A33C05"/>
    <w:rsid w:val="00A34702"/>
    <w:rsid w:val="00A35219"/>
    <w:rsid w:val="00A37745"/>
    <w:rsid w:val="00A40E94"/>
    <w:rsid w:val="00A41765"/>
    <w:rsid w:val="00A41D04"/>
    <w:rsid w:val="00A4298F"/>
    <w:rsid w:val="00A446EC"/>
    <w:rsid w:val="00A452E2"/>
    <w:rsid w:val="00A457C0"/>
    <w:rsid w:val="00A473F5"/>
    <w:rsid w:val="00A510C3"/>
    <w:rsid w:val="00A51BD6"/>
    <w:rsid w:val="00A5225A"/>
    <w:rsid w:val="00A53065"/>
    <w:rsid w:val="00A53EA8"/>
    <w:rsid w:val="00A543FD"/>
    <w:rsid w:val="00A56112"/>
    <w:rsid w:val="00A56B21"/>
    <w:rsid w:val="00A56F6D"/>
    <w:rsid w:val="00A570A9"/>
    <w:rsid w:val="00A615FC"/>
    <w:rsid w:val="00A61673"/>
    <w:rsid w:val="00A6249F"/>
    <w:rsid w:val="00A67C1F"/>
    <w:rsid w:val="00A72FF8"/>
    <w:rsid w:val="00A73220"/>
    <w:rsid w:val="00A740E1"/>
    <w:rsid w:val="00A7425E"/>
    <w:rsid w:val="00A7576F"/>
    <w:rsid w:val="00A76145"/>
    <w:rsid w:val="00A80D57"/>
    <w:rsid w:val="00A81996"/>
    <w:rsid w:val="00A837C8"/>
    <w:rsid w:val="00A83C92"/>
    <w:rsid w:val="00A8551E"/>
    <w:rsid w:val="00A86227"/>
    <w:rsid w:val="00A86CC7"/>
    <w:rsid w:val="00A87733"/>
    <w:rsid w:val="00A87764"/>
    <w:rsid w:val="00A90564"/>
    <w:rsid w:val="00A924FA"/>
    <w:rsid w:val="00A9658C"/>
    <w:rsid w:val="00AA42E6"/>
    <w:rsid w:val="00AA4AFA"/>
    <w:rsid w:val="00AA51B3"/>
    <w:rsid w:val="00AA561A"/>
    <w:rsid w:val="00AB1039"/>
    <w:rsid w:val="00AB1D74"/>
    <w:rsid w:val="00AB1E8B"/>
    <w:rsid w:val="00AB2A13"/>
    <w:rsid w:val="00AB350E"/>
    <w:rsid w:val="00AB3E40"/>
    <w:rsid w:val="00AB4A2D"/>
    <w:rsid w:val="00AB6C5C"/>
    <w:rsid w:val="00AC2BE6"/>
    <w:rsid w:val="00AC63CD"/>
    <w:rsid w:val="00AC66CF"/>
    <w:rsid w:val="00AC67EA"/>
    <w:rsid w:val="00AE6522"/>
    <w:rsid w:val="00AE71D0"/>
    <w:rsid w:val="00AF4697"/>
    <w:rsid w:val="00AF4A7E"/>
    <w:rsid w:val="00AF607F"/>
    <w:rsid w:val="00AF6807"/>
    <w:rsid w:val="00AF6AD8"/>
    <w:rsid w:val="00AF7BF7"/>
    <w:rsid w:val="00B01729"/>
    <w:rsid w:val="00B02CBB"/>
    <w:rsid w:val="00B02F20"/>
    <w:rsid w:val="00B03C02"/>
    <w:rsid w:val="00B044A1"/>
    <w:rsid w:val="00B056CA"/>
    <w:rsid w:val="00B060BD"/>
    <w:rsid w:val="00B11A01"/>
    <w:rsid w:val="00B1312D"/>
    <w:rsid w:val="00B13A39"/>
    <w:rsid w:val="00B154F3"/>
    <w:rsid w:val="00B243F9"/>
    <w:rsid w:val="00B24547"/>
    <w:rsid w:val="00B24949"/>
    <w:rsid w:val="00B32446"/>
    <w:rsid w:val="00B32D88"/>
    <w:rsid w:val="00B34EE4"/>
    <w:rsid w:val="00B36FD9"/>
    <w:rsid w:val="00B400E7"/>
    <w:rsid w:val="00B421DA"/>
    <w:rsid w:val="00B42546"/>
    <w:rsid w:val="00B43B90"/>
    <w:rsid w:val="00B470BA"/>
    <w:rsid w:val="00B47A1F"/>
    <w:rsid w:val="00B50C70"/>
    <w:rsid w:val="00B525D1"/>
    <w:rsid w:val="00B52A90"/>
    <w:rsid w:val="00B530B8"/>
    <w:rsid w:val="00B5608E"/>
    <w:rsid w:val="00B56CE5"/>
    <w:rsid w:val="00B573D2"/>
    <w:rsid w:val="00B61BE8"/>
    <w:rsid w:val="00B624FE"/>
    <w:rsid w:val="00B628E8"/>
    <w:rsid w:val="00B6332F"/>
    <w:rsid w:val="00B659A3"/>
    <w:rsid w:val="00B65BA5"/>
    <w:rsid w:val="00B65EC3"/>
    <w:rsid w:val="00B7050C"/>
    <w:rsid w:val="00B70B40"/>
    <w:rsid w:val="00B71F80"/>
    <w:rsid w:val="00B73A8D"/>
    <w:rsid w:val="00B757D0"/>
    <w:rsid w:val="00B76214"/>
    <w:rsid w:val="00B77589"/>
    <w:rsid w:val="00B77A26"/>
    <w:rsid w:val="00B8315C"/>
    <w:rsid w:val="00B84405"/>
    <w:rsid w:val="00B86343"/>
    <w:rsid w:val="00B90594"/>
    <w:rsid w:val="00B919B9"/>
    <w:rsid w:val="00B92455"/>
    <w:rsid w:val="00B9768E"/>
    <w:rsid w:val="00B97E1D"/>
    <w:rsid w:val="00BA082D"/>
    <w:rsid w:val="00BA2507"/>
    <w:rsid w:val="00BA5A17"/>
    <w:rsid w:val="00BA5D78"/>
    <w:rsid w:val="00BA645E"/>
    <w:rsid w:val="00BA6FB3"/>
    <w:rsid w:val="00BB0B20"/>
    <w:rsid w:val="00BB5CDE"/>
    <w:rsid w:val="00BC2604"/>
    <w:rsid w:val="00BC3928"/>
    <w:rsid w:val="00BC69BB"/>
    <w:rsid w:val="00BC7EF5"/>
    <w:rsid w:val="00BD16AD"/>
    <w:rsid w:val="00BD2AA4"/>
    <w:rsid w:val="00BD3AA9"/>
    <w:rsid w:val="00BD5DB4"/>
    <w:rsid w:val="00BD767D"/>
    <w:rsid w:val="00BE24DD"/>
    <w:rsid w:val="00BE38C0"/>
    <w:rsid w:val="00BE3B33"/>
    <w:rsid w:val="00BE3ECA"/>
    <w:rsid w:val="00BE4724"/>
    <w:rsid w:val="00BE77AD"/>
    <w:rsid w:val="00BF1205"/>
    <w:rsid w:val="00BF133C"/>
    <w:rsid w:val="00BF1C1B"/>
    <w:rsid w:val="00BF3562"/>
    <w:rsid w:val="00BF4A74"/>
    <w:rsid w:val="00BF4B74"/>
    <w:rsid w:val="00BF54E0"/>
    <w:rsid w:val="00BF71A2"/>
    <w:rsid w:val="00BF7DF1"/>
    <w:rsid w:val="00C00496"/>
    <w:rsid w:val="00C04D58"/>
    <w:rsid w:val="00C05A00"/>
    <w:rsid w:val="00C077FF"/>
    <w:rsid w:val="00C07B47"/>
    <w:rsid w:val="00C13D17"/>
    <w:rsid w:val="00C14785"/>
    <w:rsid w:val="00C15FE0"/>
    <w:rsid w:val="00C16C7C"/>
    <w:rsid w:val="00C17DC3"/>
    <w:rsid w:val="00C22CAD"/>
    <w:rsid w:val="00C23BEF"/>
    <w:rsid w:val="00C25921"/>
    <w:rsid w:val="00C30AEF"/>
    <w:rsid w:val="00C31195"/>
    <w:rsid w:val="00C3236F"/>
    <w:rsid w:val="00C327B4"/>
    <w:rsid w:val="00C3385B"/>
    <w:rsid w:val="00C35D47"/>
    <w:rsid w:val="00C370F2"/>
    <w:rsid w:val="00C37FA5"/>
    <w:rsid w:val="00C401D1"/>
    <w:rsid w:val="00C402EA"/>
    <w:rsid w:val="00C41836"/>
    <w:rsid w:val="00C42E2C"/>
    <w:rsid w:val="00C42FC6"/>
    <w:rsid w:val="00C446FB"/>
    <w:rsid w:val="00C4519A"/>
    <w:rsid w:val="00C51192"/>
    <w:rsid w:val="00C51F93"/>
    <w:rsid w:val="00C52A17"/>
    <w:rsid w:val="00C569D8"/>
    <w:rsid w:val="00C57DBB"/>
    <w:rsid w:val="00C60174"/>
    <w:rsid w:val="00C63AFD"/>
    <w:rsid w:val="00C73298"/>
    <w:rsid w:val="00C754A3"/>
    <w:rsid w:val="00C76D27"/>
    <w:rsid w:val="00C76F4E"/>
    <w:rsid w:val="00C77532"/>
    <w:rsid w:val="00C81BCD"/>
    <w:rsid w:val="00C82120"/>
    <w:rsid w:val="00C82E5D"/>
    <w:rsid w:val="00C846D9"/>
    <w:rsid w:val="00C85739"/>
    <w:rsid w:val="00C86449"/>
    <w:rsid w:val="00C86B65"/>
    <w:rsid w:val="00C918BB"/>
    <w:rsid w:val="00C92021"/>
    <w:rsid w:val="00C9203C"/>
    <w:rsid w:val="00C9578B"/>
    <w:rsid w:val="00C95F50"/>
    <w:rsid w:val="00C9607E"/>
    <w:rsid w:val="00C97732"/>
    <w:rsid w:val="00C97805"/>
    <w:rsid w:val="00CA183D"/>
    <w:rsid w:val="00CA2869"/>
    <w:rsid w:val="00CA29E7"/>
    <w:rsid w:val="00CA501D"/>
    <w:rsid w:val="00CA5AA0"/>
    <w:rsid w:val="00CA6069"/>
    <w:rsid w:val="00CA6291"/>
    <w:rsid w:val="00CA694F"/>
    <w:rsid w:val="00CA71A2"/>
    <w:rsid w:val="00CB4DD8"/>
    <w:rsid w:val="00CB51AB"/>
    <w:rsid w:val="00CB5A15"/>
    <w:rsid w:val="00CB5F4D"/>
    <w:rsid w:val="00CB64A4"/>
    <w:rsid w:val="00CB7C8F"/>
    <w:rsid w:val="00CC1FA5"/>
    <w:rsid w:val="00CC2282"/>
    <w:rsid w:val="00CD0099"/>
    <w:rsid w:val="00CD07CC"/>
    <w:rsid w:val="00CD1CED"/>
    <w:rsid w:val="00CD289E"/>
    <w:rsid w:val="00CD451C"/>
    <w:rsid w:val="00CD498C"/>
    <w:rsid w:val="00CD5FA1"/>
    <w:rsid w:val="00CE02F6"/>
    <w:rsid w:val="00CE0E75"/>
    <w:rsid w:val="00CE21C9"/>
    <w:rsid w:val="00CE2B4A"/>
    <w:rsid w:val="00CE4ECB"/>
    <w:rsid w:val="00CE4FE6"/>
    <w:rsid w:val="00CE6621"/>
    <w:rsid w:val="00CE66D2"/>
    <w:rsid w:val="00CF1553"/>
    <w:rsid w:val="00CF21FB"/>
    <w:rsid w:val="00CF236E"/>
    <w:rsid w:val="00D01210"/>
    <w:rsid w:val="00D039E1"/>
    <w:rsid w:val="00D05003"/>
    <w:rsid w:val="00D05054"/>
    <w:rsid w:val="00D05569"/>
    <w:rsid w:val="00D116C2"/>
    <w:rsid w:val="00D11FD4"/>
    <w:rsid w:val="00D13354"/>
    <w:rsid w:val="00D13632"/>
    <w:rsid w:val="00D13DC2"/>
    <w:rsid w:val="00D16488"/>
    <w:rsid w:val="00D16623"/>
    <w:rsid w:val="00D17A1A"/>
    <w:rsid w:val="00D17C28"/>
    <w:rsid w:val="00D23788"/>
    <w:rsid w:val="00D26B74"/>
    <w:rsid w:val="00D316BD"/>
    <w:rsid w:val="00D35994"/>
    <w:rsid w:val="00D37663"/>
    <w:rsid w:val="00D37672"/>
    <w:rsid w:val="00D37AA6"/>
    <w:rsid w:val="00D4023E"/>
    <w:rsid w:val="00D43576"/>
    <w:rsid w:val="00D446E4"/>
    <w:rsid w:val="00D447E2"/>
    <w:rsid w:val="00D473C1"/>
    <w:rsid w:val="00D512B8"/>
    <w:rsid w:val="00D514B3"/>
    <w:rsid w:val="00D51BF6"/>
    <w:rsid w:val="00D5313C"/>
    <w:rsid w:val="00D53425"/>
    <w:rsid w:val="00D54684"/>
    <w:rsid w:val="00D56E94"/>
    <w:rsid w:val="00D60E7F"/>
    <w:rsid w:val="00D60EE7"/>
    <w:rsid w:val="00D6171B"/>
    <w:rsid w:val="00D657C3"/>
    <w:rsid w:val="00D67BEC"/>
    <w:rsid w:val="00D71D45"/>
    <w:rsid w:val="00D731A7"/>
    <w:rsid w:val="00D76F0D"/>
    <w:rsid w:val="00D86657"/>
    <w:rsid w:val="00D87898"/>
    <w:rsid w:val="00D90665"/>
    <w:rsid w:val="00D90831"/>
    <w:rsid w:val="00D93BEE"/>
    <w:rsid w:val="00D94E8F"/>
    <w:rsid w:val="00DA0DAE"/>
    <w:rsid w:val="00DA39C9"/>
    <w:rsid w:val="00DA4851"/>
    <w:rsid w:val="00DA4B1A"/>
    <w:rsid w:val="00DB05CA"/>
    <w:rsid w:val="00DB2052"/>
    <w:rsid w:val="00DB37C3"/>
    <w:rsid w:val="00DB6CE2"/>
    <w:rsid w:val="00DC4BA6"/>
    <w:rsid w:val="00DC55F9"/>
    <w:rsid w:val="00DC7364"/>
    <w:rsid w:val="00DD09DF"/>
    <w:rsid w:val="00DD1694"/>
    <w:rsid w:val="00DD21C9"/>
    <w:rsid w:val="00DE1CF4"/>
    <w:rsid w:val="00DE2250"/>
    <w:rsid w:val="00DE2AF5"/>
    <w:rsid w:val="00DE5237"/>
    <w:rsid w:val="00DE542A"/>
    <w:rsid w:val="00DF0D4F"/>
    <w:rsid w:val="00DF4A9B"/>
    <w:rsid w:val="00DF7013"/>
    <w:rsid w:val="00E03274"/>
    <w:rsid w:val="00E0486C"/>
    <w:rsid w:val="00E04B15"/>
    <w:rsid w:val="00E05A4F"/>
    <w:rsid w:val="00E06D44"/>
    <w:rsid w:val="00E07965"/>
    <w:rsid w:val="00E11BD7"/>
    <w:rsid w:val="00E1395B"/>
    <w:rsid w:val="00E14088"/>
    <w:rsid w:val="00E140B1"/>
    <w:rsid w:val="00E14401"/>
    <w:rsid w:val="00E14FAA"/>
    <w:rsid w:val="00E170C0"/>
    <w:rsid w:val="00E20F57"/>
    <w:rsid w:val="00E2305E"/>
    <w:rsid w:val="00E24733"/>
    <w:rsid w:val="00E269CC"/>
    <w:rsid w:val="00E305AB"/>
    <w:rsid w:val="00E3123B"/>
    <w:rsid w:val="00E3201E"/>
    <w:rsid w:val="00E3286D"/>
    <w:rsid w:val="00E332C9"/>
    <w:rsid w:val="00E33368"/>
    <w:rsid w:val="00E3341B"/>
    <w:rsid w:val="00E3683D"/>
    <w:rsid w:val="00E41B5B"/>
    <w:rsid w:val="00E4312E"/>
    <w:rsid w:val="00E44B46"/>
    <w:rsid w:val="00E45775"/>
    <w:rsid w:val="00E45B04"/>
    <w:rsid w:val="00E46C30"/>
    <w:rsid w:val="00E47D88"/>
    <w:rsid w:val="00E51C4A"/>
    <w:rsid w:val="00E52DDB"/>
    <w:rsid w:val="00E54FB8"/>
    <w:rsid w:val="00E618F6"/>
    <w:rsid w:val="00E61BDC"/>
    <w:rsid w:val="00E6356E"/>
    <w:rsid w:val="00E67A4B"/>
    <w:rsid w:val="00E67B23"/>
    <w:rsid w:val="00E7000E"/>
    <w:rsid w:val="00E716D3"/>
    <w:rsid w:val="00E72A44"/>
    <w:rsid w:val="00E72CF4"/>
    <w:rsid w:val="00E72FE1"/>
    <w:rsid w:val="00E73C77"/>
    <w:rsid w:val="00E741C7"/>
    <w:rsid w:val="00E74CD4"/>
    <w:rsid w:val="00E75D01"/>
    <w:rsid w:val="00E77F0E"/>
    <w:rsid w:val="00E80FA5"/>
    <w:rsid w:val="00E814EB"/>
    <w:rsid w:val="00E84E41"/>
    <w:rsid w:val="00E86DB5"/>
    <w:rsid w:val="00E92AB7"/>
    <w:rsid w:val="00EA0A2D"/>
    <w:rsid w:val="00EA13FD"/>
    <w:rsid w:val="00EA26FE"/>
    <w:rsid w:val="00EA3E51"/>
    <w:rsid w:val="00EA409D"/>
    <w:rsid w:val="00EA544B"/>
    <w:rsid w:val="00EA5CD7"/>
    <w:rsid w:val="00EA6438"/>
    <w:rsid w:val="00EA733D"/>
    <w:rsid w:val="00EB07D9"/>
    <w:rsid w:val="00EB123A"/>
    <w:rsid w:val="00EB4555"/>
    <w:rsid w:val="00EB5B8B"/>
    <w:rsid w:val="00EB7943"/>
    <w:rsid w:val="00EC004A"/>
    <w:rsid w:val="00EC0B0E"/>
    <w:rsid w:val="00EC1768"/>
    <w:rsid w:val="00EC3633"/>
    <w:rsid w:val="00EC6FD5"/>
    <w:rsid w:val="00ED0238"/>
    <w:rsid w:val="00ED02BF"/>
    <w:rsid w:val="00ED10BE"/>
    <w:rsid w:val="00ED2108"/>
    <w:rsid w:val="00EE1D1A"/>
    <w:rsid w:val="00EE2386"/>
    <w:rsid w:val="00EE3531"/>
    <w:rsid w:val="00EE543D"/>
    <w:rsid w:val="00EE6745"/>
    <w:rsid w:val="00EE7FC8"/>
    <w:rsid w:val="00EF1F91"/>
    <w:rsid w:val="00EF2920"/>
    <w:rsid w:val="00F00265"/>
    <w:rsid w:val="00F01F24"/>
    <w:rsid w:val="00F0585C"/>
    <w:rsid w:val="00F102F6"/>
    <w:rsid w:val="00F122E1"/>
    <w:rsid w:val="00F144E1"/>
    <w:rsid w:val="00F23383"/>
    <w:rsid w:val="00F25474"/>
    <w:rsid w:val="00F256A3"/>
    <w:rsid w:val="00F25BD3"/>
    <w:rsid w:val="00F3026C"/>
    <w:rsid w:val="00F32219"/>
    <w:rsid w:val="00F3261B"/>
    <w:rsid w:val="00F32AF7"/>
    <w:rsid w:val="00F3303A"/>
    <w:rsid w:val="00F3407D"/>
    <w:rsid w:val="00F359D0"/>
    <w:rsid w:val="00F409EE"/>
    <w:rsid w:val="00F43D2C"/>
    <w:rsid w:val="00F45FA4"/>
    <w:rsid w:val="00F50DF9"/>
    <w:rsid w:val="00F52083"/>
    <w:rsid w:val="00F60B63"/>
    <w:rsid w:val="00F60D41"/>
    <w:rsid w:val="00F6197C"/>
    <w:rsid w:val="00F637E2"/>
    <w:rsid w:val="00F64DF6"/>
    <w:rsid w:val="00F64EBF"/>
    <w:rsid w:val="00F67104"/>
    <w:rsid w:val="00F67A54"/>
    <w:rsid w:val="00F702CC"/>
    <w:rsid w:val="00F72645"/>
    <w:rsid w:val="00F73B26"/>
    <w:rsid w:val="00F748DB"/>
    <w:rsid w:val="00F74ED5"/>
    <w:rsid w:val="00F80C5D"/>
    <w:rsid w:val="00F842CB"/>
    <w:rsid w:val="00F84751"/>
    <w:rsid w:val="00F85661"/>
    <w:rsid w:val="00F876EF"/>
    <w:rsid w:val="00F90831"/>
    <w:rsid w:val="00F90D5C"/>
    <w:rsid w:val="00F91C50"/>
    <w:rsid w:val="00F93014"/>
    <w:rsid w:val="00F9465A"/>
    <w:rsid w:val="00F966B2"/>
    <w:rsid w:val="00FA0D88"/>
    <w:rsid w:val="00FA10B3"/>
    <w:rsid w:val="00FA2338"/>
    <w:rsid w:val="00FA3C7C"/>
    <w:rsid w:val="00FA6EB4"/>
    <w:rsid w:val="00FB0592"/>
    <w:rsid w:val="00FC255F"/>
    <w:rsid w:val="00FC337C"/>
    <w:rsid w:val="00FC5396"/>
    <w:rsid w:val="00FD7184"/>
    <w:rsid w:val="00FD76CE"/>
    <w:rsid w:val="00FE1E55"/>
    <w:rsid w:val="00FE2A12"/>
    <w:rsid w:val="00FE4061"/>
    <w:rsid w:val="00FE52B5"/>
    <w:rsid w:val="00FE693D"/>
    <w:rsid w:val="00FE7868"/>
    <w:rsid w:val="00FF1470"/>
    <w:rsid w:val="00FF1763"/>
    <w:rsid w:val="00FF22FF"/>
    <w:rsid w:val="00FF4446"/>
    <w:rsid w:val="00FF6CF6"/>
    <w:rsid w:val="00FF76C6"/>
    <w:rsid w:val="00FF7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8FE2E5-4B77-4F5F-BA0C-A4F876E5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18"/>
      <w:lang w:val="es-ES_tradnl" w:eastAsia="es-ES"/>
    </w:rPr>
  </w:style>
  <w:style w:type="paragraph" w:styleId="Ttulo1">
    <w:name w:val="heading 1"/>
    <w:aliases w:val="Headline,H1,h1,II+,I,Document Header1,Chapter,heading 1,Titulo 1,Section Heading,Part"/>
    <w:basedOn w:val="Normal"/>
    <w:next w:val="Normal"/>
    <w:link w:val="Ttulo1Car"/>
    <w:autoRedefine/>
    <w:uiPriority w:val="9"/>
    <w:qFormat/>
    <w:rsid w:val="006E2EE0"/>
    <w:pPr>
      <w:keepNext/>
      <w:pBdr>
        <w:top w:val="single" w:sz="4" w:space="1" w:color="auto"/>
        <w:left w:val="single" w:sz="4" w:space="4" w:color="auto"/>
        <w:bottom w:val="single" w:sz="4" w:space="1" w:color="auto"/>
        <w:right w:val="single" w:sz="4" w:space="4" w:color="auto"/>
      </w:pBdr>
      <w:spacing w:before="340" w:after="180" w:line="276" w:lineRule="auto"/>
      <w:ind w:firstLine="284"/>
      <w:jc w:val="center"/>
      <w:outlineLvl w:val="0"/>
    </w:pPr>
    <w:rPr>
      <w:rFonts w:ascii="Arial" w:hAnsi="Arial" w:cs="Arial"/>
      <w:b/>
      <w:sz w:val="20"/>
      <w:lang w:val="es-MX"/>
    </w:rPr>
  </w:style>
  <w:style w:type="paragraph" w:styleId="Ttulo2">
    <w:name w:val="heading 2"/>
    <w:aliases w:val="h2"/>
    <w:basedOn w:val="Normal"/>
    <w:next w:val="Normal"/>
    <w:link w:val="Ttulo2Car"/>
    <w:autoRedefine/>
    <w:uiPriority w:val="9"/>
    <w:qFormat/>
    <w:rsid w:val="00D94E8F"/>
    <w:pPr>
      <w:keepNext/>
      <w:pBdr>
        <w:top w:val="single" w:sz="4" w:space="1" w:color="auto"/>
        <w:left w:val="single" w:sz="4" w:space="4" w:color="auto"/>
        <w:bottom w:val="single" w:sz="4" w:space="1" w:color="auto"/>
        <w:right w:val="single" w:sz="4" w:space="4" w:color="auto"/>
      </w:pBdr>
      <w:spacing w:after="80" w:line="276" w:lineRule="auto"/>
      <w:ind w:left="142"/>
      <w:jc w:val="center"/>
      <w:outlineLvl w:val="1"/>
    </w:pPr>
    <w:rPr>
      <w:rFonts w:ascii="Arial" w:hAnsi="Arial" w:cs="Arial"/>
      <w:b/>
      <w:sz w:val="20"/>
    </w:rPr>
  </w:style>
  <w:style w:type="paragraph" w:styleId="Ttulo3">
    <w:name w:val="heading 3"/>
    <w:aliases w:val="H3,Titulo 3,Level 1 - 1,h3,Level 3 Topic Heading,Section"/>
    <w:basedOn w:val="Normal"/>
    <w:next w:val="Normal"/>
    <w:link w:val="Ttulo3Car"/>
    <w:uiPriority w:val="9"/>
    <w:qFormat/>
    <w:pPr>
      <w:keepNext/>
      <w:spacing w:after="0"/>
      <w:outlineLvl w:val="2"/>
    </w:pPr>
    <w:rPr>
      <w:b/>
      <w:sz w:val="20"/>
      <w:lang w:val="es-MX"/>
    </w:rPr>
  </w:style>
  <w:style w:type="paragraph" w:styleId="Ttulo4">
    <w:name w:val="heading 4"/>
    <w:basedOn w:val="Normal"/>
    <w:next w:val="Normal"/>
    <w:link w:val="Ttulo4Car"/>
    <w:uiPriority w:val="99"/>
    <w:qFormat/>
    <w:pPr>
      <w:keepNext/>
      <w:outlineLvl w:val="3"/>
    </w:pPr>
    <w:rPr>
      <w:b/>
      <w:i/>
      <w:sz w:val="20"/>
      <w:lang w:eastAsia="x-none"/>
    </w:rPr>
  </w:style>
  <w:style w:type="paragraph" w:styleId="Ttulo5">
    <w:name w:val="heading 5"/>
    <w:basedOn w:val="Normal"/>
    <w:next w:val="Normal"/>
    <w:link w:val="Ttulo5Car"/>
    <w:qFormat/>
    <w:pPr>
      <w:keepNext/>
      <w:spacing w:after="0"/>
      <w:jc w:val="center"/>
      <w:outlineLvl w:val="4"/>
    </w:pPr>
    <w:rPr>
      <w:b/>
      <w:lang w:val="es-MX" w:eastAsia="x-none"/>
    </w:rPr>
  </w:style>
  <w:style w:type="paragraph" w:styleId="Ttulo6">
    <w:name w:val="heading 6"/>
    <w:basedOn w:val="Normal"/>
    <w:next w:val="Normal"/>
    <w:link w:val="Ttulo6Car"/>
    <w:uiPriority w:val="99"/>
    <w:qFormat/>
    <w:pPr>
      <w:keepNext/>
      <w:spacing w:after="0"/>
      <w:outlineLvl w:val="5"/>
    </w:pPr>
    <w:rPr>
      <w:b/>
      <w:lang w:val="es-MX" w:eastAsia="x-none"/>
    </w:rPr>
  </w:style>
  <w:style w:type="paragraph" w:styleId="Ttulo7">
    <w:name w:val="heading 7"/>
    <w:basedOn w:val="Normal"/>
    <w:next w:val="Normal"/>
    <w:link w:val="Ttulo7Car"/>
    <w:uiPriority w:val="99"/>
    <w:qFormat/>
    <w:pPr>
      <w:keepNext/>
      <w:jc w:val="center"/>
      <w:outlineLvl w:val="6"/>
    </w:pPr>
    <w:rPr>
      <w:b/>
      <w:sz w:val="24"/>
      <w:u w:val="single"/>
      <w:lang w:val="es-MX" w:eastAsia="x-none"/>
    </w:rPr>
  </w:style>
  <w:style w:type="paragraph" w:styleId="Ttulo8">
    <w:name w:val="heading 8"/>
    <w:basedOn w:val="Normal"/>
    <w:next w:val="Normal"/>
    <w:link w:val="Ttulo8Car"/>
    <w:uiPriority w:val="99"/>
    <w:qFormat/>
    <w:pPr>
      <w:keepNext/>
      <w:jc w:val="left"/>
      <w:outlineLvl w:val="7"/>
    </w:pPr>
    <w:rPr>
      <w:sz w:val="16"/>
      <w:u w:val="single"/>
      <w:lang w:val="es-MX" w:eastAsia="x-none"/>
    </w:rPr>
  </w:style>
  <w:style w:type="paragraph" w:styleId="Ttulo9">
    <w:name w:val="heading 9"/>
    <w:basedOn w:val="Normal"/>
    <w:next w:val="Normal"/>
    <w:link w:val="Ttulo9Car"/>
    <w:qFormat/>
    <w:pPr>
      <w:keepNext/>
      <w:spacing w:line="288" w:lineRule="auto"/>
      <w:jc w:val="center"/>
      <w:outlineLvl w:val="8"/>
    </w:pPr>
    <w:rPr>
      <w:rFonts w:ascii="Tahoma" w:hAnsi="Tahoma"/>
      <w:b/>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uiPriority w:val="9"/>
    <w:rsid w:val="00F702CC"/>
    <w:rPr>
      <w:rFonts w:ascii="Arial" w:hAnsi="Arial" w:cs="Arial"/>
      <w:b/>
      <w:lang w:eastAsia="es-ES"/>
    </w:rPr>
  </w:style>
  <w:style w:type="character" w:customStyle="1" w:styleId="Ttulo2Car">
    <w:name w:val="Título 2 Car"/>
    <w:aliases w:val="h2 Car"/>
    <w:link w:val="Ttulo2"/>
    <w:uiPriority w:val="9"/>
    <w:rsid w:val="00D94E8F"/>
    <w:rPr>
      <w:rFonts w:ascii="Arial" w:hAnsi="Arial" w:cs="Arial"/>
      <w:b/>
      <w:lang w:val="es-ES_tradnl"/>
    </w:rPr>
  </w:style>
  <w:style w:type="character" w:customStyle="1" w:styleId="Ttulo3Car">
    <w:name w:val="Título 3 Car"/>
    <w:aliases w:val="H3 Car,Titulo 3 Car,Level 1 - 1 Car,h3 Car,Level 3 Topic Heading Car,Section Car"/>
    <w:link w:val="Ttulo3"/>
    <w:uiPriority w:val="9"/>
    <w:rsid w:val="00F702CC"/>
    <w:rPr>
      <w:b/>
      <w:lang w:eastAsia="es-ES"/>
    </w:rPr>
  </w:style>
  <w:style w:type="character" w:customStyle="1" w:styleId="Ttulo4Car">
    <w:name w:val="Título 4 Car"/>
    <w:link w:val="Ttulo4"/>
    <w:uiPriority w:val="99"/>
    <w:locked/>
    <w:rsid w:val="00114AAD"/>
    <w:rPr>
      <w:b/>
      <w:i/>
      <w:lang w:val="es-ES_tradnl"/>
    </w:rPr>
  </w:style>
  <w:style w:type="character" w:customStyle="1" w:styleId="Ttulo5Car">
    <w:name w:val="Título 5 Car"/>
    <w:link w:val="Ttulo5"/>
    <w:locked/>
    <w:rsid w:val="00114AAD"/>
    <w:rPr>
      <w:b/>
      <w:sz w:val="18"/>
      <w:lang w:val="es-MX"/>
    </w:rPr>
  </w:style>
  <w:style w:type="character" w:customStyle="1" w:styleId="Ttulo6Car">
    <w:name w:val="Título 6 Car"/>
    <w:link w:val="Ttulo6"/>
    <w:uiPriority w:val="99"/>
    <w:locked/>
    <w:rsid w:val="00114AAD"/>
    <w:rPr>
      <w:b/>
      <w:sz w:val="18"/>
      <w:lang w:val="es-MX"/>
    </w:rPr>
  </w:style>
  <w:style w:type="character" w:customStyle="1" w:styleId="Ttulo7Car">
    <w:name w:val="Título 7 Car"/>
    <w:link w:val="Ttulo7"/>
    <w:uiPriority w:val="99"/>
    <w:locked/>
    <w:rsid w:val="00114AAD"/>
    <w:rPr>
      <w:b/>
      <w:sz w:val="24"/>
      <w:u w:val="single"/>
      <w:lang w:val="es-MX"/>
    </w:rPr>
  </w:style>
  <w:style w:type="character" w:customStyle="1" w:styleId="Ttulo8Car">
    <w:name w:val="Título 8 Car"/>
    <w:link w:val="Ttulo8"/>
    <w:uiPriority w:val="99"/>
    <w:locked/>
    <w:rsid w:val="00114AAD"/>
    <w:rPr>
      <w:sz w:val="16"/>
      <w:u w:val="single"/>
      <w:lang w:val="es-MX"/>
    </w:rPr>
  </w:style>
  <w:style w:type="character" w:customStyle="1" w:styleId="Ttulo9Car">
    <w:name w:val="Título 9 Car"/>
    <w:link w:val="Ttulo9"/>
    <w:rsid w:val="00F702CC"/>
    <w:rPr>
      <w:rFonts w:ascii="Tahoma" w:hAnsi="Tahoma"/>
      <w:b/>
      <w:spacing w:val="40"/>
      <w:lang w:val="es-ES_tradnl" w:eastAsia="es-ES"/>
    </w:rPr>
  </w:style>
  <w:style w:type="paragraph" w:styleId="Encabezado">
    <w:name w:val="header"/>
    <w:aliases w:val="anotacion,Car Char4,Car5 Char,Car51,ITT i,LetterHeader,Cover Page,encabezado,En-tête SQ,ContentsHeader,aria,*Header"/>
    <w:basedOn w:val="Normal"/>
    <w:link w:val="EncabezadoCar"/>
    <w:qFormat/>
    <w:pPr>
      <w:tabs>
        <w:tab w:val="center" w:pos="4419"/>
        <w:tab w:val="right" w:pos="8838"/>
      </w:tabs>
    </w:pPr>
    <w:rPr>
      <w:lang w:eastAsia="x-none"/>
    </w:rPr>
  </w:style>
  <w:style w:type="character" w:customStyle="1" w:styleId="EncabezadoCar">
    <w:name w:val="Encabezado Car"/>
    <w:aliases w:val="anotacion Car,Car Char4 Car,Car5 Char Car,Car51 Car,ITT i Car,LetterHeader Car,Cover Page Car,encabezado Car,En-tête SQ Car,ContentsHeader Car,aria Car,*Header Car"/>
    <w:link w:val="Encabezado"/>
    <w:locked/>
    <w:rsid w:val="00114AAD"/>
    <w:rPr>
      <w:sz w:val="18"/>
      <w:lang w:val="es-ES_tradnl"/>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F702CC"/>
    <w:rPr>
      <w:sz w:val="18"/>
      <w:lang w:val="es-ES_tradnl" w:eastAsia="es-ES"/>
    </w:rPr>
  </w:style>
  <w:style w:type="character" w:styleId="Nmerodepgina">
    <w:name w:val="page number"/>
    <w:basedOn w:val="Fuentedeprrafopredeter"/>
  </w:style>
  <w:style w:type="paragraph" w:styleId="Sangradetextonormal">
    <w:name w:val="Body Text Indent"/>
    <w:basedOn w:val="Normal"/>
    <w:link w:val="SangradetextonormalCar"/>
    <w:pPr>
      <w:numPr>
        <w:ilvl w:val="12"/>
      </w:numPr>
      <w:ind w:left="283" w:firstLine="1"/>
    </w:pPr>
    <w:rPr>
      <w:rFonts w:ascii="Univers" w:hAnsi="Univers"/>
    </w:rPr>
  </w:style>
  <w:style w:type="character" w:customStyle="1" w:styleId="SangradetextonormalCar">
    <w:name w:val="Sangría de texto normal Car"/>
    <w:link w:val="Sangradetextonormal"/>
    <w:rsid w:val="00F702CC"/>
    <w:rPr>
      <w:rFonts w:ascii="Univers" w:hAnsi="Univers"/>
      <w:sz w:val="18"/>
      <w:lang w:val="es-ES_tradnl" w:eastAsia="es-ES"/>
    </w:rPr>
  </w:style>
  <w:style w:type="paragraph" w:styleId="Sangra2detindependiente">
    <w:name w:val="Body Text Indent 2"/>
    <w:basedOn w:val="Normal"/>
    <w:link w:val="Sangra2detindependienteCar"/>
    <w:pPr>
      <w:numPr>
        <w:ilvl w:val="12"/>
      </w:numPr>
      <w:ind w:left="283" w:hanging="283"/>
    </w:pPr>
    <w:rPr>
      <w:rFonts w:ascii="Univers" w:hAnsi="Univers"/>
    </w:rPr>
  </w:style>
  <w:style w:type="character" w:customStyle="1" w:styleId="Sangra2detindependienteCar">
    <w:name w:val="Sangría 2 de t. independiente Car"/>
    <w:link w:val="Sangra2detindependiente"/>
    <w:uiPriority w:val="99"/>
    <w:rsid w:val="00F702CC"/>
    <w:rPr>
      <w:rFonts w:ascii="Univers" w:hAnsi="Univers"/>
      <w:sz w:val="18"/>
      <w:lang w:val="es-ES_tradnl" w:eastAsia="es-ES"/>
    </w:rPr>
  </w:style>
  <w:style w:type="paragraph" w:styleId="Sangra3detindependiente">
    <w:name w:val="Body Text Indent 3"/>
    <w:basedOn w:val="Normal"/>
    <w:link w:val="Sangra3detindependienteCar"/>
    <w:pPr>
      <w:ind w:left="993" w:hanging="284"/>
    </w:pPr>
    <w:rPr>
      <w:rFonts w:ascii="Univers" w:hAnsi="Univers"/>
    </w:rPr>
  </w:style>
  <w:style w:type="character" w:customStyle="1" w:styleId="Sangra3detindependienteCar">
    <w:name w:val="Sangría 3 de t. independiente Car"/>
    <w:link w:val="Sangra3detindependiente"/>
    <w:uiPriority w:val="99"/>
    <w:rsid w:val="00F702CC"/>
    <w:rPr>
      <w:rFonts w:ascii="Univers" w:hAnsi="Univers"/>
      <w:sz w:val="18"/>
      <w:lang w:val="es-ES_tradnl" w:eastAsia="es-ES"/>
    </w:rPr>
  </w:style>
  <w:style w:type="paragraph" w:customStyle="1" w:styleId="Ttulo10">
    <w:name w:val="Título1"/>
    <w:basedOn w:val="Normal"/>
    <w:link w:val="PuestoCar"/>
    <w:uiPriority w:val="10"/>
    <w:qFormat/>
    <w:pPr>
      <w:jc w:val="center"/>
    </w:pPr>
    <w:rPr>
      <w:rFonts w:ascii="Univers" w:hAnsi="Univers"/>
      <w:b/>
      <w:sz w:val="22"/>
    </w:rPr>
  </w:style>
  <w:style w:type="character" w:customStyle="1" w:styleId="PuestoCar">
    <w:name w:val="Puesto Car"/>
    <w:link w:val="Ttulo10"/>
    <w:uiPriority w:val="99"/>
    <w:rsid w:val="00F702CC"/>
    <w:rPr>
      <w:rFonts w:ascii="Univers" w:hAnsi="Univers"/>
      <w:b/>
      <w:sz w:val="22"/>
      <w:lang w:val="es-ES_tradnl" w:eastAsia="es-ES"/>
    </w:rPr>
  </w:style>
  <w:style w:type="paragraph" w:styleId="Textoindependiente">
    <w:name w:val="Body Text"/>
    <w:basedOn w:val="Normal"/>
    <w:link w:val="TextoindependienteCar"/>
    <w:uiPriority w:val="1"/>
    <w:qFormat/>
    <w:pPr>
      <w:jc w:val="center"/>
    </w:pPr>
    <w:rPr>
      <w:b/>
      <w:lang w:val="es-MX" w:eastAsia="x-none"/>
    </w:rPr>
  </w:style>
  <w:style w:type="character" w:customStyle="1" w:styleId="TextoindependienteCar">
    <w:name w:val="Texto independiente Car"/>
    <w:link w:val="Textoindependiente"/>
    <w:uiPriority w:val="1"/>
    <w:locked/>
    <w:rsid w:val="00114AAD"/>
    <w:rPr>
      <w:b/>
      <w:sz w:val="18"/>
      <w:lang w:val="es-MX"/>
    </w:rPr>
  </w:style>
  <w:style w:type="paragraph" w:styleId="Textoindependiente2">
    <w:name w:val="Body Text 2"/>
    <w:aliases w:val="Sangría de t. independiente,Body Text 2"/>
    <w:basedOn w:val="Normal"/>
    <w:link w:val="Textoindependiente2Car"/>
    <w:pPr>
      <w:spacing w:after="0"/>
    </w:pPr>
    <w:rPr>
      <w:b/>
      <w:lang w:val="es-MX" w:eastAsia="x-none"/>
    </w:rPr>
  </w:style>
  <w:style w:type="character" w:customStyle="1" w:styleId="Textoindependiente2Car">
    <w:name w:val="Texto independiente 2 Car"/>
    <w:aliases w:val="Sangría de t. independiente Car,Body Text 2 Car"/>
    <w:link w:val="Textoindependiente2"/>
    <w:locked/>
    <w:rsid w:val="00114AAD"/>
    <w:rPr>
      <w:b/>
      <w:sz w:val="18"/>
      <w:lang w:val="es-MX"/>
    </w:rPr>
  </w:style>
  <w:style w:type="paragraph" w:styleId="Textoindependiente3">
    <w:name w:val="Body Text 3"/>
    <w:basedOn w:val="Normal"/>
    <w:link w:val="Textoindependiente3Car"/>
    <w:pPr>
      <w:spacing w:after="80" w:line="288" w:lineRule="auto"/>
    </w:pPr>
    <w:rPr>
      <w:rFonts w:ascii="Tahoma" w:hAnsi="Tahoma"/>
      <w:sz w:val="20"/>
      <w:lang w:eastAsia="x-none"/>
    </w:rPr>
  </w:style>
  <w:style w:type="character" w:customStyle="1" w:styleId="Textoindependiente3Car">
    <w:name w:val="Texto independiente 3 Car"/>
    <w:link w:val="Textoindependiente3"/>
    <w:locked/>
    <w:rsid w:val="00114AAD"/>
    <w:rPr>
      <w:rFonts w:ascii="Tahoma" w:hAnsi="Tahoma"/>
      <w:lang w:val="es-ES_tradnl"/>
    </w:rPr>
  </w:style>
  <w:style w:type="character" w:styleId="Hipervnculo">
    <w:name w:val="Hyperlink"/>
    <w:aliases w:val="Hipervínculo1,Hipervínculo11,Hipervínculo12,Hipervínculo13,Hipervínculo14,Hipervínculo15"/>
    <w:uiPriority w:val="99"/>
    <w:rPr>
      <w:color w:val="0000FF"/>
      <w:u w:val="single"/>
    </w:rPr>
  </w:style>
  <w:style w:type="paragraph" w:styleId="Subttulo">
    <w:name w:val="Subtitle"/>
    <w:basedOn w:val="Normal"/>
    <w:link w:val="SubttuloCar"/>
    <w:qFormat/>
    <w:pPr>
      <w:spacing w:after="80" w:line="288" w:lineRule="auto"/>
      <w:jc w:val="center"/>
    </w:pPr>
    <w:rPr>
      <w:rFonts w:ascii="Tahoma" w:hAnsi="Tahoma"/>
      <w:b/>
      <w:sz w:val="24"/>
    </w:rPr>
  </w:style>
  <w:style w:type="character" w:customStyle="1" w:styleId="SubttuloCar">
    <w:name w:val="Subtítulo Car"/>
    <w:link w:val="Subttulo"/>
    <w:rsid w:val="00F702CC"/>
    <w:rPr>
      <w:rFonts w:ascii="Tahoma" w:hAnsi="Tahoma"/>
      <w:b/>
      <w:sz w:val="24"/>
      <w:lang w:val="es-ES_tradnl" w:eastAsia="es-ES"/>
    </w:rPr>
  </w:style>
  <w:style w:type="table" w:styleId="Tablaconcuadrcula">
    <w:name w:val="Table Grid"/>
    <w:basedOn w:val="Tablanormal"/>
    <w:uiPriority w:val="59"/>
    <w:rsid w:val="00F73B26"/>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3F2F17"/>
    <w:pPr>
      <w:spacing w:before="60" w:after="160" w:line="240" w:lineRule="exact"/>
      <w:jc w:val="left"/>
    </w:pPr>
    <w:rPr>
      <w:rFonts w:ascii="Verdana" w:hAnsi="Verdana"/>
      <w:color w:val="FF00FF"/>
      <w:sz w:val="20"/>
      <w:lang w:val="en-US" w:eastAsia="en-US"/>
    </w:rPr>
  </w:style>
  <w:style w:type="paragraph" w:styleId="Textodeglobo">
    <w:name w:val="Balloon Text"/>
    <w:basedOn w:val="Normal"/>
    <w:link w:val="TextodegloboCar"/>
    <w:uiPriority w:val="99"/>
    <w:unhideWhenUsed/>
    <w:rsid w:val="00765937"/>
    <w:pPr>
      <w:spacing w:after="0"/>
    </w:pPr>
    <w:rPr>
      <w:rFonts w:ascii="Tahoma" w:hAnsi="Tahoma" w:cs="Tahoma"/>
      <w:sz w:val="16"/>
      <w:szCs w:val="16"/>
    </w:rPr>
  </w:style>
  <w:style w:type="character" w:customStyle="1" w:styleId="TextodegloboCar">
    <w:name w:val="Texto de globo Car"/>
    <w:link w:val="Textodeglobo"/>
    <w:uiPriority w:val="99"/>
    <w:rsid w:val="00765937"/>
    <w:rPr>
      <w:rFonts w:ascii="Tahoma" w:hAnsi="Tahoma" w:cs="Tahoma"/>
      <w:sz w:val="16"/>
      <w:szCs w:val="16"/>
      <w:lang w:val="es-ES_tradnl" w:eastAsia="es-ES"/>
    </w:rPr>
  </w:style>
  <w:style w:type="paragraph" w:customStyle="1" w:styleId="Default">
    <w:name w:val="Default"/>
    <w:rsid w:val="003A31B7"/>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F702CC"/>
    <w:pPr>
      <w:spacing w:before="100" w:beforeAutospacing="1" w:after="100" w:afterAutospacing="1"/>
      <w:jc w:val="left"/>
    </w:pPr>
    <w:rPr>
      <w:sz w:val="24"/>
      <w:szCs w:val="24"/>
      <w:lang w:val="es-MX" w:eastAsia="es-MX"/>
    </w:rPr>
  </w:style>
  <w:style w:type="character" w:customStyle="1" w:styleId="TextocomentarioCar">
    <w:name w:val="Texto comentario Car"/>
    <w:link w:val="Textocomentario"/>
    <w:uiPriority w:val="99"/>
    <w:rsid w:val="00F702CC"/>
    <w:rPr>
      <w:lang w:val="es-ES" w:eastAsia="es-ES"/>
    </w:rPr>
  </w:style>
  <w:style w:type="paragraph" w:styleId="Textocomentario">
    <w:name w:val="annotation text"/>
    <w:basedOn w:val="Normal"/>
    <w:link w:val="TextocomentarioCar"/>
    <w:uiPriority w:val="99"/>
    <w:unhideWhenUsed/>
    <w:rsid w:val="00F702CC"/>
    <w:pPr>
      <w:spacing w:after="0"/>
      <w:jc w:val="left"/>
    </w:pPr>
    <w:rPr>
      <w:sz w:val="20"/>
      <w:lang w:val="es-ES"/>
    </w:rPr>
  </w:style>
  <w:style w:type="character" w:customStyle="1" w:styleId="AsuntodelcomentarioCar">
    <w:name w:val="Asunto del comentario Car"/>
    <w:link w:val="Asuntodelcomentario"/>
    <w:rsid w:val="00F702CC"/>
    <w:rPr>
      <w:b/>
      <w:bCs/>
      <w:lang w:val="es-ES" w:eastAsia="es-ES"/>
    </w:rPr>
  </w:style>
  <w:style w:type="paragraph" w:styleId="Asuntodelcomentario">
    <w:name w:val="annotation subject"/>
    <w:basedOn w:val="Textocomentario"/>
    <w:next w:val="Textocomentario"/>
    <w:link w:val="AsuntodelcomentarioCar"/>
    <w:unhideWhenUsed/>
    <w:rsid w:val="00F702CC"/>
    <w:rPr>
      <w:b/>
      <w:bCs/>
    </w:rPr>
  </w:style>
  <w:style w:type="paragraph" w:styleId="Sinespaciado">
    <w:name w:val="No Spacing"/>
    <w:link w:val="SinespaciadoCar"/>
    <w:uiPriority w:val="1"/>
    <w:qFormat/>
    <w:rsid w:val="00F702CC"/>
    <w:rPr>
      <w:rFonts w:ascii="Calibri" w:hAnsi="Calibri"/>
      <w:sz w:val="22"/>
      <w:szCs w:val="22"/>
    </w:rPr>
  </w:style>
  <w:style w:type="paragraph" w:styleId="Revisin">
    <w:name w:val="Revision"/>
    <w:uiPriority w:val="99"/>
    <w:semiHidden/>
    <w:rsid w:val="00F702CC"/>
    <w:rPr>
      <w:sz w:val="18"/>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11 Car,Scitum normal Car,b1 Car"/>
    <w:link w:val="Prrafodelista"/>
    <w:uiPriority w:val="34"/>
    <w:qFormat/>
    <w:locked/>
    <w:rsid w:val="00F702CC"/>
    <w:rPr>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11,Lista vistosa - Énfasis 11,Scitum normal,TítuloB,4 Párrafo de lista,Figuras,b1"/>
    <w:basedOn w:val="Normal"/>
    <w:link w:val="PrrafodelistaCar"/>
    <w:uiPriority w:val="34"/>
    <w:qFormat/>
    <w:rsid w:val="00F702CC"/>
    <w:pPr>
      <w:spacing w:after="0"/>
      <w:ind w:left="708"/>
      <w:jc w:val="left"/>
    </w:pPr>
    <w:rPr>
      <w:sz w:val="20"/>
      <w:lang w:val="es-ES"/>
    </w:rPr>
  </w:style>
  <w:style w:type="paragraph" w:customStyle="1" w:styleId="CarCarCar0">
    <w:name w:val="Car Car Car"/>
    <w:basedOn w:val="Normal"/>
    <w:uiPriority w:val="99"/>
    <w:rsid w:val="00F702CC"/>
    <w:pPr>
      <w:spacing w:before="60" w:after="160" w:line="240" w:lineRule="exact"/>
      <w:jc w:val="left"/>
    </w:pPr>
    <w:rPr>
      <w:rFonts w:ascii="Verdana" w:hAnsi="Verdana"/>
      <w:color w:val="FF00FF"/>
      <w:sz w:val="20"/>
      <w:lang w:val="en-US" w:eastAsia="en-US"/>
    </w:rPr>
  </w:style>
  <w:style w:type="paragraph" w:customStyle="1" w:styleId="TextoCar">
    <w:name w:val="Texto Car"/>
    <w:basedOn w:val="Normal"/>
    <w:rsid w:val="00F702CC"/>
    <w:pPr>
      <w:spacing w:after="101" w:line="216" w:lineRule="exact"/>
      <w:ind w:firstLine="288"/>
    </w:pPr>
    <w:rPr>
      <w:rFonts w:ascii="Arial" w:hAnsi="Arial" w:cs="Arial"/>
      <w:szCs w:val="18"/>
      <w:lang w:val="es-MX" w:eastAsia="es-MX"/>
    </w:rPr>
  </w:style>
  <w:style w:type="paragraph" w:customStyle="1" w:styleId="texto">
    <w:name w:val="texto"/>
    <w:basedOn w:val="Normal"/>
    <w:rsid w:val="00F702CC"/>
    <w:pPr>
      <w:spacing w:after="101" w:line="216" w:lineRule="atLeast"/>
      <w:ind w:firstLine="288"/>
    </w:pPr>
    <w:rPr>
      <w:rFonts w:ascii="Arial" w:hAnsi="Arial" w:cs="Arial"/>
    </w:rPr>
  </w:style>
  <w:style w:type="paragraph" w:customStyle="1" w:styleId="toa">
    <w:name w:val="toa"/>
    <w:basedOn w:val="Normal"/>
    <w:uiPriority w:val="99"/>
    <w:rsid w:val="00F702CC"/>
    <w:pPr>
      <w:widowControl w:val="0"/>
      <w:tabs>
        <w:tab w:val="left" w:pos="9000"/>
        <w:tab w:val="right" w:pos="9360"/>
      </w:tabs>
      <w:suppressAutoHyphens/>
      <w:spacing w:after="0"/>
      <w:jc w:val="left"/>
    </w:pPr>
    <w:rPr>
      <w:rFonts w:ascii="Arial" w:hAnsi="Arial" w:cs="Arial"/>
      <w:sz w:val="22"/>
      <w:lang w:val="en-US"/>
    </w:rPr>
  </w:style>
  <w:style w:type="paragraph" w:customStyle="1" w:styleId="Texto0">
    <w:name w:val="Texto"/>
    <w:basedOn w:val="Normal"/>
    <w:rsid w:val="00F702CC"/>
    <w:pPr>
      <w:spacing w:after="101" w:line="216" w:lineRule="exact"/>
      <w:ind w:firstLine="288"/>
    </w:pPr>
    <w:rPr>
      <w:rFonts w:ascii="Arial" w:hAnsi="Arial" w:cs="Arial"/>
      <w:lang w:val="es-ES"/>
    </w:rPr>
  </w:style>
  <w:style w:type="paragraph" w:customStyle="1" w:styleId="INCISO">
    <w:name w:val="INCISO"/>
    <w:basedOn w:val="Normal"/>
    <w:rsid w:val="00F702CC"/>
    <w:pPr>
      <w:spacing w:after="101" w:line="216" w:lineRule="exact"/>
      <w:ind w:left="1296" w:hanging="576"/>
    </w:pPr>
    <w:rPr>
      <w:rFonts w:ascii="Arial" w:hAnsi="Arial" w:cs="Arial"/>
      <w:szCs w:val="18"/>
      <w:lang w:val="es-ES"/>
    </w:rPr>
  </w:style>
  <w:style w:type="paragraph" w:customStyle="1" w:styleId="ROMANOS">
    <w:name w:val="ROMANOS"/>
    <w:basedOn w:val="Normal"/>
    <w:link w:val="ROMANOSCar"/>
    <w:rsid w:val="00F702CC"/>
    <w:pPr>
      <w:tabs>
        <w:tab w:val="left" w:pos="720"/>
      </w:tabs>
      <w:spacing w:after="101" w:line="216" w:lineRule="atLeast"/>
      <w:ind w:left="720" w:hanging="432"/>
    </w:pPr>
    <w:rPr>
      <w:rFonts w:ascii="Arial" w:hAnsi="Arial" w:cs="Arial"/>
    </w:rPr>
  </w:style>
  <w:style w:type="character" w:customStyle="1" w:styleId="FormaCCar">
    <w:name w:val="FormaC Car"/>
    <w:link w:val="FormaC"/>
    <w:uiPriority w:val="99"/>
    <w:locked/>
    <w:rsid w:val="00F702CC"/>
    <w:rPr>
      <w:rFonts w:ascii="Arial Narrow" w:hAnsi="Arial Narrow" w:cs="Arial Narrow"/>
      <w:sz w:val="18"/>
      <w:szCs w:val="18"/>
      <w:lang w:eastAsia="es-ES"/>
    </w:rPr>
  </w:style>
  <w:style w:type="paragraph" w:customStyle="1" w:styleId="FormaC">
    <w:name w:val="FormaC"/>
    <w:basedOn w:val="Normal"/>
    <w:link w:val="FormaCCar"/>
    <w:uiPriority w:val="99"/>
    <w:rsid w:val="00F702CC"/>
    <w:pPr>
      <w:keepLines/>
      <w:spacing w:after="0"/>
      <w:jc w:val="center"/>
    </w:pPr>
    <w:rPr>
      <w:rFonts w:ascii="Arial Narrow" w:hAnsi="Arial Narrow" w:cs="Arial Narrow"/>
      <w:szCs w:val="18"/>
      <w:lang w:val="es-MX"/>
    </w:rPr>
  </w:style>
  <w:style w:type="paragraph" w:customStyle="1" w:styleId="TableParagraph">
    <w:name w:val="Table Paragraph"/>
    <w:basedOn w:val="Normal"/>
    <w:uiPriority w:val="1"/>
    <w:qFormat/>
    <w:rsid w:val="00F702CC"/>
    <w:pPr>
      <w:widowControl w:val="0"/>
      <w:spacing w:after="0"/>
      <w:jc w:val="left"/>
    </w:pPr>
    <w:rPr>
      <w:rFonts w:ascii="Calibri" w:eastAsia="Calibri" w:hAnsi="Calibri"/>
      <w:sz w:val="22"/>
      <w:szCs w:val="22"/>
      <w:lang w:val="en-US" w:eastAsia="en-US"/>
    </w:rPr>
  </w:style>
  <w:style w:type="paragraph" w:customStyle="1" w:styleId="xl63">
    <w:name w:val="xl6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64">
    <w:name w:val="xl6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65">
    <w:name w:val="xl6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66">
    <w:name w:val="xl6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val="es-MX" w:eastAsia="es-MX"/>
    </w:rPr>
  </w:style>
  <w:style w:type="paragraph" w:customStyle="1" w:styleId="xl67">
    <w:name w:val="xl6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68">
    <w:name w:val="xl68"/>
    <w:basedOn w:val="Normal"/>
    <w:rsid w:val="00F702CC"/>
    <w:pPr>
      <w:spacing w:before="100" w:beforeAutospacing="1" w:after="100" w:afterAutospacing="1"/>
      <w:jc w:val="left"/>
    </w:pPr>
    <w:rPr>
      <w:sz w:val="16"/>
      <w:szCs w:val="16"/>
      <w:lang w:val="es-MX" w:eastAsia="es-MX"/>
    </w:rPr>
  </w:style>
  <w:style w:type="paragraph" w:customStyle="1" w:styleId="xl69">
    <w:name w:val="xl6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0">
    <w:name w:val="xl70"/>
    <w:basedOn w:val="Normal"/>
    <w:rsid w:val="00F702CC"/>
    <w:pPr>
      <w:pBdr>
        <w:left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1">
    <w:name w:val="xl71"/>
    <w:basedOn w:val="Normal"/>
    <w:rsid w:val="00F702CC"/>
    <w:pPr>
      <w:pBdr>
        <w:top w:val="single" w:sz="4" w:space="0" w:color="auto"/>
        <w:left w:val="single" w:sz="4" w:space="0" w:color="auto"/>
        <w:right w:val="single" w:sz="4" w:space="0" w:color="auto"/>
      </w:pBdr>
      <w:spacing w:before="100" w:beforeAutospacing="1" w:after="100" w:afterAutospacing="1"/>
      <w:jc w:val="center"/>
    </w:pPr>
    <w:rPr>
      <w:b/>
      <w:bCs/>
      <w:szCs w:val="18"/>
      <w:lang w:val="es-MX" w:eastAsia="es-MX"/>
    </w:rPr>
  </w:style>
  <w:style w:type="paragraph" w:customStyle="1" w:styleId="xl72">
    <w:name w:val="xl72"/>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lang w:val="es-MX" w:eastAsia="es-MX"/>
    </w:rPr>
  </w:style>
  <w:style w:type="paragraph" w:customStyle="1" w:styleId="xl73">
    <w:name w:val="xl7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4">
    <w:name w:val="xl7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5">
    <w:name w:val="xl7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6">
    <w:name w:val="xl7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77">
    <w:name w:val="xl7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8">
    <w:name w:val="xl78"/>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lang w:val="es-MX" w:eastAsia="es-MX"/>
    </w:rPr>
  </w:style>
  <w:style w:type="paragraph" w:customStyle="1" w:styleId="xl79">
    <w:name w:val="xl7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0">
    <w:name w:val="xl80"/>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1">
    <w:name w:val="xl81"/>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82">
    <w:name w:val="xl82"/>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83">
    <w:name w:val="xl8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4">
    <w:name w:val="xl8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5">
    <w:name w:val="xl8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character" w:customStyle="1" w:styleId="StandardCar">
    <w:name w:val="Standard Car"/>
    <w:link w:val="Standard"/>
    <w:locked/>
    <w:rsid w:val="00F702CC"/>
    <w:rPr>
      <w:color w:val="00000A"/>
      <w:kern w:val="3"/>
      <w:sz w:val="24"/>
      <w:szCs w:val="24"/>
      <w:lang w:val="es-ES" w:eastAsia="es-ES"/>
    </w:rPr>
  </w:style>
  <w:style w:type="paragraph" w:customStyle="1" w:styleId="Standard">
    <w:name w:val="Standard"/>
    <w:link w:val="StandardCar"/>
    <w:rsid w:val="00F702CC"/>
    <w:pPr>
      <w:suppressAutoHyphens/>
      <w:autoSpaceDN w:val="0"/>
    </w:pPr>
    <w:rPr>
      <w:color w:val="00000A"/>
      <w:kern w:val="3"/>
      <w:sz w:val="24"/>
      <w:szCs w:val="24"/>
      <w:lang w:val="es-ES" w:eastAsia="es-ES"/>
    </w:rPr>
  </w:style>
  <w:style w:type="paragraph" w:customStyle="1" w:styleId="Textoindependiente21">
    <w:name w:val="Texto independiente 21"/>
    <w:basedOn w:val="Normal"/>
    <w:rsid w:val="00996CEE"/>
    <w:pPr>
      <w:suppressAutoHyphens/>
      <w:overflowPunct w:val="0"/>
      <w:autoSpaceDE w:val="0"/>
      <w:spacing w:after="0"/>
      <w:jc w:val="left"/>
      <w:textAlignment w:val="baseline"/>
    </w:pPr>
    <w:rPr>
      <w:kern w:val="1"/>
      <w:sz w:val="40"/>
      <w:szCs w:val="24"/>
      <w:lang w:val="es-CO" w:eastAsia="ar-SA"/>
    </w:rPr>
  </w:style>
  <w:style w:type="paragraph" w:customStyle="1" w:styleId="font5">
    <w:name w:val="font5"/>
    <w:basedOn w:val="Normal"/>
    <w:rsid w:val="00B525D1"/>
    <w:pPr>
      <w:spacing w:before="100" w:beforeAutospacing="1" w:after="100" w:afterAutospacing="1"/>
      <w:jc w:val="left"/>
    </w:pPr>
    <w:rPr>
      <w:rFonts w:ascii="Tahoma" w:hAnsi="Tahoma" w:cs="Tahoma"/>
      <w:b/>
      <w:bCs/>
      <w:color w:val="000000"/>
      <w:szCs w:val="18"/>
      <w:lang w:val="es-ES"/>
    </w:rPr>
  </w:style>
  <w:style w:type="paragraph" w:customStyle="1" w:styleId="font6">
    <w:name w:val="font6"/>
    <w:basedOn w:val="Normal"/>
    <w:rsid w:val="00B525D1"/>
    <w:pPr>
      <w:spacing w:before="100" w:beforeAutospacing="1" w:after="100" w:afterAutospacing="1"/>
      <w:jc w:val="left"/>
    </w:pPr>
    <w:rPr>
      <w:rFonts w:ascii="Tahoma" w:hAnsi="Tahoma" w:cs="Tahoma"/>
      <w:color w:val="000000"/>
      <w:szCs w:val="18"/>
      <w:lang w:val="es-ES"/>
    </w:rPr>
  </w:style>
  <w:style w:type="paragraph" w:customStyle="1" w:styleId="Textodebloque2">
    <w:name w:val="Texto de bloque2"/>
    <w:basedOn w:val="Normal"/>
    <w:rsid w:val="00B525D1"/>
    <w:pPr>
      <w:suppressAutoHyphens/>
      <w:spacing w:after="0"/>
      <w:ind w:left="540" w:right="1100"/>
      <w:jc w:val="center"/>
    </w:pPr>
    <w:rPr>
      <w:rFonts w:ascii="Arial" w:hAnsi="Arial"/>
      <w:bCs/>
      <w:sz w:val="32"/>
      <w:szCs w:val="24"/>
      <w:lang w:val="es-ES" w:eastAsia="ar-SA"/>
    </w:rPr>
  </w:style>
  <w:style w:type="character" w:styleId="Hipervnculovisitado">
    <w:name w:val="FollowedHyperlink"/>
    <w:uiPriority w:val="99"/>
    <w:unhideWhenUsed/>
    <w:rsid w:val="00706B5D"/>
    <w:rPr>
      <w:color w:val="954F72"/>
      <w:u w:val="single"/>
    </w:rPr>
  </w:style>
  <w:style w:type="paragraph" w:customStyle="1" w:styleId="xl86">
    <w:name w:val="xl86"/>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4"/>
      <w:szCs w:val="24"/>
      <w:lang w:val="es-ES"/>
    </w:rPr>
  </w:style>
  <w:style w:type="paragraph" w:customStyle="1" w:styleId="xl87">
    <w:name w:val="xl87"/>
    <w:basedOn w:val="Normal"/>
    <w:rsid w:val="00AA42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8">
    <w:name w:val="xl88"/>
    <w:basedOn w:val="Normal"/>
    <w:rsid w:val="00AA4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9">
    <w:name w:val="xl89"/>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90">
    <w:name w:val="xl90"/>
    <w:basedOn w:val="Normal"/>
    <w:rsid w:val="00AA42E6"/>
    <w:pPr>
      <w:shd w:val="clear" w:color="000000" w:fill="FFD966"/>
      <w:spacing w:before="100" w:beforeAutospacing="1" w:after="100" w:afterAutospacing="1"/>
      <w:jc w:val="center"/>
    </w:pPr>
    <w:rPr>
      <w:b/>
      <w:bCs/>
      <w:sz w:val="24"/>
      <w:szCs w:val="24"/>
      <w:lang w:val="es-ES"/>
    </w:rPr>
  </w:style>
  <w:style w:type="paragraph" w:customStyle="1" w:styleId="xl91">
    <w:name w:val="xl91"/>
    <w:basedOn w:val="Normal"/>
    <w:rsid w:val="00AA42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2">
    <w:name w:val="xl92"/>
    <w:basedOn w:val="Normal"/>
    <w:rsid w:val="00AA42E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3">
    <w:name w:val="xl93"/>
    <w:basedOn w:val="Normal"/>
    <w:rsid w:val="00AA42E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4">
    <w:name w:val="xl94"/>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5">
    <w:name w:val="xl95"/>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6">
    <w:name w:val="xl96"/>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7">
    <w:name w:val="xl97"/>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8">
    <w:name w:val="xl98"/>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1">
    <w:name w:val="xl101"/>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2">
    <w:name w:val="xl102"/>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3">
    <w:name w:val="xl103"/>
    <w:basedOn w:val="Normal"/>
    <w:rsid w:val="00561EBF"/>
    <w:pPr>
      <w:spacing w:before="100" w:beforeAutospacing="1" w:after="100" w:afterAutospacing="1"/>
      <w:jc w:val="center"/>
    </w:pPr>
    <w:rPr>
      <w:b/>
      <w:bCs/>
      <w:sz w:val="24"/>
      <w:szCs w:val="24"/>
      <w:lang w:val="es-ES"/>
    </w:rPr>
  </w:style>
  <w:style w:type="paragraph" w:customStyle="1" w:styleId="xl104">
    <w:name w:val="xl104"/>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5">
    <w:name w:val="xl105"/>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6">
    <w:name w:val="xl106"/>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7">
    <w:name w:val="xl107"/>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8">
    <w:name w:val="xl108"/>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9">
    <w:name w:val="xl99"/>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0">
    <w:name w:val="xl100"/>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9">
    <w:name w:val="xl109"/>
    <w:basedOn w:val="Normal"/>
    <w:rsid w:val="00561EBF"/>
    <w:pPr>
      <w:spacing w:before="100" w:beforeAutospacing="1" w:after="100" w:afterAutospacing="1"/>
      <w:jc w:val="left"/>
    </w:pPr>
    <w:rPr>
      <w:b/>
      <w:bCs/>
      <w:sz w:val="24"/>
      <w:szCs w:val="24"/>
      <w:lang w:val="es-ES"/>
    </w:rPr>
  </w:style>
  <w:style w:type="paragraph" w:customStyle="1" w:styleId="xl110">
    <w:name w:val="xl110"/>
    <w:basedOn w:val="Normal"/>
    <w:rsid w:val="00561EBF"/>
    <w:pPr>
      <w:spacing w:before="100" w:beforeAutospacing="1" w:after="100" w:afterAutospacing="1"/>
      <w:jc w:val="center"/>
      <w:textAlignment w:val="center"/>
    </w:pPr>
    <w:rPr>
      <w:b/>
      <w:bCs/>
      <w:sz w:val="24"/>
      <w:szCs w:val="24"/>
      <w:lang w:val="es-ES"/>
    </w:rPr>
  </w:style>
  <w:style w:type="paragraph" w:customStyle="1" w:styleId="xl111">
    <w:name w:val="xl111"/>
    <w:basedOn w:val="Normal"/>
    <w:rsid w:val="00561EBF"/>
    <w:pPr>
      <w:spacing w:before="100" w:beforeAutospacing="1" w:after="100" w:afterAutospacing="1"/>
      <w:jc w:val="center"/>
    </w:pPr>
    <w:rPr>
      <w:b/>
      <w:bCs/>
      <w:sz w:val="24"/>
      <w:szCs w:val="24"/>
      <w:lang w:val="es-ES"/>
    </w:rPr>
  </w:style>
  <w:style w:type="paragraph" w:customStyle="1" w:styleId="xl112">
    <w:name w:val="xl112"/>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3">
    <w:name w:val="xl113"/>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4">
    <w:name w:val="xl114"/>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5">
    <w:name w:val="xl115"/>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6">
    <w:name w:val="xl116"/>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7">
    <w:name w:val="xl117"/>
    <w:basedOn w:val="Normal"/>
    <w:rsid w:val="00DE1CF4"/>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8">
    <w:name w:val="xl118"/>
    <w:basedOn w:val="Normal"/>
    <w:rsid w:val="00DE1CF4"/>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E1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0">
    <w:name w:val="xl120"/>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1">
    <w:name w:val="xl121"/>
    <w:basedOn w:val="Normal"/>
    <w:rsid w:val="00DE1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2">
    <w:name w:val="xl122"/>
    <w:basedOn w:val="Normal"/>
    <w:rsid w:val="00DE1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3">
    <w:name w:val="xl123"/>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4">
    <w:name w:val="xl124"/>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5">
    <w:name w:val="xl125"/>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6">
    <w:name w:val="xl126"/>
    <w:basedOn w:val="Normal"/>
    <w:rsid w:val="00DE1CF4"/>
    <w:pPr>
      <w:pBdr>
        <w:top w:val="single" w:sz="4" w:space="0" w:color="000000"/>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7">
    <w:name w:val="xl127"/>
    <w:basedOn w:val="Normal"/>
    <w:rsid w:val="00DE1CF4"/>
    <w:pPr>
      <w:pBdr>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8">
    <w:name w:val="xl128"/>
    <w:basedOn w:val="Normal"/>
    <w:rsid w:val="00DE1CF4"/>
    <w:pPr>
      <w:pBdr>
        <w:top w:val="single" w:sz="4" w:space="0" w:color="auto"/>
        <w:left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29">
    <w:name w:val="xl129"/>
    <w:basedOn w:val="Normal"/>
    <w:rsid w:val="00DE1CF4"/>
    <w:pPr>
      <w:pBdr>
        <w:left w:val="single" w:sz="4" w:space="0" w:color="auto"/>
        <w:bottom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30">
    <w:name w:val="xl130"/>
    <w:basedOn w:val="Normal"/>
    <w:rsid w:val="00DE1CF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1">
    <w:name w:val="xl131"/>
    <w:basedOn w:val="Normal"/>
    <w:rsid w:val="00DE1C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2">
    <w:name w:val="xl132"/>
    <w:basedOn w:val="Normal"/>
    <w:rsid w:val="00DE1CF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3">
    <w:name w:val="xl133"/>
    <w:basedOn w:val="Normal"/>
    <w:rsid w:val="00DE1CF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4">
    <w:name w:val="xl134"/>
    <w:basedOn w:val="Normal"/>
    <w:rsid w:val="00DE1CF4"/>
    <w:pPr>
      <w:pBdr>
        <w:top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5">
    <w:name w:val="xl135"/>
    <w:basedOn w:val="Normal"/>
    <w:rsid w:val="00DE1CF4"/>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6">
    <w:name w:val="xl136"/>
    <w:basedOn w:val="Normal"/>
    <w:rsid w:val="00DE1CF4"/>
    <w:pPr>
      <w:pBdr>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37">
    <w:name w:val="xl137"/>
    <w:basedOn w:val="Normal"/>
    <w:rsid w:val="00DE1CF4"/>
    <w:pPr>
      <w:pBdr>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8">
    <w:name w:val="xl138"/>
    <w:basedOn w:val="Normal"/>
    <w:rsid w:val="00DE1CF4"/>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9">
    <w:name w:val="xl139"/>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0">
    <w:name w:val="xl140"/>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1">
    <w:name w:val="xl141"/>
    <w:basedOn w:val="Normal"/>
    <w:rsid w:val="00DE1CF4"/>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2">
    <w:name w:val="xl142"/>
    <w:basedOn w:val="Normal"/>
    <w:rsid w:val="00DE1CF4"/>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3">
    <w:name w:val="xl143"/>
    <w:basedOn w:val="Normal"/>
    <w:rsid w:val="00DE1CF4"/>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table" w:customStyle="1" w:styleId="TableGrid1">
    <w:name w:val="Table Grid1"/>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Normal"/>
    <w:rsid w:val="00716A5E"/>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45">
    <w:name w:val="xl145"/>
    <w:basedOn w:val="Normal"/>
    <w:rsid w:val="00716A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6">
    <w:name w:val="xl146"/>
    <w:basedOn w:val="Normal"/>
    <w:rsid w:val="00716A5E"/>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7">
    <w:name w:val="xl147"/>
    <w:basedOn w:val="Normal"/>
    <w:rsid w:val="00716A5E"/>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8">
    <w:name w:val="xl148"/>
    <w:basedOn w:val="Normal"/>
    <w:rsid w:val="00716A5E"/>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9">
    <w:name w:val="xl149"/>
    <w:basedOn w:val="Normal"/>
    <w:rsid w:val="00716A5E"/>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msonormal0">
    <w:name w:val="msonormal"/>
    <w:basedOn w:val="Normal"/>
    <w:rsid w:val="00D67BEC"/>
    <w:pPr>
      <w:spacing w:before="100" w:beforeAutospacing="1" w:after="100" w:afterAutospacing="1"/>
      <w:jc w:val="left"/>
    </w:pPr>
    <w:rPr>
      <w:sz w:val="24"/>
      <w:szCs w:val="24"/>
      <w:lang w:val="es-MX" w:eastAsia="es-MX"/>
    </w:rPr>
  </w:style>
  <w:style w:type="character" w:customStyle="1" w:styleId="HeaderChar">
    <w:name w:val="Header Char"/>
    <w:uiPriority w:val="99"/>
    <w:locked/>
    <w:rsid w:val="00B77A26"/>
    <w:rPr>
      <w:rFonts w:cs="Times New Roman"/>
    </w:rPr>
  </w:style>
  <w:style w:type="paragraph" w:customStyle="1" w:styleId="CharCharCarCarCharCharCarCarCharCharCarCarCharChar">
    <w:name w:val="Char Char Car Car Char Char Car Car Char Char Car Car Char Char"/>
    <w:basedOn w:val="Normal"/>
    <w:uiPriority w:val="99"/>
    <w:rsid w:val="00B77A26"/>
    <w:pPr>
      <w:spacing w:before="60" w:after="160" w:line="240" w:lineRule="exact"/>
      <w:jc w:val="left"/>
    </w:pPr>
    <w:rPr>
      <w:rFonts w:ascii="Verdana" w:hAnsi="Verdana"/>
      <w:color w:val="FF00FF"/>
      <w:sz w:val="20"/>
      <w:lang w:val="en-US" w:eastAsia="en-US"/>
    </w:rPr>
  </w:style>
  <w:style w:type="paragraph" w:customStyle="1" w:styleId="CarCarCarCarCarCarCarCarCarCarCarCarCar">
    <w:name w:val="Car Car Car Car Car Car Car Car Car Car Car Car Car"/>
    <w:basedOn w:val="Normal"/>
    <w:uiPriority w:val="99"/>
    <w:rsid w:val="00B77A26"/>
    <w:pPr>
      <w:spacing w:after="160" w:line="240" w:lineRule="exact"/>
      <w:jc w:val="left"/>
    </w:pPr>
    <w:rPr>
      <w:rFonts w:ascii="Tahoma" w:hAnsi="Tahoma"/>
      <w:sz w:val="20"/>
      <w:lang w:val="en-US" w:eastAsia="en-US"/>
    </w:rPr>
  </w:style>
  <w:style w:type="character" w:customStyle="1" w:styleId="WW8Num2z0">
    <w:name w:val="WW8Num2z0"/>
    <w:rsid w:val="00B77A26"/>
    <w:rPr>
      <w:rFonts w:ascii="Arial" w:hAnsi="Arial"/>
      <w:b/>
      <w:sz w:val="24"/>
    </w:rPr>
  </w:style>
  <w:style w:type="character" w:customStyle="1" w:styleId="WW8Num3z1">
    <w:name w:val="WW8Num3z1"/>
    <w:rsid w:val="00B77A26"/>
  </w:style>
  <w:style w:type="character" w:customStyle="1" w:styleId="WW8Num5z0">
    <w:name w:val="WW8Num5z0"/>
    <w:rsid w:val="00B77A26"/>
    <w:rPr>
      <w:rFonts w:ascii="Symbol" w:hAnsi="Symbol"/>
    </w:rPr>
  </w:style>
  <w:style w:type="character" w:customStyle="1" w:styleId="WW8Num6z0">
    <w:name w:val="WW8Num6z0"/>
    <w:rsid w:val="00B77A26"/>
    <w:rPr>
      <w:rFonts w:ascii="Symbol" w:hAnsi="Symbol"/>
    </w:rPr>
  </w:style>
  <w:style w:type="character" w:customStyle="1" w:styleId="WW8Num7z0">
    <w:name w:val="WW8Num7z0"/>
    <w:rsid w:val="00B77A26"/>
    <w:rPr>
      <w:b/>
    </w:rPr>
  </w:style>
  <w:style w:type="character" w:customStyle="1" w:styleId="WW8Num8z0">
    <w:name w:val="WW8Num8z0"/>
    <w:rsid w:val="00B77A26"/>
    <w:rPr>
      <w:rFonts w:ascii="Wingdings" w:hAnsi="Wingdings"/>
    </w:rPr>
  </w:style>
  <w:style w:type="character" w:customStyle="1" w:styleId="WW8Num9z0">
    <w:name w:val="WW8Num9z0"/>
    <w:rsid w:val="00B77A26"/>
    <w:rPr>
      <w:b/>
    </w:rPr>
  </w:style>
  <w:style w:type="character" w:customStyle="1" w:styleId="WW8Num10z0">
    <w:name w:val="WW8Num10z0"/>
    <w:rsid w:val="00B77A26"/>
    <w:rPr>
      <w:rFonts w:ascii="Symbol" w:hAnsi="Symbol"/>
    </w:rPr>
  </w:style>
  <w:style w:type="character" w:customStyle="1" w:styleId="WW8Num12z0">
    <w:name w:val="WW8Num12z0"/>
    <w:rsid w:val="00B77A26"/>
    <w:rPr>
      <w:rFonts w:ascii="Symbol" w:hAnsi="Symbol"/>
    </w:rPr>
  </w:style>
  <w:style w:type="character" w:customStyle="1" w:styleId="WW8Num13z0">
    <w:name w:val="WW8Num13z0"/>
    <w:rsid w:val="00B77A26"/>
    <w:rPr>
      <w:rFonts w:ascii="Symbol" w:hAnsi="Symbol"/>
    </w:rPr>
  </w:style>
  <w:style w:type="character" w:customStyle="1" w:styleId="WW8Num14z0">
    <w:name w:val="WW8Num14z0"/>
    <w:rsid w:val="00B77A26"/>
  </w:style>
  <w:style w:type="character" w:customStyle="1" w:styleId="WW8Num15z0">
    <w:name w:val="WW8Num15z0"/>
    <w:rsid w:val="00B77A26"/>
    <w:rPr>
      <w:rFonts w:ascii="Symbol" w:hAnsi="Symbol"/>
    </w:rPr>
  </w:style>
  <w:style w:type="character" w:customStyle="1" w:styleId="WW8Num16z0">
    <w:name w:val="WW8Num16z0"/>
    <w:rsid w:val="00B77A26"/>
  </w:style>
  <w:style w:type="character" w:customStyle="1" w:styleId="WW8Num17z0">
    <w:name w:val="WW8Num17z0"/>
    <w:rsid w:val="00B77A26"/>
    <w:rPr>
      <w:rFonts w:ascii="Symbol" w:hAnsi="Symbol"/>
    </w:rPr>
  </w:style>
  <w:style w:type="character" w:customStyle="1" w:styleId="WW8Num18z0">
    <w:name w:val="WW8Num18z0"/>
    <w:rsid w:val="00B77A26"/>
    <w:rPr>
      <w:rFonts w:ascii="Symbol" w:hAnsi="Symbol"/>
    </w:rPr>
  </w:style>
  <w:style w:type="character" w:customStyle="1" w:styleId="WW8Num20z0">
    <w:name w:val="WW8Num20z0"/>
    <w:rsid w:val="00B77A26"/>
    <w:rPr>
      <w:rFonts w:ascii="Symbol" w:hAnsi="Symbol"/>
    </w:rPr>
  </w:style>
  <w:style w:type="character" w:customStyle="1" w:styleId="WW8Num21z0">
    <w:name w:val="WW8Num21z0"/>
    <w:rsid w:val="00B77A26"/>
    <w:rPr>
      <w:rFonts w:ascii="Wingdings" w:hAnsi="Wingdings"/>
    </w:rPr>
  </w:style>
  <w:style w:type="character" w:customStyle="1" w:styleId="WW8Num22z0">
    <w:name w:val="WW8Num22z0"/>
    <w:rsid w:val="00B77A26"/>
    <w:rPr>
      <w:b/>
    </w:rPr>
  </w:style>
  <w:style w:type="character" w:customStyle="1" w:styleId="WW8Num24z0">
    <w:name w:val="WW8Num24z0"/>
    <w:rsid w:val="00B77A26"/>
    <w:rPr>
      <w:rFonts w:ascii="Symbol" w:hAnsi="Symbol"/>
    </w:rPr>
  </w:style>
  <w:style w:type="character" w:customStyle="1" w:styleId="WW8Num25z0">
    <w:name w:val="WW8Num25z0"/>
    <w:rsid w:val="00B77A26"/>
    <w:rPr>
      <w:rFonts w:ascii="Wingdings" w:hAnsi="Wingdings"/>
    </w:rPr>
  </w:style>
  <w:style w:type="character" w:customStyle="1" w:styleId="Absatz-Standardschriftart">
    <w:name w:val="Absatz-Standardschriftart"/>
    <w:rsid w:val="00B77A26"/>
  </w:style>
  <w:style w:type="character" w:customStyle="1" w:styleId="WW8Num1z0">
    <w:name w:val="WW8Num1z0"/>
    <w:rsid w:val="00B77A26"/>
    <w:rPr>
      <w:rFonts w:ascii="Arial" w:hAnsi="Arial"/>
      <w:b/>
      <w:sz w:val="24"/>
    </w:rPr>
  </w:style>
  <w:style w:type="character" w:customStyle="1" w:styleId="WW8Num2z1">
    <w:name w:val="WW8Num2z1"/>
    <w:rsid w:val="00B77A26"/>
  </w:style>
  <w:style w:type="character" w:customStyle="1" w:styleId="WW8Num4z0">
    <w:name w:val="WW8Num4z0"/>
    <w:rsid w:val="00B77A26"/>
  </w:style>
  <w:style w:type="character" w:customStyle="1" w:styleId="WW8Num4z1">
    <w:name w:val="WW8Num4z1"/>
    <w:rsid w:val="00B77A26"/>
    <w:rPr>
      <w:rFonts w:ascii="Courier New" w:hAnsi="Courier New"/>
    </w:rPr>
  </w:style>
  <w:style w:type="character" w:customStyle="1" w:styleId="WW8Num4z2">
    <w:name w:val="WW8Num4z2"/>
    <w:rsid w:val="00B77A26"/>
    <w:rPr>
      <w:rFonts w:ascii="Wingdings" w:hAnsi="Wingdings"/>
    </w:rPr>
  </w:style>
  <w:style w:type="character" w:customStyle="1" w:styleId="WW8Num4z3">
    <w:name w:val="WW8Num4z3"/>
    <w:rsid w:val="00B77A26"/>
    <w:rPr>
      <w:rFonts w:ascii="Symbol" w:hAnsi="Symbol"/>
    </w:rPr>
  </w:style>
  <w:style w:type="character" w:customStyle="1" w:styleId="WW8Num5z1">
    <w:name w:val="WW8Num5z1"/>
    <w:rsid w:val="00B77A26"/>
    <w:rPr>
      <w:rFonts w:ascii="Courier New" w:hAnsi="Courier New"/>
    </w:rPr>
  </w:style>
  <w:style w:type="character" w:customStyle="1" w:styleId="WW8Num5z2">
    <w:name w:val="WW8Num5z2"/>
    <w:rsid w:val="00B77A26"/>
    <w:rPr>
      <w:rFonts w:ascii="Wingdings" w:hAnsi="Wingdings"/>
    </w:rPr>
  </w:style>
  <w:style w:type="character" w:customStyle="1" w:styleId="WW8Num6z1">
    <w:name w:val="WW8Num6z1"/>
    <w:rsid w:val="00B77A26"/>
    <w:rPr>
      <w:rFonts w:ascii="Courier New" w:hAnsi="Courier New"/>
    </w:rPr>
  </w:style>
  <w:style w:type="character" w:customStyle="1" w:styleId="WW8Num6z2">
    <w:name w:val="WW8Num6z2"/>
    <w:rsid w:val="00B77A26"/>
    <w:rPr>
      <w:rFonts w:ascii="Wingdings" w:hAnsi="Wingdings"/>
    </w:rPr>
  </w:style>
  <w:style w:type="character" w:customStyle="1" w:styleId="WW8Num8z1">
    <w:name w:val="WW8Num8z1"/>
    <w:rsid w:val="00B77A26"/>
    <w:rPr>
      <w:rFonts w:ascii="Courier New" w:hAnsi="Courier New"/>
    </w:rPr>
  </w:style>
  <w:style w:type="character" w:customStyle="1" w:styleId="WW8Num8z3">
    <w:name w:val="WW8Num8z3"/>
    <w:rsid w:val="00B77A26"/>
    <w:rPr>
      <w:rFonts w:ascii="Symbol" w:hAnsi="Symbol"/>
    </w:rPr>
  </w:style>
  <w:style w:type="character" w:customStyle="1" w:styleId="WW8Num10z1">
    <w:name w:val="WW8Num10z1"/>
    <w:rsid w:val="00B77A26"/>
    <w:rPr>
      <w:rFonts w:ascii="Courier New" w:hAnsi="Courier New"/>
    </w:rPr>
  </w:style>
  <w:style w:type="character" w:customStyle="1" w:styleId="WW8Num10z2">
    <w:name w:val="WW8Num10z2"/>
    <w:rsid w:val="00B77A26"/>
    <w:rPr>
      <w:rFonts w:ascii="Wingdings" w:hAnsi="Wingdings"/>
    </w:rPr>
  </w:style>
  <w:style w:type="character" w:customStyle="1" w:styleId="WW8Num11z0">
    <w:name w:val="WW8Num11z0"/>
    <w:rsid w:val="00B77A26"/>
    <w:rPr>
      <w:b/>
    </w:rPr>
  </w:style>
  <w:style w:type="character" w:customStyle="1" w:styleId="WW8Num12z1">
    <w:name w:val="WW8Num12z1"/>
    <w:rsid w:val="00B77A26"/>
    <w:rPr>
      <w:rFonts w:ascii="Courier New" w:hAnsi="Courier New"/>
    </w:rPr>
  </w:style>
  <w:style w:type="character" w:customStyle="1" w:styleId="WW8Num12z2">
    <w:name w:val="WW8Num12z2"/>
    <w:rsid w:val="00B77A26"/>
    <w:rPr>
      <w:rFonts w:ascii="Wingdings" w:hAnsi="Wingdings"/>
    </w:rPr>
  </w:style>
  <w:style w:type="character" w:customStyle="1" w:styleId="WW8Num15z1">
    <w:name w:val="WW8Num15z1"/>
    <w:rsid w:val="00B77A26"/>
    <w:rPr>
      <w:rFonts w:ascii="Courier New" w:hAnsi="Courier New"/>
    </w:rPr>
  </w:style>
  <w:style w:type="character" w:customStyle="1" w:styleId="WW8Num15z2">
    <w:name w:val="WW8Num15z2"/>
    <w:rsid w:val="00B77A26"/>
    <w:rPr>
      <w:rFonts w:ascii="Wingdings" w:hAnsi="Wingdings"/>
    </w:rPr>
  </w:style>
  <w:style w:type="character" w:customStyle="1" w:styleId="WW8Num17z1">
    <w:name w:val="WW8Num17z1"/>
    <w:rsid w:val="00B77A26"/>
    <w:rPr>
      <w:rFonts w:ascii="Courier New" w:hAnsi="Courier New"/>
    </w:rPr>
  </w:style>
  <w:style w:type="character" w:customStyle="1" w:styleId="WW8Num17z2">
    <w:name w:val="WW8Num17z2"/>
    <w:rsid w:val="00B77A26"/>
    <w:rPr>
      <w:rFonts w:ascii="Wingdings" w:hAnsi="Wingdings"/>
    </w:rPr>
  </w:style>
  <w:style w:type="character" w:customStyle="1" w:styleId="WW8Num18z1">
    <w:name w:val="WW8Num18z1"/>
    <w:rsid w:val="00B77A26"/>
    <w:rPr>
      <w:rFonts w:ascii="Courier New" w:hAnsi="Courier New"/>
    </w:rPr>
  </w:style>
  <w:style w:type="character" w:customStyle="1" w:styleId="WW8Num18z2">
    <w:name w:val="WW8Num18z2"/>
    <w:rsid w:val="00B77A26"/>
    <w:rPr>
      <w:rFonts w:ascii="Wingdings" w:hAnsi="Wingdings"/>
    </w:rPr>
  </w:style>
  <w:style w:type="character" w:customStyle="1" w:styleId="WW8Num19z0">
    <w:name w:val="WW8Num19z0"/>
    <w:rsid w:val="00B77A26"/>
    <w:rPr>
      <w:rFonts w:ascii="Symbol" w:hAnsi="Symbol"/>
    </w:rPr>
  </w:style>
  <w:style w:type="character" w:customStyle="1" w:styleId="WW8Num19z1">
    <w:name w:val="WW8Num19z1"/>
    <w:rsid w:val="00B77A26"/>
    <w:rPr>
      <w:rFonts w:ascii="Courier New" w:hAnsi="Courier New"/>
    </w:rPr>
  </w:style>
  <w:style w:type="character" w:customStyle="1" w:styleId="WW8Num19z2">
    <w:name w:val="WW8Num19z2"/>
    <w:rsid w:val="00B77A26"/>
    <w:rPr>
      <w:rFonts w:ascii="Wingdings" w:hAnsi="Wingdings"/>
    </w:rPr>
  </w:style>
  <w:style w:type="character" w:customStyle="1" w:styleId="WW8Num20z1">
    <w:name w:val="WW8Num20z1"/>
    <w:rsid w:val="00B77A26"/>
    <w:rPr>
      <w:rFonts w:ascii="Courier New" w:hAnsi="Courier New"/>
    </w:rPr>
  </w:style>
  <w:style w:type="character" w:customStyle="1" w:styleId="WW8Num20z2">
    <w:name w:val="WW8Num20z2"/>
    <w:rsid w:val="00B77A26"/>
    <w:rPr>
      <w:rFonts w:ascii="Wingdings" w:hAnsi="Wingdings"/>
    </w:rPr>
  </w:style>
  <w:style w:type="character" w:customStyle="1" w:styleId="WW8Num23z1">
    <w:name w:val="WW8Num23z1"/>
    <w:rsid w:val="00B77A26"/>
    <w:rPr>
      <w:b/>
    </w:rPr>
  </w:style>
  <w:style w:type="character" w:customStyle="1" w:styleId="WW8Num24z1">
    <w:name w:val="WW8Num24z1"/>
    <w:rsid w:val="00B77A26"/>
    <w:rPr>
      <w:rFonts w:ascii="Courier New" w:hAnsi="Courier New"/>
    </w:rPr>
  </w:style>
  <w:style w:type="character" w:customStyle="1" w:styleId="WW8Num24z2">
    <w:name w:val="WW8Num24z2"/>
    <w:rsid w:val="00B77A26"/>
    <w:rPr>
      <w:rFonts w:ascii="Wingdings" w:hAnsi="Wingdings"/>
    </w:rPr>
  </w:style>
  <w:style w:type="character" w:customStyle="1" w:styleId="WW8Num25z1">
    <w:name w:val="WW8Num25z1"/>
    <w:rsid w:val="00B77A26"/>
    <w:rPr>
      <w:rFonts w:ascii="Courier New" w:hAnsi="Courier New"/>
    </w:rPr>
  </w:style>
  <w:style w:type="character" w:customStyle="1" w:styleId="WW8Num25z3">
    <w:name w:val="WW8Num25z3"/>
    <w:rsid w:val="00B77A26"/>
    <w:rPr>
      <w:rFonts w:ascii="Symbol" w:hAnsi="Symbol"/>
    </w:rPr>
  </w:style>
  <w:style w:type="character" w:customStyle="1" w:styleId="WW8Num26z0">
    <w:name w:val="WW8Num26z0"/>
    <w:rsid w:val="00B77A26"/>
    <w:rPr>
      <w:rFonts w:ascii="Symbol" w:hAnsi="Symbol"/>
    </w:rPr>
  </w:style>
  <w:style w:type="character" w:customStyle="1" w:styleId="WW8Num26z1">
    <w:name w:val="WW8Num26z1"/>
    <w:rsid w:val="00B77A26"/>
    <w:rPr>
      <w:rFonts w:ascii="Courier New" w:hAnsi="Courier New"/>
    </w:rPr>
  </w:style>
  <w:style w:type="character" w:customStyle="1" w:styleId="WW8Num26z2">
    <w:name w:val="WW8Num26z2"/>
    <w:rsid w:val="00B77A26"/>
    <w:rPr>
      <w:rFonts w:ascii="Wingdings" w:hAnsi="Wingdings"/>
    </w:rPr>
  </w:style>
  <w:style w:type="character" w:customStyle="1" w:styleId="WW8Num28z0">
    <w:name w:val="WW8Num28z0"/>
    <w:rsid w:val="00B77A26"/>
    <w:rPr>
      <w:b/>
    </w:rPr>
  </w:style>
  <w:style w:type="character" w:customStyle="1" w:styleId="WW8Num29z0">
    <w:name w:val="WW8Num29z0"/>
    <w:rsid w:val="00B77A26"/>
    <w:rPr>
      <w:b/>
    </w:rPr>
  </w:style>
  <w:style w:type="character" w:customStyle="1" w:styleId="Fuentedeprrafopredeter1">
    <w:name w:val="Fuente de párrafo predeter.1"/>
    <w:rsid w:val="00B77A26"/>
  </w:style>
  <w:style w:type="character" w:customStyle="1" w:styleId="DeltaViewInsertion">
    <w:name w:val="DeltaView Insertion"/>
    <w:rsid w:val="00B77A26"/>
    <w:rPr>
      <w:color w:val="0000FF"/>
      <w:spacing w:val="0"/>
      <w:u w:val="double"/>
    </w:rPr>
  </w:style>
  <w:style w:type="character" w:styleId="Textoennegrita">
    <w:name w:val="Strong"/>
    <w:uiPriority w:val="22"/>
    <w:qFormat/>
    <w:rsid w:val="00B77A26"/>
    <w:rPr>
      <w:rFonts w:cs="Times New Roman"/>
      <w:b/>
    </w:rPr>
  </w:style>
  <w:style w:type="character" w:customStyle="1" w:styleId="Carcterdenumeracin">
    <w:name w:val="Carácter de numeración"/>
    <w:rsid w:val="00B77A26"/>
  </w:style>
  <w:style w:type="paragraph" w:customStyle="1" w:styleId="Encabezado3">
    <w:name w:val="Encabezado3"/>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styleId="Lista">
    <w:name w:val="List"/>
    <w:basedOn w:val="Textoindependiente"/>
    <w:rsid w:val="00B77A26"/>
    <w:pPr>
      <w:suppressAutoHyphens/>
      <w:jc w:val="left"/>
    </w:pPr>
    <w:rPr>
      <w:rFonts w:cs="Tahoma"/>
      <w:b w:val="0"/>
      <w:sz w:val="24"/>
      <w:lang w:val="es-ES" w:eastAsia="ar-SA"/>
    </w:rPr>
  </w:style>
  <w:style w:type="paragraph" w:customStyle="1" w:styleId="Etiqueta">
    <w:name w:val="Etiqueta"/>
    <w:basedOn w:val="Normal"/>
    <w:rsid w:val="00B77A26"/>
    <w:pPr>
      <w:suppressLineNumbers/>
      <w:suppressAutoHyphens/>
      <w:spacing w:before="120"/>
      <w:jc w:val="left"/>
    </w:pPr>
    <w:rPr>
      <w:i/>
      <w:sz w:val="24"/>
      <w:lang w:val="es-ES" w:eastAsia="ar-SA"/>
    </w:rPr>
  </w:style>
  <w:style w:type="paragraph" w:customStyle="1" w:styleId="ndice">
    <w:name w:val="Índice"/>
    <w:basedOn w:val="Normal"/>
    <w:rsid w:val="00B77A26"/>
    <w:pPr>
      <w:suppressLineNumbers/>
      <w:suppressAutoHyphens/>
      <w:spacing w:after="0"/>
      <w:jc w:val="left"/>
    </w:pPr>
    <w:rPr>
      <w:sz w:val="24"/>
      <w:lang w:val="es-ES" w:eastAsia="ar-SA"/>
    </w:rPr>
  </w:style>
  <w:style w:type="paragraph" w:customStyle="1" w:styleId="Encabezado2">
    <w:name w:val="Encabezado2"/>
    <w:basedOn w:val="Normal"/>
    <w:next w:val="Textonormal"/>
    <w:rsid w:val="00B77A26"/>
    <w:pPr>
      <w:keepNext/>
      <w:suppressAutoHyphens/>
      <w:spacing w:before="240"/>
      <w:jc w:val="left"/>
    </w:pPr>
    <w:rPr>
      <w:rFonts w:ascii="Arial" w:hAnsi="Arial" w:cs="Arial"/>
      <w:sz w:val="28"/>
      <w:lang w:val="es-ES" w:eastAsia="ar-SA"/>
    </w:rPr>
  </w:style>
  <w:style w:type="paragraph" w:customStyle="1" w:styleId="Textonormal">
    <w:name w:val="Texto normal"/>
    <w:basedOn w:val="Normal"/>
    <w:rsid w:val="00B77A26"/>
    <w:pPr>
      <w:suppressAutoHyphens/>
      <w:jc w:val="left"/>
    </w:pPr>
    <w:rPr>
      <w:sz w:val="24"/>
      <w:lang w:val="es-ES" w:eastAsia="ar-SA"/>
    </w:rPr>
  </w:style>
  <w:style w:type="paragraph" w:customStyle="1" w:styleId="Lista21">
    <w:name w:val="Lista 21"/>
    <w:basedOn w:val="Textonormal"/>
    <w:rsid w:val="00B77A26"/>
  </w:style>
  <w:style w:type="paragraph" w:customStyle="1" w:styleId="Encabezado1">
    <w:name w:val="Encabezado1"/>
    <w:basedOn w:val="Normal"/>
    <w:next w:val="Textonormal"/>
    <w:rsid w:val="00B77A26"/>
    <w:pPr>
      <w:keepNext/>
      <w:suppressAutoHyphens/>
      <w:spacing w:before="240"/>
      <w:jc w:val="left"/>
    </w:pPr>
    <w:rPr>
      <w:rFonts w:ascii="Arial" w:hAnsi="Arial" w:cs="Arial"/>
      <w:sz w:val="28"/>
      <w:lang w:val="es-ES" w:eastAsia="ar-SA"/>
    </w:rPr>
  </w:style>
  <w:style w:type="paragraph" w:styleId="Puesto">
    <w:name w:val="Title"/>
    <w:basedOn w:val="Normal"/>
    <w:next w:val="Subttulo"/>
    <w:qFormat/>
    <w:rsid w:val="00B77A26"/>
    <w:pPr>
      <w:suppressAutoHyphens/>
      <w:spacing w:after="0"/>
      <w:jc w:val="center"/>
    </w:pPr>
    <w:rPr>
      <w:b/>
      <w:sz w:val="28"/>
      <w:lang w:val="x-none" w:eastAsia="ar-SA"/>
    </w:rPr>
  </w:style>
  <w:style w:type="character" w:customStyle="1" w:styleId="PuestoCar1">
    <w:name w:val="Puesto Car1"/>
    <w:basedOn w:val="Fuentedeprrafopredeter"/>
    <w:uiPriority w:val="10"/>
    <w:rsid w:val="00B77A26"/>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rsid w:val="00B77A26"/>
    <w:rPr>
      <w:rFonts w:asciiTheme="majorHAnsi" w:eastAsiaTheme="majorEastAsia" w:hAnsiTheme="majorHAnsi" w:cstheme="majorBidi"/>
      <w:color w:val="323E4F" w:themeColor="text2" w:themeShade="BF"/>
      <w:spacing w:val="5"/>
      <w:kern w:val="28"/>
      <w:sz w:val="52"/>
      <w:szCs w:val="52"/>
      <w:lang w:val="es-ES_tradnl" w:eastAsia="es-ES"/>
    </w:rPr>
  </w:style>
  <w:style w:type="paragraph" w:customStyle="1" w:styleId="Textodeglobo1">
    <w:name w:val="Texto de globo1"/>
    <w:basedOn w:val="Normal"/>
    <w:rsid w:val="00B77A26"/>
    <w:pPr>
      <w:suppressAutoHyphens/>
      <w:spacing w:after="0"/>
      <w:jc w:val="left"/>
    </w:pPr>
    <w:rPr>
      <w:rFonts w:ascii="Tahoma" w:hAnsi="Tahoma" w:cs="Tahoma"/>
      <w:sz w:val="16"/>
      <w:lang w:val="es-ES" w:eastAsia="ar-SA"/>
    </w:rPr>
  </w:style>
  <w:style w:type="paragraph" w:customStyle="1" w:styleId="Contenidodelatabla">
    <w:name w:val="Contenido de la tabla"/>
    <w:basedOn w:val="Normal"/>
    <w:rsid w:val="00B77A26"/>
    <w:pPr>
      <w:suppressLineNumbers/>
      <w:suppressAutoHyphens/>
      <w:spacing w:after="0"/>
      <w:jc w:val="left"/>
    </w:pPr>
    <w:rPr>
      <w:sz w:val="24"/>
      <w:lang w:val="es-ES" w:eastAsia="ar-SA"/>
    </w:rPr>
  </w:style>
  <w:style w:type="paragraph" w:customStyle="1" w:styleId="Encabezadodelatabla">
    <w:name w:val="Encabezado de la tabla"/>
    <w:basedOn w:val="Contenidodelatabla"/>
    <w:uiPriority w:val="99"/>
    <w:rsid w:val="00B77A26"/>
    <w:pPr>
      <w:jc w:val="center"/>
    </w:pPr>
    <w:rPr>
      <w:b/>
    </w:rPr>
  </w:style>
  <w:style w:type="paragraph" w:customStyle="1" w:styleId="Sangra3detindependiente1">
    <w:name w:val="Sangría 3 de t. independiente1"/>
    <w:basedOn w:val="Normal"/>
    <w:rsid w:val="00B77A26"/>
    <w:pPr>
      <w:suppressAutoHyphens/>
      <w:autoSpaceDE w:val="0"/>
      <w:spacing w:after="0"/>
      <w:ind w:left="284" w:hanging="284"/>
    </w:pPr>
    <w:rPr>
      <w:rFonts w:ascii="Arial" w:hAnsi="Arial" w:cs="Arial"/>
      <w:sz w:val="20"/>
      <w:lang w:eastAsia="ar-SA"/>
    </w:rPr>
  </w:style>
  <w:style w:type="paragraph" w:customStyle="1" w:styleId="Sangra2detindependiente1">
    <w:name w:val="Sangría 2 de t. independiente1"/>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Sangra2detindependiente12">
    <w:name w:val="Sangría 2 de t. independiente12"/>
    <w:basedOn w:val="Normal"/>
    <w:uiPriority w:val="99"/>
    <w:rsid w:val="00B77A26"/>
    <w:pPr>
      <w:suppressAutoHyphens/>
      <w:spacing w:line="480" w:lineRule="auto"/>
      <w:ind w:left="283"/>
      <w:jc w:val="left"/>
    </w:pPr>
    <w:rPr>
      <w:sz w:val="24"/>
      <w:szCs w:val="24"/>
      <w:lang w:val="es-ES" w:eastAsia="ar-SA"/>
    </w:rPr>
  </w:style>
  <w:style w:type="paragraph" w:customStyle="1" w:styleId="Textoindependiente31">
    <w:name w:val="Texto independiente 31"/>
    <w:basedOn w:val="Normal"/>
    <w:rsid w:val="00B77A26"/>
    <w:pPr>
      <w:suppressAutoHyphens/>
      <w:autoSpaceDE w:val="0"/>
      <w:spacing w:after="0"/>
    </w:pPr>
    <w:rPr>
      <w:rFonts w:ascii="Arial" w:hAnsi="Arial" w:cs="Arial"/>
      <w:sz w:val="20"/>
      <w:lang w:eastAsia="ar-SA"/>
    </w:rPr>
  </w:style>
  <w:style w:type="paragraph" w:customStyle="1" w:styleId="ACUERDO">
    <w:name w:val="ACUERDO"/>
    <w:basedOn w:val="Normal"/>
    <w:rsid w:val="00B77A26"/>
    <w:pPr>
      <w:widowControl w:val="0"/>
      <w:suppressAutoHyphens/>
      <w:spacing w:after="0"/>
    </w:pPr>
    <w:rPr>
      <w:rFonts w:ascii="Arial" w:hAnsi="Arial"/>
      <w:b/>
      <w:sz w:val="28"/>
      <w:lang w:val="en-US" w:eastAsia="ar-SA"/>
    </w:rPr>
  </w:style>
  <w:style w:type="paragraph" w:customStyle="1" w:styleId="Textoindependiente32">
    <w:name w:val="Texto independiente 32"/>
    <w:basedOn w:val="Normal"/>
    <w:rsid w:val="00B77A26"/>
    <w:pPr>
      <w:suppressAutoHyphens/>
      <w:overflowPunct w:val="0"/>
      <w:autoSpaceDE w:val="0"/>
      <w:spacing w:after="0"/>
      <w:textAlignment w:val="baseline"/>
    </w:pPr>
    <w:rPr>
      <w:sz w:val="24"/>
      <w:lang w:val="es-ES" w:eastAsia="ar-SA"/>
    </w:rPr>
  </w:style>
  <w:style w:type="paragraph" w:customStyle="1" w:styleId="xl25">
    <w:name w:val="xl25"/>
    <w:basedOn w:val="Normal"/>
    <w:rsid w:val="00B77A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77A26"/>
    <w:pPr>
      <w:pBdr>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7">
    <w:name w:val="xl27"/>
    <w:basedOn w:val="Normal"/>
    <w:rsid w:val="00B77A26"/>
    <w:pPr>
      <w:pBdr>
        <w:top w:val="single" w:sz="4" w:space="0" w:color="000000"/>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8">
    <w:name w:val="xl28"/>
    <w:basedOn w:val="Normal"/>
    <w:rsid w:val="00B77A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0">
    <w:name w:val="xl30"/>
    <w:basedOn w:val="Normal"/>
    <w:rsid w:val="00B77A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77A26"/>
    <w:pPr>
      <w:pBdr>
        <w:top w:val="single" w:sz="4" w:space="0" w:color="000000"/>
        <w:left w:val="single" w:sz="4" w:space="0" w:color="000000"/>
        <w:bottom w:val="single" w:sz="4" w:space="0" w:color="000000"/>
      </w:pBdr>
      <w:shd w:val="clear" w:color="auto" w:fill="FFFF0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2">
    <w:name w:val="xl32"/>
    <w:basedOn w:val="Normal"/>
    <w:rsid w:val="00B77A26"/>
    <w:pPr>
      <w:pBdr>
        <w:top w:val="single" w:sz="4" w:space="0" w:color="000000"/>
        <w:bottom w:val="single" w:sz="4" w:space="0" w:color="000000"/>
        <w:right w:val="single" w:sz="4" w:space="0" w:color="000000"/>
      </w:pBdr>
      <w:shd w:val="clear" w:color="auto" w:fill="FFFF00"/>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3">
    <w:name w:val="xl33"/>
    <w:basedOn w:val="Normal"/>
    <w:rsid w:val="00B77A26"/>
    <w:pPr>
      <w:pBdr>
        <w:top w:val="single" w:sz="4" w:space="0" w:color="000000"/>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4">
    <w:name w:val="xl34"/>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5">
    <w:name w:val="xl35"/>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6">
    <w:name w:val="xl36"/>
    <w:basedOn w:val="Normal"/>
    <w:rsid w:val="00B77A26"/>
    <w:pPr>
      <w:pBdr>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7">
    <w:name w:val="xl37"/>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8">
    <w:name w:val="xl3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1">
    <w:name w:val="xl41"/>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2">
    <w:name w:val="xl42"/>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3">
    <w:name w:val="xl43"/>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4">
    <w:name w:val="xl44"/>
    <w:basedOn w:val="Normal"/>
    <w:rsid w:val="00B77A26"/>
    <w:pPr>
      <w:pBdr>
        <w:left w:val="single" w:sz="4" w:space="0" w:color="000000"/>
        <w:bottom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5">
    <w:name w:val="xl45"/>
    <w:basedOn w:val="Normal"/>
    <w:rsid w:val="00B77A26"/>
    <w:pPr>
      <w:pBdr>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6">
    <w:name w:val="xl46"/>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7">
    <w:name w:val="xl47"/>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9">
    <w:name w:val="xl49"/>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0">
    <w:name w:val="xl50"/>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1">
    <w:name w:val="xl51"/>
    <w:basedOn w:val="Normal"/>
    <w:rsid w:val="00B77A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2">
    <w:name w:val="xl52"/>
    <w:basedOn w:val="Normal"/>
    <w:rsid w:val="00B77A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3">
    <w:name w:val="xl53"/>
    <w:basedOn w:val="Normal"/>
    <w:rsid w:val="00B77A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77A26"/>
    <w:pPr>
      <w:pBdr>
        <w:top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5">
    <w:name w:val="xl55"/>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6">
    <w:name w:val="xl56"/>
    <w:basedOn w:val="Normal"/>
    <w:rsid w:val="00B77A26"/>
    <w:pP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7">
    <w:name w:val="xl57"/>
    <w:basedOn w:val="Normal"/>
    <w:rsid w:val="00B77A2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val="es-ES" w:eastAsia="ar-SA"/>
    </w:rPr>
  </w:style>
  <w:style w:type="paragraph" w:customStyle="1" w:styleId="xl58">
    <w:name w:val="xl58"/>
    <w:basedOn w:val="Normal"/>
    <w:rsid w:val="00B77A26"/>
    <w:pPr>
      <w:suppressAutoHyphens/>
      <w:spacing w:before="100" w:after="100"/>
      <w:textAlignment w:val="center"/>
    </w:pPr>
    <w:rPr>
      <w:rFonts w:ascii="Arial" w:eastAsia="Arial Unicode MS" w:hAnsi="Arial" w:cs="Arial"/>
      <w:sz w:val="14"/>
      <w:szCs w:val="14"/>
      <w:lang w:val="es-ES" w:eastAsia="ar-SA"/>
    </w:rPr>
  </w:style>
  <w:style w:type="paragraph" w:customStyle="1" w:styleId="xl59">
    <w:name w:val="xl59"/>
    <w:basedOn w:val="Normal"/>
    <w:rsid w:val="00B77A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61">
    <w:name w:val="xl61"/>
    <w:basedOn w:val="Normal"/>
    <w:rsid w:val="00B77A2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val="es-ES" w:eastAsia="ar-SA"/>
    </w:rPr>
  </w:style>
  <w:style w:type="paragraph" w:customStyle="1" w:styleId="xl62">
    <w:name w:val="xl62"/>
    <w:basedOn w:val="Normal"/>
    <w:rsid w:val="00B77A2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val="es-ES" w:eastAsia="ar-SA"/>
    </w:rPr>
  </w:style>
  <w:style w:type="paragraph" w:customStyle="1" w:styleId="CABEZA">
    <w:name w:val="CABEZA"/>
    <w:basedOn w:val="Ttulo1"/>
    <w:rsid w:val="00B77A26"/>
    <w:pPr>
      <w:keepNext w:val="0"/>
      <w:pBdr>
        <w:top w:val="none" w:sz="0" w:space="0" w:color="auto"/>
        <w:left w:val="none" w:sz="0" w:space="0" w:color="auto"/>
        <w:bottom w:val="none" w:sz="0" w:space="0" w:color="auto"/>
        <w:right w:val="none" w:sz="0" w:space="0" w:color="auto"/>
      </w:pBdr>
      <w:suppressAutoHyphens/>
      <w:autoSpaceDE w:val="0"/>
      <w:spacing w:before="0" w:after="0" w:line="216" w:lineRule="atLeast"/>
      <w:ind w:firstLine="0"/>
    </w:pPr>
    <w:rPr>
      <w:rFonts w:ascii="CG Palacio (WN)" w:hAnsi="CG Palacio (WN)" w:cs="Times New Roman"/>
      <w:kern w:val="1"/>
      <w:sz w:val="28"/>
      <w:lang w:val="es-ES_tradnl" w:eastAsia="ar-SA"/>
    </w:rPr>
  </w:style>
  <w:style w:type="paragraph" w:customStyle="1" w:styleId="ANOTACION">
    <w:name w:val="ANOTACION"/>
    <w:basedOn w:val="Normal"/>
    <w:link w:val="ANOTACIONCar"/>
    <w:rsid w:val="00B77A26"/>
    <w:pPr>
      <w:suppressAutoHyphens/>
      <w:autoSpaceDE w:val="0"/>
      <w:spacing w:after="101" w:line="216" w:lineRule="atLeast"/>
      <w:jc w:val="center"/>
    </w:pPr>
    <w:rPr>
      <w:rFonts w:ascii="Arial" w:hAnsi="Arial"/>
      <w:b/>
      <w:lang w:eastAsia="ar-SA"/>
    </w:rPr>
  </w:style>
  <w:style w:type="paragraph" w:customStyle="1" w:styleId="Car">
    <w:name w:val="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
    <w:name w:val="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
    <w:name w:val="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5">
    <w:name w:val="Char Char Car Car Char Char Car Car Char Char Car Car Char Char5"/>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comentario1">
    <w:name w:val="Texto comentario1"/>
    <w:basedOn w:val="Normal"/>
    <w:rsid w:val="00B77A26"/>
    <w:pPr>
      <w:suppressAutoHyphens/>
      <w:spacing w:after="0"/>
      <w:jc w:val="left"/>
    </w:pPr>
    <w:rPr>
      <w:sz w:val="20"/>
      <w:lang w:val="es-ES" w:eastAsia="ar-SA"/>
    </w:rPr>
  </w:style>
  <w:style w:type="paragraph" w:customStyle="1" w:styleId="CarCarCarCarCarCarCar">
    <w:name w:val="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sinformato1">
    <w:name w:val="Texto sin formato1"/>
    <w:basedOn w:val="Normal"/>
    <w:rsid w:val="00B77A26"/>
    <w:pPr>
      <w:suppressAutoHyphens/>
      <w:spacing w:after="0"/>
      <w:jc w:val="left"/>
    </w:pPr>
    <w:rPr>
      <w:rFonts w:ascii="Courier New" w:hAnsi="Courier New" w:cs="Courier New"/>
      <w:sz w:val="20"/>
      <w:lang w:val="es-ES" w:eastAsia="ar-SA"/>
    </w:rPr>
  </w:style>
  <w:style w:type="paragraph" w:customStyle="1" w:styleId="Contenidodelmarco">
    <w:name w:val="Contenido del marco"/>
    <w:basedOn w:val="Textoindependiente"/>
    <w:rsid w:val="00B77A26"/>
    <w:pPr>
      <w:suppressAutoHyphens/>
      <w:jc w:val="left"/>
    </w:pPr>
    <w:rPr>
      <w:b w:val="0"/>
      <w:sz w:val="24"/>
      <w:lang w:val="es-ES" w:eastAsia="ar-SA"/>
    </w:rPr>
  </w:style>
  <w:style w:type="paragraph" w:customStyle="1" w:styleId="Textoindependiente22">
    <w:name w:val="Texto independiente 22"/>
    <w:basedOn w:val="Normal"/>
    <w:uiPriority w:val="99"/>
    <w:rsid w:val="00B77A26"/>
    <w:pPr>
      <w:suppressAutoHyphens/>
      <w:spacing w:line="480" w:lineRule="auto"/>
      <w:jc w:val="left"/>
    </w:pPr>
    <w:rPr>
      <w:sz w:val="24"/>
      <w:lang w:val="es-ES" w:eastAsia="ar-SA"/>
    </w:rPr>
  </w:style>
  <w:style w:type="character" w:customStyle="1" w:styleId="WW8Num23z0">
    <w:name w:val="WW8Num23z0"/>
    <w:rsid w:val="00B77A26"/>
    <w:rPr>
      <w:rFonts w:ascii="Wingdings" w:hAnsi="Wingdings"/>
    </w:rPr>
  </w:style>
  <w:style w:type="character" w:customStyle="1" w:styleId="WW8Num26z3">
    <w:name w:val="WW8Num26z3"/>
    <w:rsid w:val="00B77A26"/>
    <w:rPr>
      <w:rFonts w:ascii="Symbol" w:hAnsi="Symbol"/>
    </w:rPr>
  </w:style>
  <w:style w:type="character" w:customStyle="1" w:styleId="WW8Num29z2">
    <w:name w:val="WW8Num29z2"/>
    <w:rsid w:val="00B77A26"/>
  </w:style>
  <w:style w:type="character" w:customStyle="1" w:styleId="WW8Num31z0">
    <w:name w:val="WW8Num31z0"/>
    <w:rsid w:val="00B77A26"/>
    <w:rPr>
      <w:rFonts w:ascii="Symbol" w:hAnsi="Symbol"/>
    </w:rPr>
  </w:style>
  <w:style w:type="character" w:customStyle="1" w:styleId="WW8Num31z1">
    <w:name w:val="WW8Num31z1"/>
    <w:rsid w:val="00B77A26"/>
    <w:rPr>
      <w:rFonts w:ascii="Courier New" w:hAnsi="Courier New"/>
    </w:rPr>
  </w:style>
  <w:style w:type="character" w:customStyle="1" w:styleId="WW8Num31z2">
    <w:name w:val="WW8Num31z2"/>
    <w:rsid w:val="00B77A26"/>
    <w:rPr>
      <w:rFonts w:ascii="Wingdings" w:hAnsi="Wingdings"/>
    </w:rPr>
  </w:style>
  <w:style w:type="character" w:customStyle="1" w:styleId="WW8Num32z0">
    <w:name w:val="WW8Num32z0"/>
    <w:rsid w:val="00B77A26"/>
    <w:rPr>
      <w:rFonts w:ascii="Symbol" w:hAnsi="Symbol"/>
    </w:rPr>
  </w:style>
  <w:style w:type="character" w:customStyle="1" w:styleId="WW8Num32z1">
    <w:name w:val="WW8Num32z1"/>
    <w:rsid w:val="00B77A26"/>
    <w:rPr>
      <w:rFonts w:ascii="Courier New" w:hAnsi="Courier New"/>
    </w:rPr>
  </w:style>
  <w:style w:type="character" w:customStyle="1" w:styleId="WW8Num32z2">
    <w:name w:val="WW8Num32z2"/>
    <w:rsid w:val="00B77A26"/>
    <w:rPr>
      <w:rFonts w:ascii="Wingdings" w:hAnsi="Wingdings"/>
    </w:rPr>
  </w:style>
  <w:style w:type="character" w:customStyle="1" w:styleId="WW8Num33z0">
    <w:name w:val="WW8Num33z0"/>
    <w:rsid w:val="00B77A26"/>
  </w:style>
  <w:style w:type="character" w:customStyle="1" w:styleId="WW8Num34z0">
    <w:name w:val="WW8Num34z0"/>
    <w:rsid w:val="00B77A26"/>
    <w:rPr>
      <w:rFonts w:ascii="Symbol" w:hAnsi="Symbol"/>
      <w:b/>
    </w:rPr>
  </w:style>
  <w:style w:type="character" w:customStyle="1" w:styleId="WW8Num34z1">
    <w:name w:val="WW8Num34z1"/>
    <w:rsid w:val="00B77A26"/>
    <w:rPr>
      <w:rFonts w:ascii="Courier New" w:hAnsi="Courier New"/>
    </w:rPr>
  </w:style>
  <w:style w:type="character" w:customStyle="1" w:styleId="WW8Num34z2">
    <w:name w:val="WW8Num34z2"/>
    <w:rsid w:val="00B77A26"/>
    <w:rPr>
      <w:rFonts w:ascii="Wingdings" w:hAnsi="Wingdings"/>
    </w:rPr>
  </w:style>
  <w:style w:type="character" w:customStyle="1" w:styleId="WW8Num34z3">
    <w:name w:val="WW8Num34z3"/>
    <w:rsid w:val="00B77A26"/>
    <w:rPr>
      <w:rFonts w:ascii="Symbol" w:hAnsi="Symbol"/>
    </w:rPr>
  </w:style>
  <w:style w:type="character" w:customStyle="1" w:styleId="WW8Num35z0">
    <w:name w:val="WW8Num35z0"/>
    <w:rsid w:val="00B77A26"/>
    <w:rPr>
      <w:rFonts w:ascii="Symbol" w:hAnsi="Symbol"/>
    </w:rPr>
  </w:style>
  <w:style w:type="character" w:customStyle="1" w:styleId="WW8Num35z1">
    <w:name w:val="WW8Num35z1"/>
    <w:rsid w:val="00B77A26"/>
    <w:rPr>
      <w:rFonts w:ascii="Courier New" w:hAnsi="Courier New"/>
    </w:rPr>
  </w:style>
  <w:style w:type="character" w:customStyle="1" w:styleId="WW8Num35z2">
    <w:name w:val="WW8Num35z2"/>
    <w:rsid w:val="00B77A26"/>
    <w:rPr>
      <w:rFonts w:ascii="Wingdings" w:hAnsi="Wingdings"/>
    </w:rPr>
  </w:style>
  <w:style w:type="character" w:customStyle="1" w:styleId="WW8Num36z0">
    <w:name w:val="WW8Num36z0"/>
    <w:rsid w:val="00B77A26"/>
    <w:rPr>
      <w:b/>
    </w:rPr>
  </w:style>
  <w:style w:type="character" w:customStyle="1" w:styleId="WW8Num37z0">
    <w:name w:val="WW8Num37z0"/>
    <w:rsid w:val="00B77A26"/>
    <w:rPr>
      <w:b/>
    </w:rPr>
  </w:style>
  <w:style w:type="character" w:customStyle="1" w:styleId="WW8Num38z0">
    <w:name w:val="WW8Num38z0"/>
    <w:rsid w:val="00B77A26"/>
    <w:rPr>
      <w:rFonts w:ascii="Symbol" w:hAnsi="Symbol"/>
    </w:rPr>
  </w:style>
  <w:style w:type="character" w:customStyle="1" w:styleId="WW8Num38z1">
    <w:name w:val="WW8Num38z1"/>
    <w:rsid w:val="00B77A26"/>
    <w:rPr>
      <w:rFonts w:ascii="Courier New" w:hAnsi="Courier New"/>
    </w:rPr>
  </w:style>
  <w:style w:type="character" w:customStyle="1" w:styleId="WW8Num38z2">
    <w:name w:val="WW8Num38z2"/>
    <w:rsid w:val="00B77A26"/>
    <w:rPr>
      <w:rFonts w:ascii="Wingdings" w:hAnsi="Wingdings"/>
    </w:rPr>
  </w:style>
  <w:style w:type="character" w:customStyle="1" w:styleId="WW8Num40z0">
    <w:name w:val="WW8Num40z0"/>
    <w:rsid w:val="00B77A26"/>
    <w:rPr>
      <w:b/>
    </w:rPr>
  </w:style>
  <w:style w:type="character" w:customStyle="1" w:styleId="WW8Num45z0">
    <w:name w:val="WW8Num45z0"/>
    <w:rsid w:val="00B77A26"/>
  </w:style>
  <w:style w:type="character" w:customStyle="1" w:styleId="WW8Num46z0">
    <w:name w:val="WW8Num46z0"/>
    <w:rsid w:val="00B77A26"/>
  </w:style>
  <w:style w:type="character" w:customStyle="1" w:styleId="WW8Num48z0">
    <w:name w:val="WW8Num48z0"/>
    <w:rsid w:val="00B77A26"/>
    <w:rPr>
      <w:rFonts w:ascii="Symbol" w:hAnsi="Symbol"/>
      <w:b/>
    </w:rPr>
  </w:style>
  <w:style w:type="character" w:customStyle="1" w:styleId="WW8Num48z1">
    <w:name w:val="WW8Num48z1"/>
    <w:rsid w:val="00B77A26"/>
    <w:rPr>
      <w:rFonts w:ascii="Courier New" w:hAnsi="Courier New"/>
    </w:rPr>
  </w:style>
  <w:style w:type="character" w:customStyle="1" w:styleId="WW8Num48z2">
    <w:name w:val="WW8Num48z2"/>
    <w:rsid w:val="00B77A26"/>
    <w:rPr>
      <w:rFonts w:ascii="Wingdings" w:hAnsi="Wingdings"/>
    </w:rPr>
  </w:style>
  <w:style w:type="character" w:customStyle="1" w:styleId="WW8Num48z3">
    <w:name w:val="WW8Num48z3"/>
    <w:rsid w:val="00B77A26"/>
    <w:rPr>
      <w:rFonts w:ascii="Symbol" w:hAnsi="Symbol"/>
    </w:rPr>
  </w:style>
  <w:style w:type="character" w:customStyle="1" w:styleId="Fuentedeprrafopredeter2">
    <w:name w:val="Fuente de párrafo predeter.2"/>
    <w:rsid w:val="00B77A26"/>
  </w:style>
  <w:style w:type="paragraph" w:customStyle="1" w:styleId="Encabezado4">
    <w:name w:val="Encabezado4"/>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customStyle="1" w:styleId="Textosinformato2">
    <w:name w:val="Texto sin formato2"/>
    <w:basedOn w:val="Normal"/>
    <w:rsid w:val="00B77A26"/>
    <w:pPr>
      <w:spacing w:after="0"/>
      <w:jc w:val="left"/>
    </w:pPr>
    <w:rPr>
      <w:rFonts w:ascii="Courier New" w:hAnsi="Courier New" w:cs="Courier New"/>
      <w:sz w:val="20"/>
      <w:lang w:val="es-ES" w:eastAsia="ar-SA"/>
    </w:rPr>
  </w:style>
  <w:style w:type="paragraph" w:customStyle="1" w:styleId="Encabezado10">
    <w:name w:val="Encabezado 10"/>
    <w:basedOn w:val="Encabezado4"/>
    <w:next w:val="Textoindependiente"/>
    <w:rsid w:val="00B77A26"/>
    <w:pPr>
      <w:tabs>
        <w:tab w:val="num" w:pos="1584"/>
      </w:tabs>
      <w:ind w:left="1584" w:hanging="1584"/>
      <w:outlineLvl w:val="8"/>
    </w:pPr>
    <w:rPr>
      <w:b/>
      <w:bCs/>
      <w:sz w:val="21"/>
      <w:szCs w:val="21"/>
    </w:rPr>
  </w:style>
  <w:style w:type="paragraph" w:styleId="Lista2">
    <w:name w:val="List 2"/>
    <w:basedOn w:val="Normal"/>
    <w:rsid w:val="00B77A26"/>
    <w:pPr>
      <w:suppressAutoHyphens/>
      <w:spacing w:after="0"/>
      <w:ind w:left="566" w:hanging="283"/>
      <w:jc w:val="left"/>
    </w:pPr>
    <w:rPr>
      <w:sz w:val="24"/>
      <w:lang w:val="es-ES" w:eastAsia="ar-SA"/>
    </w:rPr>
  </w:style>
  <w:style w:type="paragraph" w:styleId="Listaconvietas">
    <w:name w:val="List Bullet"/>
    <w:basedOn w:val="Normal"/>
    <w:uiPriority w:val="99"/>
    <w:rsid w:val="00B77A26"/>
    <w:pPr>
      <w:tabs>
        <w:tab w:val="num" w:pos="2122"/>
      </w:tabs>
      <w:suppressAutoHyphens/>
      <w:spacing w:after="0"/>
      <w:ind w:left="2122" w:hanging="360"/>
      <w:jc w:val="left"/>
    </w:pPr>
    <w:rPr>
      <w:sz w:val="24"/>
      <w:lang w:val="es-ES" w:eastAsia="ar-SA"/>
    </w:rPr>
  </w:style>
  <w:style w:type="paragraph" w:customStyle="1" w:styleId="Prrafodelista1">
    <w:name w:val="Párrafo de lista1"/>
    <w:basedOn w:val="Normal"/>
    <w:rsid w:val="00B77A26"/>
    <w:pPr>
      <w:spacing w:after="0"/>
      <w:ind w:left="708"/>
      <w:jc w:val="left"/>
    </w:pPr>
    <w:rPr>
      <w:sz w:val="24"/>
      <w:szCs w:val="24"/>
      <w:lang w:val="es-MX"/>
    </w:rPr>
  </w:style>
  <w:style w:type="paragraph" w:customStyle="1" w:styleId="BodyText31">
    <w:name w:val="Body Text 31"/>
    <w:basedOn w:val="Normal"/>
    <w:uiPriority w:val="99"/>
    <w:rsid w:val="00B77A26"/>
    <w:pPr>
      <w:suppressAutoHyphens/>
      <w:jc w:val="left"/>
    </w:pPr>
    <w:rPr>
      <w:kern w:val="1"/>
      <w:sz w:val="16"/>
      <w:szCs w:val="16"/>
      <w:lang w:val="es-ES" w:eastAsia="ar-SA"/>
    </w:rPr>
  </w:style>
  <w:style w:type="paragraph" w:customStyle="1" w:styleId="Prrafodelista2">
    <w:name w:val="Párrafo de lista2"/>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styleId="Mapadeldocumento">
    <w:name w:val="Document Map"/>
    <w:basedOn w:val="Normal"/>
    <w:link w:val="MapadeldocumentoCar"/>
    <w:rsid w:val="00B77A26"/>
    <w:pPr>
      <w:shd w:val="clear" w:color="auto" w:fill="000080"/>
      <w:suppressAutoHyphens/>
      <w:spacing w:after="0"/>
      <w:jc w:val="left"/>
    </w:pPr>
    <w:rPr>
      <w:rFonts w:ascii="Tahoma" w:hAnsi="Tahoma" w:cs="Tahoma"/>
      <w:sz w:val="20"/>
      <w:lang w:val="x-none" w:eastAsia="ar-SA"/>
    </w:rPr>
  </w:style>
  <w:style w:type="character" w:customStyle="1" w:styleId="MapadeldocumentoCar">
    <w:name w:val="Mapa del documento Car"/>
    <w:basedOn w:val="Fuentedeprrafopredeter"/>
    <w:link w:val="Mapadeldocumento"/>
    <w:rsid w:val="00B77A26"/>
    <w:rPr>
      <w:rFonts w:ascii="Tahoma" w:hAnsi="Tahoma" w:cs="Tahoma"/>
      <w:shd w:val="clear" w:color="auto" w:fill="000080"/>
      <w:lang w:val="x-none" w:eastAsia="ar-SA"/>
    </w:rPr>
  </w:style>
  <w:style w:type="paragraph" w:customStyle="1" w:styleId="Textodeglobo2">
    <w:name w:val="Texto de globo2"/>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2">
    <w:name w:val="Sangría 2 de t. independiente2"/>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3">
    <w:name w:val="Texto independiente 33"/>
    <w:basedOn w:val="Normal"/>
    <w:uiPriority w:val="99"/>
    <w:rsid w:val="00B77A26"/>
    <w:pPr>
      <w:suppressAutoHyphens/>
      <w:overflowPunct w:val="0"/>
      <w:autoSpaceDE w:val="0"/>
      <w:spacing w:after="0"/>
      <w:textAlignment w:val="baseline"/>
    </w:pPr>
    <w:rPr>
      <w:sz w:val="24"/>
      <w:lang w:val="es-ES" w:eastAsia="ar-SA"/>
    </w:rPr>
  </w:style>
  <w:style w:type="paragraph" w:customStyle="1" w:styleId="Car4">
    <w:name w:val="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4">
    <w:name w:val="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4">
    <w:name w:val="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4">
    <w:name w:val="Char Char Car Car Char Char Car Car Char Char Car Car Char Ch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4">
    <w:name w:val="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4">
    <w:name w:val="Car Car Car Car Car Car1 Car Car Car Car Car Car 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3">
    <w:name w:val="Párrafo de lista3"/>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Sangra2detindependiente3">
    <w:name w:val="Sangría 2 de t. independiente3"/>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deglobo3">
    <w:name w:val="Texto de globo3"/>
    <w:basedOn w:val="Normal"/>
    <w:uiPriority w:val="99"/>
    <w:rsid w:val="00B77A26"/>
    <w:pPr>
      <w:suppressAutoHyphens/>
      <w:spacing w:after="0"/>
      <w:jc w:val="left"/>
    </w:pPr>
    <w:rPr>
      <w:rFonts w:ascii="Tahoma" w:hAnsi="Tahoma" w:cs="Tahoma"/>
      <w:sz w:val="16"/>
      <w:lang w:val="es-ES" w:eastAsia="ar-SA"/>
    </w:rPr>
  </w:style>
  <w:style w:type="paragraph" w:customStyle="1" w:styleId="Textoindependiente34">
    <w:name w:val="Texto independiente 34"/>
    <w:basedOn w:val="Normal"/>
    <w:uiPriority w:val="99"/>
    <w:rsid w:val="00B77A26"/>
    <w:pPr>
      <w:suppressAutoHyphens/>
      <w:overflowPunct w:val="0"/>
      <w:autoSpaceDE w:val="0"/>
      <w:spacing w:after="0"/>
      <w:textAlignment w:val="baseline"/>
    </w:pPr>
    <w:rPr>
      <w:sz w:val="24"/>
      <w:lang w:val="es-ES" w:eastAsia="ar-SA"/>
    </w:rPr>
  </w:style>
  <w:style w:type="paragraph" w:customStyle="1" w:styleId="Car3">
    <w:name w:val="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3">
    <w:name w:val="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3">
    <w:name w:val="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3">
    <w:name w:val="Char Char Car Car Char Char Car Car Char Char Car Car Char Ch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3">
    <w:name w:val="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3">
    <w:name w:val="Car Car Car Car Car Car1 Car Car Car Car Car Car 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4">
    <w:name w:val="Párrafo de lista4"/>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Textodeglobo4">
    <w:name w:val="Texto de globo4"/>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4">
    <w:name w:val="Sangría 2 de t. independiente4"/>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5">
    <w:name w:val="Texto independiente 35"/>
    <w:basedOn w:val="Normal"/>
    <w:uiPriority w:val="99"/>
    <w:rsid w:val="00B77A26"/>
    <w:pPr>
      <w:suppressAutoHyphens/>
      <w:overflowPunct w:val="0"/>
      <w:autoSpaceDE w:val="0"/>
      <w:spacing w:after="0"/>
      <w:textAlignment w:val="baseline"/>
    </w:pPr>
    <w:rPr>
      <w:sz w:val="24"/>
      <w:lang w:val="es-ES" w:eastAsia="ar-SA"/>
    </w:rPr>
  </w:style>
  <w:style w:type="paragraph" w:customStyle="1" w:styleId="Car2">
    <w:name w:val="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2">
    <w:name w:val="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2">
    <w:name w:val="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2">
    <w:name w:val="Char Char Car Car Char Char Car Car Char Char Car Car Char Ch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2">
    <w:name w:val="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2">
    <w:name w:val="Car Car Car Car Car Car1 Car Car Car Car Car Car 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styleId="Textosinformato">
    <w:name w:val="Plain Text"/>
    <w:basedOn w:val="Normal"/>
    <w:link w:val="TextosinformatoCar"/>
    <w:uiPriority w:val="99"/>
    <w:rsid w:val="00B77A26"/>
    <w:pPr>
      <w:spacing w:after="0"/>
      <w:jc w:val="left"/>
    </w:pPr>
    <w:rPr>
      <w:rFonts w:ascii="Courier New" w:hAnsi="Courier New"/>
      <w:sz w:val="20"/>
      <w:lang w:val="x-none" w:eastAsia="x-none"/>
    </w:rPr>
  </w:style>
  <w:style w:type="character" w:customStyle="1" w:styleId="TextosinformatoCar">
    <w:name w:val="Texto sin formato Car"/>
    <w:basedOn w:val="Fuentedeprrafopredeter"/>
    <w:link w:val="Textosinformato"/>
    <w:uiPriority w:val="99"/>
    <w:rsid w:val="00B77A26"/>
    <w:rPr>
      <w:rFonts w:ascii="Courier New" w:hAnsi="Courier New"/>
      <w:lang w:val="x-none" w:eastAsia="x-none"/>
    </w:rPr>
  </w:style>
  <w:style w:type="paragraph" w:customStyle="1" w:styleId="Sangra2detindependiente11">
    <w:name w:val="Sangría 2 de t. independiente11"/>
    <w:basedOn w:val="Normal"/>
    <w:uiPriority w:val="99"/>
    <w:rsid w:val="00B77A26"/>
    <w:pPr>
      <w:suppressAutoHyphens/>
      <w:spacing w:line="480" w:lineRule="auto"/>
      <w:ind w:left="283"/>
      <w:jc w:val="left"/>
    </w:pPr>
    <w:rPr>
      <w:sz w:val="24"/>
      <w:szCs w:val="24"/>
      <w:lang w:val="es-ES" w:eastAsia="ar-SA"/>
    </w:rPr>
  </w:style>
  <w:style w:type="paragraph" w:customStyle="1" w:styleId="Textodeglobo5">
    <w:name w:val="Texto de globo5"/>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5">
    <w:name w:val="Sangría 2 de t. independiente5"/>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6">
    <w:name w:val="Texto independiente 36"/>
    <w:basedOn w:val="Normal"/>
    <w:uiPriority w:val="99"/>
    <w:rsid w:val="00B77A26"/>
    <w:pPr>
      <w:suppressAutoHyphens/>
      <w:overflowPunct w:val="0"/>
      <w:autoSpaceDE w:val="0"/>
      <w:spacing w:after="0"/>
      <w:textAlignment w:val="baseline"/>
    </w:pPr>
    <w:rPr>
      <w:sz w:val="24"/>
      <w:lang w:val="es-ES" w:eastAsia="ar-SA"/>
    </w:rPr>
  </w:style>
  <w:style w:type="paragraph" w:customStyle="1" w:styleId="Car1">
    <w:name w:val="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1">
    <w:name w:val="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
    <w:name w:val="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1">
    <w:name w:val="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Sangra3detindependiente2">
    <w:name w:val="Sangría 3 de t. independiente2"/>
    <w:basedOn w:val="Normal"/>
    <w:rsid w:val="00B77A26"/>
    <w:pPr>
      <w:suppressAutoHyphens/>
      <w:ind w:left="283"/>
      <w:jc w:val="left"/>
    </w:pPr>
    <w:rPr>
      <w:sz w:val="16"/>
      <w:szCs w:val="16"/>
      <w:lang w:val="es-ES" w:eastAsia="ar-SA"/>
    </w:rPr>
  </w:style>
  <w:style w:type="character" w:customStyle="1" w:styleId="CarCar5">
    <w:name w:val="Car Car5"/>
    <w:uiPriority w:val="99"/>
    <w:rsid w:val="00B77A26"/>
    <w:rPr>
      <w:sz w:val="24"/>
      <w:lang w:val="es-ES" w:eastAsia="ar-SA" w:bidi="ar-SA"/>
    </w:rPr>
  </w:style>
  <w:style w:type="paragraph" w:styleId="Textonotapie">
    <w:name w:val="footnote text"/>
    <w:basedOn w:val="Normal"/>
    <w:link w:val="TextonotapieCar"/>
    <w:rsid w:val="00B77A26"/>
    <w:pPr>
      <w:keepLines/>
      <w:spacing w:after="80"/>
    </w:pPr>
    <w:rPr>
      <w:rFonts w:ascii="Arial" w:hAnsi="Arial"/>
      <w:lang w:val="es-MX" w:eastAsia="x-none"/>
    </w:rPr>
  </w:style>
  <w:style w:type="character" w:customStyle="1" w:styleId="TextonotapieCar">
    <w:name w:val="Texto nota pie Car"/>
    <w:basedOn w:val="Fuentedeprrafopredeter"/>
    <w:link w:val="Textonotapie"/>
    <w:rsid w:val="00B77A26"/>
    <w:rPr>
      <w:rFonts w:ascii="Arial" w:hAnsi="Arial"/>
      <w:sz w:val="18"/>
      <w:lang w:eastAsia="x-none"/>
    </w:rPr>
  </w:style>
  <w:style w:type="numbering" w:customStyle="1" w:styleId="Estilo1">
    <w:name w:val="Estilo1"/>
    <w:rsid w:val="00B77A26"/>
    <w:pPr>
      <w:numPr>
        <w:numId w:val="7"/>
      </w:numPr>
    </w:pPr>
  </w:style>
  <w:style w:type="numbering" w:styleId="111111">
    <w:name w:val="Outline List 2"/>
    <w:basedOn w:val="Sinlista"/>
    <w:unhideWhenUsed/>
    <w:rsid w:val="00B77A26"/>
    <w:pPr>
      <w:numPr>
        <w:numId w:val="6"/>
      </w:numPr>
    </w:pPr>
  </w:style>
  <w:style w:type="numbering" w:customStyle="1" w:styleId="Estilo2">
    <w:name w:val="Estilo2"/>
    <w:rsid w:val="00B77A26"/>
    <w:pPr>
      <w:numPr>
        <w:numId w:val="8"/>
      </w:numPr>
    </w:pPr>
  </w:style>
  <w:style w:type="paragraph" w:customStyle="1" w:styleId="Textodeglobo6">
    <w:name w:val="Texto de globo6"/>
    <w:basedOn w:val="Normal"/>
    <w:rsid w:val="00B77A26"/>
    <w:pPr>
      <w:suppressAutoHyphens/>
      <w:spacing w:after="0"/>
      <w:jc w:val="left"/>
    </w:pPr>
    <w:rPr>
      <w:rFonts w:ascii="Tahoma" w:hAnsi="Tahoma" w:cs="Tahoma"/>
      <w:sz w:val="16"/>
      <w:lang w:val="es-ES" w:eastAsia="ar-SA"/>
    </w:rPr>
  </w:style>
  <w:style w:type="paragraph" w:customStyle="1" w:styleId="Sangra2detindependiente6">
    <w:name w:val="Sangría 2 de t. independiente6"/>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7">
    <w:name w:val="Texto independiente 37"/>
    <w:basedOn w:val="Normal"/>
    <w:rsid w:val="00B77A26"/>
    <w:pPr>
      <w:suppressAutoHyphens/>
      <w:overflowPunct w:val="0"/>
      <w:autoSpaceDE w:val="0"/>
      <w:spacing w:after="0"/>
      <w:textAlignment w:val="baseline"/>
    </w:pPr>
    <w:rPr>
      <w:sz w:val="24"/>
      <w:lang w:val="es-ES" w:eastAsia="ar-SA"/>
    </w:rPr>
  </w:style>
  <w:style w:type="paragraph" w:customStyle="1" w:styleId="Car5">
    <w:name w:val="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5">
    <w:name w:val="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5">
    <w:name w:val="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6">
    <w:name w:val="Char Char Car Car Char Char Car Car Char Char Car Car Char Char6"/>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5">
    <w:name w:val="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5">
    <w:name w:val="Car Car Car Car Car Car1 Car Car Car Car Car Car 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character" w:customStyle="1" w:styleId="CarCar51">
    <w:name w:val="Car Car51"/>
    <w:rsid w:val="00B77A26"/>
    <w:rPr>
      <w:sz w:val="24"/>
      <w:lang w:val="es-ES" w:eastAsia="ar-SA" w:bidi="ar-SA"/>
    </w:rPr>
  </w:style>
  <w:style w:type="paragraph" w:customStyle="1" w:styleId="Listaconvietas21">
    <w:name w:val="Lista con viñetas 21"/>
    <w:basedOn w:val="Normal"/>
    <w:uiPriority w:val="99"/>
    <w:rsid w:val="00B77A26"/>
    <w:pPr>
      <w:tabs>
        <w:tab w:val="num" w:pos="720"/>
      </w:tabs>
      <w:suppressAutoHyphens/>
      <w:spacing w:after="0"/>
      <w:ind w:left="720" w:hanging="360"/>
      <w:jc w:val="left"/>
    </w:pPr>
    <w:rPr>
      <w:sz w:val="24"/>
      <w:szCs w:val="24"/>
      <w:lang w:val="es-ES" w:eastAsia="ar-SA"/>
    </w:rPr>
  </w:style>
  <w:style w:type="paragraph" w:customStyle="1" w:styleId="BodyTextIndent21">
    <w:name w:val="Body Text Indent 21"/>
    <w:basedOn w:val="Normal"/>
    <w:uiPriority w:val="99"/>
    <w:rsid w:val="00B77A26"/>
    <w:pPr>
      <w:suppressAutoHyphens/>
      <w:overflowPunct w:val="0"/>
      <w:autoSpaceDE w:val="0"/>
      <w:spacing w:before="100" w:after="0"/>
      <w:ind w:left="1985"/>
      <w:textAlignment w:val="baseline"/>
    </w:pPr>
    <w:rPr>
      <w:rFonts w:ascii="Arial" w:eastAsia="Calibri" w:hAnsi="Arial"/>
      <w:sz w:val="22"/>
      <w:lang w:val="es-ES" w:eastAsia="ar-SA"/>
    </w:rPr>
  </w:style>
  <w:style w:type="character" w:customStyle="1" w:styleId="ROMANOSCar">
    <w:name w:val="ROMANOS Car"/>
    <w:link w:val="ROMANOS"/>
    <w:locked/>
    <w:rsid w:val="00B77A26"/>
    <w:rPr>
      <w:rFonts w:ascii="Arial" w:hAnsi="Arial" w:cs="Arial"/>
      <w:sz w:val="18"/>
      <w:lang w:val="es-ES_tradnl" w:eastAsia="es-ES"/>
    </w:rPr>
  </w:style>
  <w:style w:type="character" w:customStyle="1" w:styleId="ANOTACIONCar">
    <w:name w:val="ANOTACION Car"/>
    <w:link w:val="ANOTACION"/>
    <w:locked/>
    <w:rsid w:val="00B77A26"/>
    <w:rPr>
      <w:rFonts w:ascii="Arial" w:hAnsi="Arial"/>
      <w:b/>
      <w:sz w:val="18"/>
      <w:lang w:val="es-ES_tradnl" w:eastAsia="ar-SA"/>
    </w:rPr>
  </w:style>
  <w:style w:type="paragraph" w:customStyle="1" w:styleId="BodyText21">
    <w:name w:val="Body Text 21"/>
    <w:basedOn w:val="Normal"/>
    <w:rsid w:val="00B77A26"/>
    <w:pPr>
      <w:widowControl w:val="0"/>
      <w:suppressAutoHyphens/>
      <w:overflowPunct w:val="0"/>
      <w:autoSpaceDE w:val="0"/>
      <w:spacing w:after="0"/>
      <w:textAlignment w:val="baseline"/>
    </w:pPr>
    <w:rPr>
      <w:rFonts w:ascii="Arial" w:eastAsia="Calibri" w:hAnsi="Arial"/>
      <w:sz w:val="20"/>
      <w:lang w:val="es-ES" w:eastAsia="ar-SA"/>
    </w:rPr>
  </w:style>
  <w:style w:type="numbering" w:customStyle="1" w:styleId="Sinlista1">
    <w:name w:val="Sin lista1"/>
    <w:next w:val="Sinlista"/>
    <w:uiPriority w:val="99"/>
    <w:semiHidden/>
    <w:unhideWhenUsed/>
    <w:rsid w:val="00B77A26"/>
  </w:style>
  <w:style w:type="character" w:customStyle="1" w:styleId="WW8Num3z0">
    <w:name w:val="WW8Num3z0"/>
    <w:rsid w:val="00B77A26"/>
    <w:rPr>
      <w:rFonts w:ascii="Symbol" w:hAnsi="Symbol"/>
    </w:rPr>
  </w:style>
  <w:style w:type="character" w:customStyle="1" w:styleId="WW8NumSt2z0">
    <w:name w:val="WW8NumSt2z0"/>
    <w:rsid w:val="00B77A26"/>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7A26"/>
    <w:pPr>
      <w:overflowPunct w:val="0"/>
      <w:autoSpaceDE w:val="0"/>
      <w:autoSpaceDN w:val="0"/>
      <w:adjustRightInd w:val="0"/>
      <w:spacing w:after="160" w:line="240" w:lineRule="exact"/>
      <w:jc w:val="left"/>
      <w:textAlignment w:val="baseline"/>
    </w:pPr>
    <w:rPr>
      <w:rFonts w:ascii="Tahoma" w:hAnsi="Tahoma"/>
      <w:sz w:val="24"/>
      <w:lang w:val="en-US" w:eastAsia="en-US"/>
    </w:rPr>
  </w:style>
  <w:style w:type="paragraph" w:customStyle="1" w:styleId="Normal1">
    <w:name w:val="Normal1"/>
    <w:basedOn w:val="Normal"/>
    <w:rsid w:val="00B77A26"/>
    <w:pPr>
      <w:spacing w:before="100" w:beforeAutospacing="1" w:after="100" w:afterAutospacing="1"/>
      <w:jc w:val="left"/>
    </w:pPr>
    <w:rPr>
      <w:color w:val="000000"/>
      <w:sz w:val="20"/>
      <w:lang w:val="es-ES"/>
    </w:rPr>
  </w:style>
  <w:style w:type="paragraph" w:customStyle="1" w:styleId="bodytextindent2">
    <w:name w:val="bodytextindent2"/>
    <w:basedOn w:val="Normal"/>
    <w:rsid w:val="00B77A26"/>
    <w:pPr>
      <w:spacing w:before="100" w:after="0"/>
      <w:ind w:left="1985"/>
    </w:pPr>
    <w:rPr>
      <w:rFonts w:ascii="Arial" w:hAnsi="Arial" w:cs="Arial"/>
      <w:sz w:val="22"/>
      <w:szCs w:val="22"/>
      <w:lang w:val="es-ES"/>
    </w:rPr>
  </w:style>
  <w:style w:type="character" w:styleId="nfasis">
    <w:name w:val="Emphasis"/>
    <w:qFormat/>
    <w:rsid w:val="00B77A26"/>
    <w:rPr>
      <w:b/>
      <w:bCs/>
      <w:i w:val="0"/>
      <w:iCs w:val="0"/>
    </w:rPr>
  </w:style>
  <w:style w:type="character" w:customStyle="1" w:styleId="st1">
    <w:name w:val="st1"/>
    <w:rsid w:val="00B77A26"/>
  </w:style>
  <w:style w:type="numbering" w:customStyle="1" w:styleId="Sinlista2">
    <w:name w:val="Sin lista2"/>
    <w:next w:val="Sinlista"/>
    <w:uiPriority w:val="99"/>
    <w:semiHidden/>
    <w:unhideWhenUsed/>
    <w:rsid w:val="00B77A26"/>
  </w:style>
  <w:style w:type="table" w:customStyle="1" w:styleId="Tablaconcuadrcula2">
    <w:name w:val="Tabla con cuadrícula2"/>
    <w:basedOn w:val="Tablanormal"/>
    <w:next w:val="Tablaconcuadrcula"/>
    <w:uiPriority w:val="59"/>
    <w:rsid w:val="00B77A2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77A26"/>
    <w:rPr>
      <w:sz w:val="16"/>
      <w:szCs w:val="16"/>
    </w:rPr>
  </w:style>
  <w:style w:type="paragraph" w:customStyle="1" w:styleId="WW-ndice6">
    <w:name w:val="WW-Índice 6"/>
    <w:basedOn w:val="Normal"/>
    <w:next w:val="Normal"/>
    <w:uiPriority w:val="99"/>
    <w:rsid w:val="00B77A26"/>
    <w:pPr>
      <w:widowControl w:val="0"/>
      <w:suppressAutoHyphens/>
      <w:overflowPunct w:val="0"/>
      <w:autoSpaceDE w:val="0"/>
      <w:spacing w:after="0"/>
      <w:ind w:left="1415"/>
      <w:jc w:val="left"/>
    </w:pPr>
    <w:rPr>
      <w:rFonts w:ascii="CG Times" w:hAnsi="CG Times" w:cs="LinePrinter"/>
      <w:noProof/>
      <w:sz w:val="20"/>
      <w:lang w:eastAsia="ar-SA"/>
    </w:rPr>
  </w:style>
  <w:style w:type="character" w:customStyle="1" w:styleId="SinespaciadoCar">
    <w:name w:val="Sin espaciado Car"/>
    <w:link w:val="Sinespaciado"/>
    <w:uiPriority w:val="1"/>
    <w:rsid w:val="00B77A26"/>
    <w:rPr>
      <w:rFonts w:ascii="Calibri" w:hAnsi="Calibri"/>
      <w:sz w:val="22"/>
      <w:szCs w:val="22"/>
    </w:rPr>
  </w:style>
  <w:style w:type="table" w:customStyle="1" w:styleId="Sombreadoclaro1">
    <w:name w:val="Sombreado claro1"/>
    <w:basedOn w:val="Tablanormal"/>
    <w:uiPriority w:val="60"/>
    <w:rsid w:val="00B77A26"/>
    <w:rPr>
      <w:rFonts w:ascii="Calibri" w:eastAsia="Calibri" w:hAnsi="Calibri"/>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484">
    <w:name w:val="xl484"/>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sz w:val="16"/>
      <w:szCs w:val="16"/>
      <w:lang w:val="es-MX" w:eastAsia="es-MX"/>
    </w:rPr>
  </w:style>
  <w:style w:type="paragraph" w:customStyle="1" w:styleId="xl485">
    <w:name w:val="xl485"/>
    <w:basedOn w:val="Normal"/>
    <w:rsid w:val="00B77A26"/>
    <w:pPr>
      <w:spacing w:before="100" w:beforeAutospacing="1" w:after="100" w:afterAutospacing="1"/>
      <w:jc w:val="center"/>
      <w:textAlignment w:val="center"/>
    </w:pPr>
    <w:rPr>
      <w:b/>
      <w:bCs/>
      <w:sz w:val="16"/>
      <w:szCs w:val="16"/>
      <w:lang w:val="es-MX" w:eastAsia="es-MX"/>
    </w:rPr>
  </w:style>
  <w:style w:type="paragraph" w:customStyle="1" w:styleId="xl486">
    <w:name w:val="xl486"/>
    <w:basedOn w:val="Normal"/>
    <w:rsid w:val="00B77A26"/>
    <w:pPr>
      <w:spacing w:before="100" w:beforeAutospacing="1" w:after="100" w:afterAutospacing="1"/>
      <w:jc w:val="center"/>
      <w:textAlignment w:val="center"/>
    </w:pPr>
    <w:rPr>
      <w:sz w:val="16"/>
      <w:szCs w:val="16"/>
      <w:lang w:val="es-MX" w:eastAsia="es-MX"/>
    </w:rPr>
  </w:style>
  <w:style w:type="paragraph" w:customStyle="1" w:styleId="xl487">
    <w:name w:val="xl487"/>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8">
    <w:name w:val="xl488"/>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9">
    <w:name w:val="xl489"/>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paragraph" w:customStyle="1" w:styleId="xl490">
    <w:name w:val="xl490"/>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91">
    <w:name w:val="xl491"/>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6"/>
      <w:szCs w:val="16"/>
      <w:lang w:val="es-MX" w:eastAsia="es-MX"/>
    </w:rPr>
  </w:style>
  <w:style w:type="paragraph" w:customStyle="1" w:styleId="xl492">
    <w:name w:val="xl492"/>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table" w:styleId="Cuadrculamedia3-nfasis5">
    <w:name w:val="Medium Grid 3 Accent 5"/>
    <w:basedOn w:val="Tablanormal"/>
    <w:uiPriority w:val="69"/>
    <w:rsid w:val="00B77A26"/>
    <w:rPr>
      <w:rFonts w:ascii="Calibri" w:eastAsia="MS Mincho" w:hAnsi="Calibri"/>
      <w:sz w:val="24"/>
      <w:szCs w:val="24"/>
      <w:lang w:val="es-ES_tradnl"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bloque">
    <w:name w:val="Block Text"/>
    <w:basedOn w:val="Normal"/>
    <w:rsid w:val="00B77A26"/>
    <w:pPr>
      <w:spacing w:after="0"/>
      <w:ind w:left="71" w:right="142"/>
    </w:pPr>
    <w:rPr>
      <w:rFonts w:ascii="Arial" w:eastAsia="MS Mincho" w:hAnsi="Arial"/>
      <w:b/>
      <w:lang w:val="es-MX"/>
      <w14:shadow w14:blurRad="50800" w14:dist="38100" w14:dir="2700000" w14:sx="100000" w14:sy="100000" w14:kx="0" w14:ky="0" w14:algn="tl">
        <w14:srgbClr w14:val="000000">
          <w14:alpha w14:val="60000"/>
        </w14:srgbClr>
      </w14:shadow>
    </w:rPr>
  </w:style>
  <w:style w:type="paragraph" w:customStyle="1" w:styleId="Textoindependiente38">
    <w:name w:val="Texto independiente 38"/>
    <w:basedOn w:val="Normal"/>
    <w:rsid w:val="00B77A26"/>
    <w:pPr>
      <w:widowControl w:val="0"/>
      <w:spacing w:after="0"/>
    </w:pPr>
    <w:rPr>
      <w:rFonts w:ascii="Albertus Medium" w:eastAsia="MS Mincho" w:hAnsi="Albertus Medium"/>
      <w:sz w:val="22"/>
      <w:lang w:val="es-MX"/>
    </w:rPr>
  </w:style>
  <w:style w:type="paragraph" w:customStyle="1" w:styleId="BodyText25">
    <w:name w:val="Body Text 25"/>
    <w:basedOn w:val="Normal"/>
    <w:rsid w:val="00B77A26"/>
    <w:pPr>
      <w:widowControl w:val="0"/>
      <w:tabs>
        <w:tab w:val="left" w:pos="426"/>
      </w:tabs>
      <w:spacing w:after="0"/>
    </w:pPr>
    <w:rPr>
      <w:rFonts w:ascii="Arial" w:hAnsi="Arial"/>
      <w:b/>
      <w:snapToGrid w:val="0"/>
      <w:sz w:val="20"/>
      <w:lang w:val="es-ES"/>
    </w:rPr>
  </w:style>
  <w:style w:type="paragraph" w:customStyle="1" w:styleId="NormalHumnst777BT">
    <w:name w:val="Normal + Humnst777 BT"/>
    <w:aliases w:val="Justified"/>
    <w:basedOn w:val="Normal"/>
    <w:rsid w:val="00B77A26"/>
    <w:pPr>
      <w:numPr>
        <w:numId w:val="8"/>
      </w:numPr>
      <w:spacing w:after="0"/>
    </w:pPr>
    <w:rPr>
      <w:rFonts w:ascii="Humnst777 BT" w:hAnsi="Humnst777 BT" w:cs="Arial"/>
      <w:bCs/>
      <w:sz w:val="24"/>
      <w:szCs w:val="21"/>
      <w:lang w:val="es-ES"/>
    </w:rPr>
  </w:style>
  <w:style w:type="character" w:customStyle="1" w:styleId="estilo21">
    <w:name w:val="estilo21"/>
    <w:rsid w:val="00B77A26"/>
    <w:rPr>
      <w:color w:val="663333"/>
    </w:rPr>
  </w:style>
  <w:style w:type="paragraph" w:customStyle="1" w:styleId="NoSpacing1">
    <w:name w:val="No Spacing1"/>
    <w:rsid w:val="00B77A26"/>
    <w:rPr>
      <w:rFonts w:ascii="Calibri" w:eastAsia="Calibri" w:hAnsi="Calibri" w:cs="Calibri"/>
      <w:sz w:val="22"/>
      <w:szCs w:val="22"/>
      <w:lang w:val="es-ES" w:eastAsia="en-US"/>
    </w:rPr>
  </w:style>
  <w:style w:type="paragraph" w:customStyle="1" w:styleId="Sinespaciado1">
    <w:name w:val="Sin espaciado1"/>
    <w:rsid w:val="00B77A26"/>
    <w:rPr>
      <w:rFonts w:ascii="Calibri" w:hAnsi="Calibri"/>
      <w:sz w:val="22"/>
      <w:szCs w:val="22"/>
      <w:lang w:val="es-ES" w:eastAsia="en-US"/>
    </w:rPr>
  </w:style>
  <w:style w:type="paragraph" w:customStyle="1" w:styleId="TtulosBases2017">
    <w:name w:val="Títulos Bases 2017"/>
    <w:basedOn w:val="Textoindependiente"/>
    <w:link w:val="TtulosBases2017Car"/>
    <w:autoRedefine/>
    <w:qFormat/>
    <w:rsid w:val="00B77A26"/>
    <w:pPr>
      <w:tabs>
        <w:tab w:val="left" w:pos="2569"/>
      </w:tabs>
      <w:spacing w:after="0"/>
      <w:ind w:left="567" w:hanging="567"/>
      <w:jc w:val="both"/>
    </w:pPr>
    <w:rPr>
      <w:rFonts w:ascii="Literata" w:eastAsia="MS Mincho" w:hAnsi="Literata" w:cs="Tahoma"/>
      <w:bCs/>
      <w:szCs w:val="18"/>
      <w:lang w:eastAsia="es-ES"/>
    </w:rPr>
  </w:style>
  <w:style w:type="paragraph" w:customStyle="1" w:styleId="SubttulosBases2017">
    <w:name w:val="Subtítulos Bases 2017"/>
    <w:basedOn w:val="Normal"/>
    <w:link w:val="SubttulosBases2017Car"/>
    <w:autoRedefine/>
    <w:qFormat/>
    <w:rsid w:val="00B77A26"/>
    <w:pPr>
      <w:spacing w:after="0"/>
      <w:ind w:left="1134" w:hanging="567"/>
    </w:pPr>
    <w:rPr>
      <w:rFonts w:ascii="Literata" w:eastAsia="MS Mincho" w:hAnsi="Literata"/>
      <w:b/>
      <w:sz w:val="20"/>
      <w:u w:val="single"/>
      <w:lang w:val="x-none"/>
      <w14:shadow w14:blurRad="50800" w14:dist="38100" w14:dir="2700000" w14:sx="100000" w14:sy="100000" w14:kx="0" w14:ky="0" w14:algn="tl">
        <w14:srgbClr w14:val="000000">
          <w14:alpha w14:val="60000"/>
        </w14:srgbClr>
      </w14:shadow>
    </w:rPr>
  </w:style>
  <w:style w:type="character" w:customStyle="1" w:styleId="TtulosBases2017Car">
    <w:name w:val="Títulos Bases 2017 Car"/>
    <w:link w:val="TtulosBases2017"/>
    <w:rsid w:val="00B77A26"/>
    <w:rPr>
      <w:rFonts w:ascii="Literata" w:eastAsia="MS Mincho" w:hAnsi="Literata" w:cs="Tahoma"/>
      <w:b/>
      <w:bCs/>
      <w:sz w:val="18"/>
      <w:szCs w:val="18"/>
      <w:lang w:eastAsia="es-ES"/>
    </w:rPr>
  </w:style>
  <w:style w:type="paragraph" w:customStyle="1" w:styleId="RequisitosBases2017">
    <w:name w:val="Requisitos Bases 2017"/>
    <w:basedOn w:val="Normal"/>
    <w:link w:val="RequisitosBases2017Car"/>
    <w:autoRedefine/>
    <w:qFormat/>
    <w:rsid w:val="00B77A26"/>
    <w:pPr>
      <w:spacing w:after="0" w:line="220" w:lineRule="exact"/>
      <w:ind w:left="1134" w:hanging="53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SubttulosBases2017Car">
    <w:name w:val="Subtítulos Bases 2017 Car"/>
    <w:link w:val="SubttulosBases2017"/>
    <w:rsid w:val="00B77A26"/>
    <w:rPr>
      <w:rFonts w:ascii="Literata" w:eastAsia="MS Mincho" w:hAnsi="Literata"/>
      <w:b/>
      <w:u w:val="single"/>
      <w:lang w:val="x-none" w:eastAsia="es-ES"/>
      <w14:shadow w14:blurRad="50800" w14:dist="38100" w14:dir="2700000" w14:sx="100000" w14:sy="100000" w14:kx="0" w14:ky="0" w14:algn="tl">
        <w14:srgbClr w14:val="000000">
          <w14:alpha w14:val="60000"/>
        </w14:srgbClr>
      </w14:shadow>
    </w:rPr>
  </w:style>
  <w:style w:type="paragraph" w:customStyle="1" w:styleId="Requisitos123Bases2017">
    <w:name w:val="Requisitos 123 Bases 2017"/>
    <w:basedOn w:val="Normal"/>
    <w:link w:val="Requisitos123Bases2017Car"/>
    <w:autoRedefine/>
    <w:qFormat/>
    <w:rsid w:val="00B77A26"/>
    <w:pPr>
      <w:spacing w:after="0" w:line="220" w:lineRule="exact"/>
      <w:ind w:left="1843" w:hanging="70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RequisitosBases2017Car">
    <w:name w:val="Requisitos Bases 2017 Car"/>
    <w:link w:val="Requisitos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customStyle="1" w:styleId="AnexosBases2017">
    <w:name w:val="Anexos Bases 2017"/>
    <w:basedOn w:val="Normal"/>
    <w:link w:val="AnexosBases2017Car"/>
    <w:autoRedefine/>
    <w:qFormat/>
    <w:rsid w:val="00B77A26"/>
    <w:pPr>
      <w:spacing w:after="0"/>
      <w:jc w:val="center"/>
    </w:pPr>
    <w:rPr>
      <w:rFonts w:ascii="Candara" w:eastAsia="MS Mincho" w:hAnsi="Candara"/>
      <w:b/>
      <w:sz w:val="28"/>
      <w:szCs w:val="28"/>
      <w:lang w:val="pt-BR"/>
      <w14:shadow w14:blurRad="50800" w14:dist="38100" w14:dir="2700000" w14:sx="100000" w14:sy="100000" w14:kx="0" w14:ky="0" w14:algn="tl">
        <w14:srgbClr w14:val="000000">
          <w14:alpha w14:val="60000"/>
        </w14:srgbClr>
      </w14:shadow>
    </w:rPr>
  </w:style>
  <w:style w:type="character" w:customStyle="1" w:styleId="Requisitos123Bases2017Car">
    <w:name w:val="Requisitos 123 Bases 2017 Car"/>
    <w:link w:val="Requisitos123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styleId="TDC2">
    <w:name w:val="toc 2"/>
    <w:basedOn w:val="Normal"/>
    <w:next w:val="Normal"/>
    <w:autoRedefine/>
    <w:uiPriority w:val="39"/>
    <w:rsid w:val="00B77A26"/>
    <w:pPr>
      <w:tabs>
        <w:tab w:val="left" w:pos="567"/>
        <w:tab w:val="right" w:leader="underscore" w:pos="10065"/>
      </w:tabs>
      <w:spacing w:after="0"/>
    </w:pPr>
    <w:rPr>
      <w:rFonts w:ascii="Calibri" w:eastAsia="MS Mincho" w:hAnsi="Calibri" w:cs="Calibri"/>
      <w:b/>
      <w:bCs/>
      <w:sz w:val="20"/>
      <w:lang w:val="es-MX"/>
    </w:rPr>
  </w:style>
  <w:style w:type="character" w:customStyle="1" w:styleId="AnexosBases2017Car">
    <w:name w:val="Anexos Bases 2017 Car"/>
    <w:link w:val="AnexosBases2017"/>
    <w:rsid w:val="00B77A26"/>
    <w:rPr>
      <w:rFonts w:ascii="Candara" w:eastAsia="MS Mincho" w:hAnsi="Candara"/>
      <w:b/>
      <w:sz w:val="28"/>
      <w:szCs w:val="28"/>
      <w:lang w:val="pt-BR" w:eastAsia="es-ES"/>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rsid w:val="00B77A26"/>
    <w:pPr>
      <w:tabs>
        <w:tab w:val="left" w:pos="567"/>
        <w:tab w:val="right" w:leader="underscore" w:pos="10065"/>
      </w:tabs>
      <w:spacing w:after="0"/>
      <w:ind w:left="567" w:hanging="567"/>
    </w:pPr>
    <w:rPr>
      <w:rFonts w:ascii="Candara" w:eastAsia="MS Mincho" w:hAnsi="Candara"/>
      <w:b/>
      <w:bCs/>
      <w:caps/>
      <w:sz w:val="16"/>
      <w:szCs w:val="24"/>
      <w:lang w:val="es-MX"/>
      <w14:shadow w14:blurRad="50800" w14:dist="38100" w14:dir="2700000" w14:sx="100000" w14:sy="100000" w14:kx="0" w14:ky="0" w14:algn="tl">
        <w14:srgbClr w14:val="000000">
          <w14:alpha w14:val="60000"/>
        </w14:srgbClr>
      </w14:shadow>
    </w:rPr>
  </w:style>
  <w:style w:type="paragraph" w:styleId="TDC3">
    <w:name w:val="toc 3"/>
    <w:basedOn w:val="Normal"/>
    <w:next w:val="Normal"/>
    <w:autoRedefine/>
    <w:uiPriority w:val="39"/>
    <w:rsid w:val="00B77A26"/>
    <w:pPr>
      <w:tabs>
        <w:tab w:val="left" w:pos="-6804"/>
        <w:tab w:val="left" w:pos="1418"/>
        <w:tab w:val="right" w:leader="underscore" w:pos="10065"/>
      </w:tabs>
      <w:spacing w:after="0"/>
      <w:ind w:left="851" w:hanging="284"/>
    </w:pPr>
    <w:rPr>
      <w:rFonts w:ascii="Calibri" w:eastAsia="MS Mincho" w:hAnsi="Calibri" w:cs="Calibri"/>
      <w:sz w:val="20"/>
      <w:lang w:val="es-MX"/>
    </w:rPr>
  </w:style>
  <w:style w:type="paragraph" w:styleId="TDC4">
    <w:name w:val="toc 4"/>
    <w:basedOn w:val="Normal"/>
    <w:next w:val="Normal"/>
    <w:autoRedefine/>
    <w:uiPriority w:val="39"/>
    <w:rsid w:val="00B77A26"/>
    <w:pPr>
      <w:tabs>
        <w:tab w:val="left" w:pos="-6946"/>
        <w:tab w:val="left" w:pos="1671"/>
        <w:tab w:val="right" w:leader="underscore" w:pos="10065"/>
      </w:tabs>
      <w:spacing w:after="0"/>
      <w:ind w:left="1276" w:hanging="425"/>
    </w:pPr>
    <w:rPr>
      <w:rFonts w:ascii="Calibri" w:eastAsia="MS Mincho" w:hAnsi="Calibri" w:cs="Calibri"/>
      <w:sz w:val="20"/>
      <w:lang w:val="es-MX"/>
    </w:rPr>
  </w:style>
  <w:style w:type="paragraph" w:styleId="TDC5">
    <w:name w:val="toc 5"/>
    <w:basedOn w:val="Normal"/>
    <w:next w:val="Normal"/>
    <w:autoRedefine/>
    <w:uiPriority w:val="39"/>
    <w:rsid w:val="00B77A26"/>
    <w:pPr>
      <w:tabs>
        <w:tab w:val="right" w:leader="underscore" w:pos="10065"/>
      </w:tabs>
      <w:spacing w:after="0"/>
    </w:pPr>
    <w:rPr>
      <w:rFonts w:ascii="Literata" w:eastAsia="MS Mincho" w:hAnsi="Literata" w:cs="Calibri"/>
      <w:noProof/>
      <w:sz w:val="12"/>
      <w:szCs w:val="12"/>
      <w:lang w:val="es-MX"/>
    </w:rPr>
  </w:style>
  <w:style w:type="paragraph" w:styleId="TDC6">
    <w:name w:val="toc 6"/>
    <w:basedOn w:val="Normal"/>
    <w:next w:val="Normal"/>
    <w:autoRedefine/>
    <w:rsid w:val="00B77A26"/>
    <w:pPr>
      <w:spacing w:after="0"/>
      <w:ind w:left="880"/>
      <w:jc w:val="left"/>
    </w:pPr>
    <w:rPr>
      <w:rFonts w:ascii="Calibri" w:eastAsia="MS Mincho" w:hAnsi="Calibri" w:cs="Calibri"/>
      <w:sz w:val="20"/>
      <w:lang w:val="es-MX"/>
    </w:rPr>
  </w:style>
  <w:style w:type="paragraph" w:styleId="TDC7">
    <w:name w:val="toc 7"/>
    <w:basedOn w:val="Normal"/>
    <w:next w:val="Normal"/>
    <w:autoRedefine/>
    <w:rsid w:val="00B77A26"/>
    <w:pPr>
      <w:spacing w:after="0"/>
      <w:ind w:left="1100"/>
      <w:jc w:val="left"/>
    </w:pPr>
    <w:rPr>
      <w:rFonts w:ascii="Calibri" w:eastAsia="MS Mincho" w:hAnsi="Calibri" w:cs="Calibri"/>
      <w:sz w:val="20"/>
      <w:lang w:val="es-MX"/>
    </w:rPr>
  </w:style>
  <w:style w:type="paragraph" w:styleId="TDC8">
    <w:name w:val="toc 8"/>
    <w:basedOn w:val="Normal"/>
    <w:next w:val="Normal"/>
    <w:autoRedefine/>
    <w:rsid w:val="00B77A26"/>
    <w:pPr>
      <w:spacing w:after="0"/>
      <w:ind w:left="1320"/>
      <w:jc w:val="left"/>
    </w:pPr>
    <w:rPr>
      <w:rFonts w:ascii="Calibri" w:eastAsia="MS Mincho" w:hAnsi="Calibri" w:cs="Calibri"/>
      <w:sz w:val="20"/>
      <w:lang w:val="es-MX"/>
    </w:rPr>
  </w:style>
  <w:style w:type="paragraph" w:styleId="TDC9">
    <w:name w:val="toc 9"/>
    <w:basedOn w:val="Normal"/>
    <w:next w:val="Normal"/>
    <w:autoRedefine/>
    <w:rsid w:val="00B77A26"/>
    <w:pPr>
      <w:spacing w:after="0"/>
      <w:ind w:left="1540"/>
      <w:jc w:val="left"/>
    </w:pPr>
    <w:rPr>
      <w:rFonts w:ascii="Calibri" w:eastAsia="MS Mincho" w:hAnsi="Calibri" w:cs="Calibri"/>
      <w:sz w:val="20"/>
      <w:lang w:val="es-MX"/>
    </w:rPr>
  </w:style>
  <w:style w:type="paragraph" w:customStyle="1" w:styleId="p1">
    <w:name w:val="p1"/>
    <w:basedOn w:val="Normal"/>
    <w:rsid w:val="00B77A26"/>
    <w:pPr>
      <w:spacing w:after="0"/>
      <w:jc w:val="left"/>
    </w:pPr>
    <w:rPr>
      <w:rFonts w:ascii="Calibri" w:eastAsia="Calibri" w:hAnsi="Calibri"/>
      <w:sz w:val="17"/>
      <w:szCs w:val="17"/>
      <w:lang w:eastAsia="es-ES_tradnl"/>
    </w:rPr>
  </w:style>
  <w:style w:type="character" w:customStyle="1" w:styleId="apple-converted-space">
    <w:name w:val="apple-converted-space"/>
    <w:basedOn w:val="Fuentedeprrafopredeter"/>
    <w:rsid w:val="00B77A26"/>
  </w:style>
  <w:style w:type="paragraph" w:customStyle="1" w:styleId="NormalSencillo">
    <w:name w:val="Normal Sencillo"/>
    <w:basedOn w:val="Normal"/>
    <w:next w:val="Normal"/>
    <w:rsid w:val="00B77A26"/>
    <w:pPr>
      <w:suppressAutoHyphens/>
      <w:spacing w:after="0"/>
    </w:pPr>
    <w:rPr>
      <w:rFonts w:ascii="Arial" w:hAnsi="Arial"/>
      <w:sz w:val="20"/>
    </w:rPr>
  </w:style>
  <w:style w:type="paragraph" w:customStyle="1" w:styleId="Pa8">
    <w:name w:val="Pa8"/>
    <w:basedOn w:val="Normal"/>
    <w:next w:val="Normal"/>
    <w:uiPriority w:val="99"/>
    <w:rsid w:val="00B77A26"/>
    <w:pPr>
      <w:autoSpaceDE w:val="0"/>
      <w:autoSpaceDN w:val="0"/>
      <w:adjustRightInd w:val="0"/>
      <w:spacing w:after="0" w:line="221" w:lineRule="atLeast"/>
      <w:jc w:val="left"/>
    </w:pPr>
    <w:rPr>
      <w:rFonts w:ascii="Humnst777 BT" w:hAnsi="Humnst777 BT"/>
      <w:sz w:val="24"/>
      <w:szCs w:val="24"/>
      <w:lang w:val="es-MX" w:eastAsia="es-MX"/>
    </w:rPr>
  </w:style>
  <w:style w:type="character" w:customStyle="1" w:styleId="A2">
    <w:name w:val="A2"/>
    <w:uiPriority w:val="99"/>
    <w:rsid w:val="00B77A26"/>
    <w:rPr>
      <w:rFonts w:cs="Humnst777 BT"/>
      <w:color w:val="000000"/>
      <w:sz w:val="16"/>
      <w:szCs w:val="16"/>
    </w:rPr>
  </w:style>
  <w:style w:type="paragraph" w:customStyle="1" w:styleId="2">
    <w:name w:val="2"/>
    <w:basedOn w:val="Normal"/>
    <w:rsid w:val="00B77A26"/>
    <w:pPr>
      <w:spacing w:after="0"/>
      <w:ind w:left="864"/>
    </w:pPr>
    <w:rPr>
      <w:rFonts w:ascii="AvantGarde" w:eastAsia="MS Mincho" w:hAnsi="AvantGarde"/>
      <w:sz w:val="20"/>
      <w:lang w:eastAsia="en-US"/>
    </w:rPr>
  </w:style>
  <w:style w:type="paragraph" w:styleId="ndice1">
    <w:name w:val="index 1"/>
    <w:basedOn w:val="Normal"/>
    <w:next w:val="Normal"/>
    <w:autoRedefine/>
    <w:rsid w:val="00B77A26"/>
    <w:pPr>
      <w:spacing w:after="0"/>
      <w:ind w:left="220" w:hanging="220"/>
      <w:jc w:val="left"/>
    </w:pPr>
    <w:rPr>
      <w:rFonts w:ascii="Century Gothic" w:eastAsia="MS Mincho" w:hAnsi="Century Gothic"/>
      <w:sz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3793">
      <w:bodyDiv w:val="1"/>
      <w:marLeft w:val="0"/>
      <w:marRight w:val="0"/>
      <w:marTop w:val="0"/>
      <w:marBottom w:val="0"/>
      <w:divBdr>
        <w:top w:val="none" w:sz="0" w:space="0" w:color="auto"/>
        <w:left w:val="none" w:sz="0" w:space="0" w:color="auto"/>
        <w:bottom w:val="none" w:sz="0" w:space="0" w:color="auto"/>
        <w:right w:val="none" w:sz="0" w:space="0" w:color="auto"/>
      </w:divBdr>
    </w:div>
    <w:div w:id="118573298">
      <w:bodyDiv w:val="1"/>
      <w:marLeft w:val="0"/>
      <w:marRight w:val="0"/>
      <w:marTop w:val="0"/>
      <w:marBottom w:val="0"/>
      <w:divBdr>
        <w:top w:val="none" w:sz="0" w:space="0" w:color="auto"/>
        <w:left w:val="none" w:sz="0" w:space="0" w:color="auto"/>
        <w:bottom w:val="none" w:sz="0" w:space="0" w:color="auto"/>
        <w:right w:val="none" w:sz="0" w:space="0" w:color="auto"/>
      </w:divBdr>
    </w:div>
    <w:div w:id="122115949">
      <w:bodyDiv w:val="1"/>
      <w:marLeft w:val="0"/>
      <w:marRight w:val="0"/>
      <w:marTop w:val="0"/>
      <w:marBottom w:val="0"/>
      <w:divBdr>
        <w:top w:val="none" w:sz="0" w:space="0" w:color="auto"/>
        <w:left w:val="none" w:sz="0" w:space="0" w:color="auto"/>
        <w:bottom w:val="none" w:sz="0" w:space="0" w:color="auto"/>
        <w:right w:val="none" w:sz="0" w:space="0" w:color="auto"/>
      </w:divBdr>
    </w:div>
    <w:div w:id="129909846">
      <w:bodyDiv w:val="1"/>
      <w:marLeft w:val="0"/>
      <w:marRight w:val="0"/>
      <w:marTop w:val="0"/>
      <w:marBottom w:val="0"/>
      <w:divBdr>
        <w:top w:val="none" w:sz="0" w:space="0" w:color="auto"/>
        <w:left w:val="none" w:sz="0" w:space="0" w:color="auto"/>
        <w:bottom w:val="none" w:sz="0" w:space="0" w:color="auto"/>
        <w:right w:val="none" w:sz="0" w:space="0" w:color="auto"/>
      </w:divBdr>
    </w:div>
    <w:div w:id="139857008">
      <w:bodyDiv w:val="1"/>
      <w:marLeft w:val="0"/>
      <w:marRight w:val="0"/>
      <w:marTop w:val="0"/>
      <w:marBottom w:val="0"/>
      <w:divBdr>
        <w:top w:val="none" w:sz="0" w:space="0" w:color="auto"/>
        <w:left w:val="none" w:sz="0" w:space="0" w:color="auto"/>
        <w:bottom w:val="none" w:sz="0" w:space="0" w:color="auto"/>
        <w:right w:val="none" w:sz="0" w:space="0" w:color="auto"/>
      </w:divBdr>
    </w:div>
    <w:div w:id="177163585">
      <w:bodyDiv w:val="1"/>
      <w:marLeft w:val="0"/>
      <w:marRight w:val="0"/>
      <w:marTop w:val="0"/>
      <w:marBottom w:val="0"/>
      <w:divBdr>
        <w:top w:val="none" w:sz="0" w:space="0" w:color="auto"/>
        <w:left w:val="none" w:sz="0" w:space="0" w:color="auto"/>
        <w:bottom w:val="none" w:sz="0" w:space="0" w:color="auto"/>
        <w:right w:val="none" w:sz="0" w:space="0" w:color="auto"/>
      </w:divBdr>
    </w:div>
    <w:div w:id="216941346">
      <w:bodyDiv w:val="1"/>
      <w:marLeft w:val="0"/>
      <w:marRight w:val="0"/>
      <w:marTop w:val="0"/>
      <w:marBottom w:val="0"/>
      <w:divBdr>
        <w:top w:val="none" w:sz="0" w:space="0" w:color="auto"/>
        <w:left w:val="none" w:sz="0" w:space="0" w:color="auto"/>
        <w:bottom w:val="none" w:sz="0" w:space="0" w:color="auto"/>
        <w:right w:val="none" w:sz="0" w:space="0" w:color="auto"/>
      </w:divBdr>
    </w:div>
    <w:div w:id="282657995">
      <w:bodyDiv w:val="1"/>
      <w:marLeft w:val="0"/>
      <w:marRight w:val="0"/>
      <w:marTop w:val="0"/>
      <w:marBottom w:val="0"/>
      <w:divBdr>
        <w:top w:val="none" w:sz="0" w:space="0" w:color="auto"/>
        <w:left w:val="none" w:sz="0" w:space="0" w:color="auto"/>
        <w:bottom w:val="none" w:sz="0" w:space="0" w:color="auto"/>
        <w:right w:val="none" w:sz="0" w:space="0" w:color="auto"/>
      </w:divBdr>
    </w:div>
    <w:div w:id="431359954">
      <w:bodyDiv w:val="1"/>
      <w:marLeft w:val="0"/>
      <w:marRight w:val="0"/>
      <w:marTop w:val="0"/>
      <w:marBottom w:val="0"/>
      <w:divBdr>
        <w:top w:val="none" w:sz="0" w:space="0" w:color="auto"/>
        <w:left w:val="none" w:sz="0" w:space="0" w:color="auto"/>
        <w:bottom w:val="none" w:sz="0" w:space="0" w:color="auto"/>
        <w:right w:val="none" w:sz="0" w:space="0" w:color="auto"/>
      </w:divBdr>
    </w:div>
    <w:div w:id="456140539">
      <w:bodyDiv w:val="1"/>
      <w:marLeft w:val="0"/>
      <w:marRight w:val="0"/>
      <w:marTop w:val="0"/>
      <w:marBottom w:val="0"/>
      <w:divBdr>
        <w:top w:val="none" w:sz="0" w:space="0" w:color="auto"/>
        <w:left w:val="none" w:sz="0" w:space="0" w:color="auto"/>
        <w:bottom w:val="none" w:sz="0" w:space="0" w:color="auto"/>
        <w:right w:val="none" w:sz="0" w:space="0" w:color="auto"/>
      </w:divBdr>
    </w:div>
    <w:div w:id="709384192">
      <w:bodyDiv w:val="1"/>
      <w:marLeft w:val="0"/>
      <w:marRight w:val="0"/>
      <w:marTop w:val="0"/>
      <w:marBottom w:val="0"/>
      <w:divBdr>
        <w:top w:val="none" w:sz="0" w:space="0" w:color="auto"/>
        <w:left w:val="none" w:sz="0" w:space="0" w:color="auto"/>
        <w:bottom w:val="none" w:sz="0" w:space="0" w:color="auto"/>
        <w:right w:val="none" w:sz="0" w:space="0" w:color="auto"/>
      </w:divBdr>
    </w:div>
    <w:div w:id="813831483">
      <w:bodyDiv w:val="1"/>
      <w:marLeft w:val="0"/>
      <w:marRight w:val="0"/>
      <w:marTop w:val="0"/>
      <w:marBottom w:val="0"/>
      <w:divBdr>
        <w:top w:val="none" w:sz="0" w:space="0" w:color="auto"/>
        <w:left w:val="none" w:sz="0" w:space="0" w:color="auto"/>
        <w:bottom w:val="none" w:sz="0" w:space="0" w:color="auto"/>
        <w:right w:val="none" w:sz="0" w:space="0" w:color="auto"/>
      </w:divBdr>
    </w:div>
    <w:div w:id="836382094">
      <w:bodyDiv w:val="1"/>
      <w:marLeft w:val="0"/>
      <w:marRight w:val="0"/>
      <w:marTop w:val="0"/>
      <w:marBottom w:val="0"/>
      <w:divBdr>
        <w:top w:val="none" w:sz="0" w:space="0" w:color="auto"/>
        <w:left w:val="none" w:sz="0" w:space="0" w:color="auto"/>
        <w:bottom w:val="none" w:sz="0" w:space="0" w:color="auto"/>
        <w:right w:val="none" w:sz="0" w:space="0" w:color="auto"/>
      </w:divBdr>
    </w:div>
    <w:div w:id="862590979">
      <w:bodyDiv w:val="1"/>
      <w:marLeft w:val="0"/>
      <w:marRight w:val="0"/>
      <w:marTop w:val="0"/>
      <w:marBottom w:val="0"/>
      <w:divBdr>
        <w:top w:val="none" w:sz="0" w:space="0" w:color="auto"/>
        <w:left w:val="none" w:sz="0" w:space="0" w:color="auto"/>
        <w:bottom w:val="none" w:sz="0" w:space="0" w:color="auto"/>
        <w:right w:val="none" w:sz="0" w:space="0" w:color="auto"/>
      </w:divBdr>
    </w:div>
    <w:div w:id="892082216">
      <w:bodyDiv w:val="1"/>
      <w:marLeft w:val="0"/>
      <w:marRight w:val="0"/>
      <w:marTop w:val="0"/>
      <w:marBottom w:val="0"/>
      <w:divBdr>
        <w:top w:val="none" w:sz="0" w:space="0" w:color="auto"/>
        <w:left w:val="none" w:sz="0" w:space="0" w:color="auto"/>
        <w:bottom w:val="none" w:sz="0" w:space="0" w:color="auto"/>
        <w:right w:val="none" w:sz="0" w:space="0" w:color="auto"/>
      </w:divBdr>
    </w:div>
    <w:div w:id="919022490">
      <w:bodyDiv w:val="1"/>
      <w:marLeft w:val="0"/>
      <w:marRight w:val="0"/>
      <w:marTop w:val="0"/>
      <w:marBottom w:val="0"/>
      <w:divBdr>
        <w:top w:val="none" w:sz="0" w:space="0" w:color="auto"/>
        <w:left w:val="none" w:sz="0" w:space="0" w:color="auto"/>
        <w:bottom w:val="none" w:sz="0" w:space="0" w:color="auto"/>
        <w:right w:val="none" w:sz="0" w:space="0" w:color="auto"/>
      </w:divBdr>
    </w:div>
    <w:div w:id="941692701">
      <w:bodyDiv w:val="1"/>
      <w:marLeft w:val="0"/>
      <w:marRight w:val="0"/>
      <w:marTop w:val="0"/>
      <w:marBottom w:val="0"/>
      <w:divBdr>
        <w:top w:val="none" w:sz="0" w:space="0" w:color="auto"/>
        <w:left w:val="none" w:sz="0" w:space="0" w:color="auto"/>
        <w:bottom w:val="none" w:sz="0" w:space="0" w:color="auto"/>
        <w:right w:val="none" w:sz="0" w:space="0" w:color="auto"/>
      </w:divBdr>
    </w:div>
    <w:div w:id="944536695">
      <w:bodyDiv w:val="1"/>
      <w:marLeft w:val="0"/>
      <w:marRight w:val="0"/>
      <w:marTop w:val="0"/>
      <w:marBottom w:val="0"/>
      <w:divBdr>
        <w:top w:val="none" w:sz="0" w:space="0" w:color="auto"/>
        <w:left w:val="none" w:sz="0" w:space="0" w:color="auto"/>
        <w:bottom w:val="none" w:sz="0" w:space="0" w:color="auto"/>
        <w:right w:val="none" w:sz="0" w:space="0" w:color="auto"/>
      </w:divBdr>
    </w:div>
    <w:div w:id="952251208">
      <w:bodyDiv w:val="1"/>
      <w:marLeft w:val="0"/>
      <w:marRight w:val="0"/>
      <w:marTop w:val="0"/>
      <w:marBottom w:val="0"/>
      <w:divBdr>
        <w:top w:val="none" w:sz="0" w:space="0" w:color="auto"/>
        <w:left w:val="none" w:sz="0" w:space="0" w:color="auto"/>
        <w:bottom w:val="none" w:sz="0" w:space="0" w:color="auto"/>
        <w:right w:val="none" w:sz="0" w:space="0" w:color="auto"/>
      </w:divBdr>
    </w:div>
    <w:div w:id="962687028">
      <w:bodyDiv w:val="1"/>
      <w:marLeft w:val="0"/>
      <w:marRight w:val="0"/>
      <w:marTop w:val="0"/>
      <w:marBottom w:val="0"/>
      <w:divBdr>
        <w:top w:val="none" w:sz="0" w:space="0" w:color="auto"/>
        <w:left w:val="none" w:sz="0" w:space="0" w:color="auto"/>
        <w:bottom w:val="none" w:sz="0" w:space="0" w:color="auto"/>
        <w:right w:val="none" w:sz="0" w:space="0" w:color="auto"/>
      </w:divBdr>
    </w:div>
    <w:div w:id="1018510979">
      <w:bodyDiv w:val="1"/>
      <w:marLeft w:val="0"/>
      <w:marRight w:val="0"/>
      <w:marTop w:val="0"/>
      <w:marBottom w:val="0"/>
      <w:divBdr>
        <w:top w:val="none" w:sz="0" w:space="0" w:color="auto"/>
        <w:left w:val="none" w:sz="0" w:space="0" w:color="auto"/>
        <w:bottom w:val="none" w:sz="0" w:space="0" w:color="auto"/>
        <w:right w:val="none" w:sz="0" w:space="0" w:color="auto"/>
      </w:divBdr>
    </w:div>
    <w:div w:id="1096246949">
      <w:bodyDiv w:val="1"/>
      <w:marLeft w:val="0"/>
      <w:marRight w:val="0"/>
      <w:marTop w:val="0"/>
      <w:marBottom w:val="0"/>
      <w:divBdr>
        <w:top w:val="none" w:sz="0" w:space="0" w:color="auto"/>
        <w:left w:val="none" w:sz="0" w:space="0" w:color="auto"/>
        <w:bottom w:val="none" w:sz="0" w:space="0" w:color="auto"/>
        <w:right w:val="none" w:sz="0" w:space="0" w:color="auto"/>
      </w:divBdr>
      <w:divsChild>
        <w:div w:id="69012275">
          <w:marLeft w:val="0"/>
          <w:marRight w:val="0"/>
          <w:marTop w:val="0"/>
          <w:marBottom w:val="0"/>
          <w:divBdr>
            <w:top w:val="none" w:sz="0" w:space="0" w:color="auto"/>
            <w:left w:val="none" w:sz="0" w:space="0" w:color="auto"/>
            <w:bottom w:val="none" w:sz="0" w:space="0" w:color="auto"/>
            <w:right w:val="none" w:sz="0" w:space="0" w:color="auto"/>
          </w:divBdr>
          <w:divsChild>
            <w:div w:id="14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2217">
      <w:bodyDiv w:val="1"/>
      <w:marLeft w:val="0"/>
      <w:marRight w:val="0"/>
      <w:marTop w:val="0"/>
      <w:marBottom w:val="0"/>
      <w:divBdr>
        <w:top w:val="none" w:sz="0" w:space="0" w:color="auto"/>
        <w:left w:val="none" w:sz="0" w:space="0" w:color="auto"/>
        <w:bottom w:val="none" w:sz="0" w:space="0" w:color="auto"/>
        <w:right w:val="none" w:sz="0" w:space="0" w:color="auto"/>
      </w:divBdr>
    </w:div>
    <w:div w:id="1276906543">
      <w:bodyDiv w:val="1"/>
      <w:marLeft w:val="0"/>
      <w:marRight w:val="0"/>
      <w:marTop w:val="0"/>
      <w:marBottom w:val="0"/>
      <w:divBdr>
        <w:top w:val="none" w:sz="0" w:space="0" w:color="auto"/>
        <w:left w:val="none" w:sz="0" w:space="0" w:color="auto"/>
        <w:bottom w:val="none" w:sz="0" w:space="0" w:color="auto"/>
        <w:right w:val="none" w:sz="0" w:space="0" w:color="auto"/>
      </w:divBdr>
    </w:div>
    <w:div w:id="1299798351">
      <w:bodyDiv w:val="1"/>
      <w:marLeft w:val="0"/>
      <w:marRight w:val="0"/>
      <w:marTop w:val="0"/>
      <w:marBottom w:val="0"/>
      <w:divBdr>
        <w:top w:val="none" w:sz="0" w:space="0" w:color="auto"/>
        <w:left w:val="none" w:sz="0" w:space="0" w:color="auto"/>
        <w:bottom w:val="none" w:sz="0" w:space="0" w:color="auto"/>
        <w:right w:val="none" w:sz="0" w:space="0" w:color="auto"/>
      </w:divBdr>
    </w:div>
    <w:div w:id="1355810599">
      <w:bodyDiv w:val="1"/>
      <w:marLeft w:val="0"/>
      <w:marRight w:val="0"/>
      <w:marTop w:val="0"/>
      <w:marBottom w:val="0"/>
      <w:divBdr>
        <w:top w:val="none" w:sz="0" w:space="0" w:color="auto"/>
        <w:left w:val="none" w:sz="0" w:space="0" w:color="auto"/>
        <w:bottom w:val="none" w:sz="0" w:space="0" w:color="auto"/>
        <w:right w:val="none" w:sz="0" w:space="0" w:color="auto"/>
      </w:divBdr>
    </w:div>
    <w:div w:id="1405376856">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6534390">
      <w:bodyDiv w:val="1"/>
      <w:marLeft w:val="0"/>
      <w:marRight w:val="0"/>
      <w:marTop w:val="0"/>
      <w:marBottom w:val="0"/>
      <w:divBdr>
        <w:top w:val="none" w:sz="0" w:space="0" w:color="auto"/>
        <w:left w:val="none" w:sz="0" w:space="0" w:color="auto"/>
        <w:bottom w:val="none" w:sz="0" w:space="0" w:color="auto"/>
        <w:right w:val="none" w:sz="0" w:space="0" w:color="auto"/>
      </w:divBdr>
    </w:div>
    <w:div w:id="1432580115">
      <w:bodyDiv w:val="1"/>
      <w:marLeft w:val="0"/>
      <w:marRight w:val="0"/>
      <w:marTop w:val="0"/>
      <w:marBottom w:val="0"/>
      <w:divBdr>
        <w:top w:val="none" w:sz="0" w:space="0" w:color="auto"/>
        <w:left w:val="none" w:sz="0" w:space="0" w:color="auto"/>
        <w:bottom w:val="none" w:sz="0" w:space="0" w:color="auto"/>
        <w:right w:val="none" w:sz="0" w:space="0" w:color="auto"/>
      </w:divBdr>
    </w:div>
    <w:div w:id="1459838145">
      <w:bodyDiv w:val="1"/>
      <w:marLeft w:val="0"/>
      <w:marRight w:val="0"/>
      <w:marTop w:val="0"/>
      <w:marBottom w:val="0"/>
      <w:divBdr>
        <w:top w:val="none" w:sz="0" w:space="0" w:color="auto"/>
        <w:left w:val="none" w:sz="0" w:space="0" w:color="auto"/>
        <w:bottom w:val="none" w:sz="0" w:space="0" w:color="auto"/>
        <w:right w:val="none" w:sz="0" w:space="0" w:color="auto"/>
      </w:divBdr>
      <w:divsChild>
        <w:div w:id="682322203">
          <w:marLeft w:val="0"/>
          <w:marRight w:val="0"/>
          <w:marTop w:val="0"/>
          <w:marBottom w:val="0"/>
          <w:divBdr>
            <w:top w:val="none" w:sz="0" w:space="0" w:color="auto"/>
            <w:left w:val="none" w:sz="0" w:space="0" w:color="auto"/>
            <w:bottom w:val="none" w:sz="0" w:space="0" w:color="auto"/>
            <w:right w:val="none" w:sz="0" w:space="0" w:color="auto"/>
          </w:divBdr>
          <w:divsChild>
            <w:div w:id="902181846">
              <w:marLeft w:val="0"/>
              <w:marRight w:val="0"/>
              <w:marTop w:val="0"/>
              <w:marBottom w:val="0"/>
              <w:divBdr>
                <w:top w:val="none" w:sz="0" w:space="0" w:color="auto"/>
                <w:left w:val="none" w:sz="0" w:space="0" w:color="auto"/>
                <w:bottom w:val="none" w:sz="0" w:space="0" w:color="auto"/>
                <w:right w:val="none" w:sz="0" w:space="0" w:color="auto"/>
              </w:divBdr>
              <w:divsChild>
                <w:div w:id="2087262314">
                  <w:marLeft w:val="0"/>
                  <w:marRight w:val="0"/>
                  <w:marTop w:val="0"/>
                  <w:marBottom w:val="0"/>
                  <w:divBdr>
                    <w:top w:val="none" w:sz="0" w:space="0" w:color="auto"/>
                    <w:left w:val="none" w:sz="0" w:space="0" w:color="auto"/>
                    <w:bottom w:val="none" w:sz="0" w:space="0" w:color="auto"/>
                    <w:right w:val="none" w:sz="0" w:space="0" w:color="auto"/>
                  </w:divBdr>
                  <w:divsChild>
                    <w:div w:id="290481125">
                      <w:marLeft w:val="0"/>
                      <w:marRight w:val="0"/>
                      <w:marTop w:val="0"/>
                      <w:marBottom w:val="0"/>
                      <w:divBdr>
                        <w:top w:val="none" w:sz="0" w:space="0" w:color="auto"/>
                        <w:left w:val="none" w:sz="0" w:space="0" w:color="auto"/>
                        <w:bottom w:val="none" w:sz="0" w:space="0" w:color="auto"/>
                        <w:right w:val="none" w:sz="0" w:space="0" w:color="auto"/>
                      </w:divBdr>
                      <w:divsChild>
                        <w:div w:id="75446023">
                          <w:marLeft w:val="0"/>
                          <w:marRight w:val="0"/>
                          <w:marTop w:val="0"/>
                          <w:marBottom w:val="0"/>
                          <w:divBdr>
                            <w:top w:val="none" w:sz="0" w:space="0" w:color="auto"/>
                            <w:left w:val="none" w:sz="0" w:space="0" w:color="auto"/>
                            <w:bottom w:val="none" w:sz="0" w:space="0" w:color="auto"/>
                            <w:right w:val="none" w:sz="0" w:space="0" w:color="auto"/>
                          </w:divBdr>
                          <w:divsChild>
                            <w:div w:id="410351871">
                              <w:marLeft w:val="0"/>
                              <w:marRight w:val="0"/>
                              <w:marTop w:val="0"/>
                              <w:marBottom w:val="0"/>
                              <w:divBdr>
                                <w:top w:val="none" w:sz="0" w:space="0" w:color="auto"/>
                                <w:left w:val="none" w:sz="0" w:space="0" w:color="auto"/>
                                <w:bottom w:val="none" w:sz="0" w:space="0" w:color="auto"/>
                                <w:right w:val="none" w:sz="0" w:space="0" w:color="auto"/>
                              </w:divBdr>
                              <w:divsChild>
                                <w:div w:id="785199081">
                                  <w:marLeft w:val="0"/>
                                  <w:marRight w:val="0"/>
                                  <w:marTop w:val="0"/>
                                  <w:marBottom w:val="0"/>
                                  <w:divBdr>
                                    <w:top w:val="none" w:sz="0" w:space="0" w:color="auto"/>
                                    <w:left w:val="none" w:sz="0" w:space="0" w:color="auto"/>
                                    <w:bottom w:val="none" w:sz="0" w:space="0" w:color="auto"/>
                                    <w:right w:val="none" w:sz="0" w:space="0" w:color="auto"/>
                                  </w:divBdr>
                                  <w:divsChild>
                                    <w:div w:id="1531991604">
                                      <w:marLeft w:val="0"/>
                                      <w:marRight w:val="0"/>
                                      <w:marTop w:val="0"/>
                                      <w:marBottom w:val="0"/>
                                      <w:divBdr>
                                        <w:top w:val="none" w:sz="0" w:space="0" w:color="auto"/>
                                        <w:left w:val="none" w:sz="0" w:space="0" w:color="auto"/>
                                        <w:bottom w:val="none" w:sz="0" w:space="0" w:color="auto"/>
                                        <w:right w:val="none" w:sz="0" w:space="0" w:color="auto"/>
                                      </w:divBdr>
                                      <w:divsChild>
                                        <w:div w:id="128868017">
                                          <w:marLeft w:val="0"/>
                                          <w:marRight w:val="0"/>
                                          <w:marTop w:val="0"/>
                                          <w:marBottom w:val="0"/>
                                          <w:divBdr>
                                            <w:top w:val="none" w:sz="0" w:space="0" w:color="auto"/>
                                            <w:left w:val="none" w:sz="0" w:space="0" w:color="auto"/>
                                            <w:bottom w:val="none" w:sz="0" w:space="0" w:color="auto"/>
                                            <w:right w:val="none" w:sz="0" w:space="0" w:color="auto"/>
                                          </w:divBdr>
                                          <w:divsChild>
                                            <w:div w:id="417942120">
                                              <w:marLeft w:val="0"/>
                                              <w:marRight w:val="0"/>
                                              <w:marTop w:val="0"/>
                                              <w:marBottom w:val="0"/>
                                              <w:divBdr>
                                                <w:top w:val="none" w:sz="0" w:space="0" w:color="auto"/>
                                                <w:left w:val="none" w:sz="0" w:space="0" w:color="auto"/>
                                                <w:bottom w:val="none" w:sz="0" w:space="0" w:color="auto"/>
                                                <w:right w:val="none" w:sz="0" w:space="0" w:color="auto"/>
                                              </w:divBdr>
                                              <w:divsChild>
                                                <w:div w:id="893001097">
                                                  <w:marLeft w:val="0"/>
                                                  <w:marRight w:val="0"/>
                                                  <w:marTop w:val="0"/>
                                                  <w:marBottom w:val="0"/>
                                                  <w:divBdr>
                                                    <w:top w:val="none" w:sz="0" w:space="0" w:color="auto"/>
                                                    <w:left w:val="none" w:sz="0" w:space="0" w:color="auto"/>
                                                    <w:bottom w:val="none" w:sz="0" w:space="0" w:color="auto"/>
                                                    <w:right w:val="none" w:sz="0" w:space="0" w:color="auto"/>
                                                  </w:divBdr>
                                                  <w:divsChild>
                                                    <w:div w:id="1674868819">
                                                      <w:marLeft w:val="0"/>
                                                      <w:marRight w:val="90"/>
                                                      <w:marTop w:val="0"/>
                                                      <w:marBottom w:val="0"/>
                                                      <w:divBdr>
                                                        <w:top w:val="none" w:sz="0" w:space="0" w:color="auto"/>
                                                        <w:left w:val="none" w:sz="0" w:space="0" w:color="auto"/>
                                                        <w:bottom w:val="none" w:sz="0" w:space="0" w:color="auto"/>
                                                        <w:right w:val="none" w:sz="0" w:space="0" w:color="auto"/>
                                                      </w:divBdr>
                                                      <w:divsChild>
                                                        <w:div w:id="838618340">
                                                          <w:marLeft w:val="0"/>
                                                          <w:marRight w:val="0"/>
                                                          <w:marTop w:val="0"/>
                                                          <w:marBottom w:val="0"/>
                                                          <w:divBdr>
                                                            <w:top w:val="none" w:sz="0" w:space="0" w:color="auto"/>
                                                            <w:left w:val="none" w:sz="0" w:space="0" w:color="auto"/>
                                                            <w:bottom w:val="none" w:sz="0" w:space="0" w:color="auto"/>
                                                            <w:right w:val="none" w:sz="0" w:space="0" w:color="auto"/>
                                                          </w:divBdr>
                                                          <w:divsChild>
                                                            <w:div w:id="469710443">
                                                              <w:marLeft w:val="0"/>
                                                              <w:marRight w:val="0"/>
                                                              <w:marTop w:val="0"/>
                                                              <w:marBottom w:val="0"/>
                                                              <w:divBdr>
                                                                <w:top w:val="none" w:sz="0" w:space="0" w:color="auto"/>
                                                                <w:left w:val="none" w:sz="0" w:space="0" w:color="auto"/>
                                                                <w:bottom w:val="none" w:sz="0" w:space="0" w:color="auto"/>
                                                                <w:right w:val="none" w:sz="0" w:space="0" w:color="auto"/>
                                                              </w:divBdr>
                                                              <w:divsChild>
                                                                <w:div w:id="1051222460">
                                                                  <w:marLeft w:val="0"/>
                                                                  <w:marRight w:val="0"/>
                                                                  <w:marTop w:val="0"/>
                                                                  <w:marBottom w:val="0"/>
                                                                  <w:divBdr>
                                                                    <w:top w:val="none" w:sz="0" w:space="0" w:color="auto"/>
                                                                    <w:left w:val="none" w:sz="0" w:space="0" w:color="auto"/>
                                                                    <w:bottom w:val="none" w:sz="0" w:space="0" w:color="auto"/>
                                                                    <w:right w:val="none" w:sz="0" w:space="0" w:color="auto"/>
                                                                  </w:divBdr>
                                                                  <w:divsChild>
                                                                    <w:div w:id="1139419844">
                                                                      <w:marLeft w:val="0"/>
                                                                      <w:marRight w:val="0"/>
                                                                      <w:marTop w:val="0"/>
                                                                      <w:marBottom w:val="105"/>
                                                                      <w:divBdr>
                                                                        <w:top w:val="single" w:sz="6" w:space="0" w:color="EDEDED"/>
                                                                        <w:left w:val="single" w:sz="6" w:space="0" w:color="EDEDED"/>
                                                                        <w:bottom w:val="single" w:sz="6" w:space="0" w:color="EDEDED"/>
                                                                        <w:right w:val="single" w:sz="6" w:space="0" w:color="EDEDED"/>
                                                                      </w:divBdr>
                                                                      <w:divsChild>
                                                                        <w:div w:id="892155943">
                                                                          <w:marLeft w:val="0"/>
                                                                          <w:marRight w:val="0"/>
                                                                          <w:marTop w:val="0"/>
                                                                          <w:marBottom w:val="0"/>
                                                                          <w:divBdr>
                                                                            <w:top w:val="none" w:sz="0" w:space="0" w:color="auto"/>
                                                                            <w:left w:val="none" w:sz="0" w:space="0" w:color="auto"/>
                                                                            <w:bottom w:val="none" w:sz="0" w:space="0" w:color="auto"/>
                                                                            <w:right w:val="none" w:sz="0" w:space="0" w:color="auto"/>
                                                                          </w:divBdr>
                                                                          <w:divsChild>
                                                                            <w:div w:id="661206098">
                                                                              <w:marLeft w:val="0"/>
                                                                              <w:marRight w:val="0"/>
                                                                              <w:marTop w:val="0"/>
                                                                              <w:marBottom w:val="0"/>
                                                                              <w:divBdr>
                                                                                <w:top w:val="none" w:sz="0" w:space="0" w:color="auto"/>
                                                                                <w:left w:val="none" w:sz="0" w:space="0" w:color="auto"/>
                                                                                <w:bottom w:val="none" w:sz="0" w:space="0" w:color="auto"/>
                                                                                <w:right w:val="none" w:sz="0" w:space="0" w:color="auto"/>
                                                                              </w:divBdr>
                                                                              <w:divsChild>
                                                                                <w:div w:id="709450856">
                                                                                  <w:marLeft w:val="0"/>
                                                                                  <w:marRight w:val="0"/>
                                                                                  <w:marTop w:val="0"/>
                                                                                  <w:marBottom w:val="0"/>
                                                                                  <w:divBdr>
                                                                                    <w:top w:val="none" w:sz="0" w:space="0" w:color="auto"/>
                                                                                    <w:left w:val="none" w:sz="0" w:space="0" w:color="auto"/>
                                                                                    <w:bottom w:val="none" w:sz="0" w:space="0" w:color="auto"/>
                                                                                    <w:right w:val="none" w:sz="0" w:space="0" w:color="auto"/>
                                                                                  </w:divBdr>
                                                                                  <w:divsChild>
                                                                                    <w:div w:id="1198855624">
                                                                                      <w:marLeft w:val="180"/>
                                                                                      <w:marRight w:val="180"/>
                                                                                      <w:marTop w:val="0"/>
                                                                                      <w:marBottom w:val="0"/>
                                                                                      <w:divBdr>
                                                                                        <w:top w:val="none" w:sz="0" w:space="0" w:color="auto"/>
                                                                                        <w:left w:val="none" w:sz="0" w:space="0" w:color="auto"/>
                                                                                        <w:bottom w:val="none" w:sz="0" w:space="0" w:color="auto"/>
                                                                                        <w:right w:val="none" w:sz="0" w:space="0" w:color="auto"/>
                                                                                      </w:divBdr>
                                                                                      <w:divsChild>
                                                                                        <w:div w:id="72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653594">
      <w:bodyDiv w:val="1"/>
      <w:marLeft w:val="0"/>
      <w:marRight w:val="0"/>
      <w:marTop w:val="0"/>
      <w:marBottom w:val="0"/>
      <w:divBdr>
        <w:top w:val="none" w:sz="0" w:space="0" w:color="auto"/>
        <w:left w:val="none" w:sz="0" w:space="0" w:color="auto"/>
        <w:bottom w:val="none" w:sz="0" w:space="0" w:color="auto"/>
        <w:right w:val="none" w:sz="0" w:space="0" w:color="auto"/>
      </w:divBdr>
    </w:div>
    <w:div w:id="1536384526">
      <w:bodyDiv w:val="1"/>
      <w:marLeft w:val="0"/>
      <w:marRight w:val="0"/>
      <w:marTop w:val="0"/>
      <w:marBottom w:val="0"/>
      <w:divBdr>
        <w:top w:val="none" w:sz="0" w:space="0" w:color="auto"/>
        <w:left w:val="none" w:sz="0" w:space="0" w:color="auto"/>
        <w:bottom w:val="none" w:sz="0" w:space="0" w:color="auto"/>
        <w:right w:val="none" w:sz="0" w:space="0" w:color="auto"/>
      </w:divBdr>
    </w:div>
    <w:div w:id="1555197509">
      <w:bodyDiv w:val="1"/>
      <w:marLeft w:val="0"/>
      <w:marRight w:val="0"/>
      <w:marTop w:val="0"/>
      <w:marBottom w:val="0"/>
      <w:divBdr>
        <w:top w:val="none" w:sz="0" w:space="0" w:color="auto"/>
        <w:left w:val="none" w:sz="0" w:space="0" w:color="auto"/>
        <w:bottom w:val="none" w:sz="0" w:space="0" w:color="auto"/>
        <w:right w:val="none" w:sz="0" w:space="0" w:color="auto"/>
      </w:divBdr>
    </w:div>
    <w:div w:id="1596523305">
      <w:bodyDiv w:val="1"/>
      <w:marLeft w:val="0"/>
      <w:marRight w:val="0"/>
      <w:marTop w:val="0"/>
      <w:marBottom w:val="0"/>
      <w:divBdr>
        <w:top w:val="none" w:sz="0" w:space="0" w:color="auto"/>
        <w:left w:val="none" w:sz="0" w:space="0" w:color="auto"/>
        <w:bottom w:val="none" w:sz="0" w:space="0" w:color="auto"/>
        <w:right w:val="none" w:sz="0" w:space="0" w:color="auto"/>
      </w:divBdr>
    </w:div>
    <w:div w:id="1600798983">
      <w:bodyDiv w:val="1"/>
      <w:marLeft w:val="0"/>
      <w:marRight w:val="0"/>
      <w:marTop w:val="0"/>
      <w:marBottom w:val="0"/>
      <w:divBdr>
        <w:top w:val="none" w:sz="0" w:space="0" w:color="auto"/>
        <w:left w:val="none" w:sz="0" w:space="0" w:color="auto"/>
        <w:bottom w:val="none" w:sz="0" w:space="0" w:color="auto"/>
        <w:right w:val="none" w:sz="0" w:space="0" w:color="auto"/>
      </w:divBdr>
    </w:div>
    <w:div w:id="1628970095">
      <w:bodyDiv w:val="1"/>
      <w:marLeft w:val="0"/>
      <w:marRight w:val="0"/>
      <w:marTop w:val="0"/>
      <w:marBottom w:val="0"/>
      <w:divBdr>
        <w:top w:val="none" w:sz="0" w:space="0" w:color="auto"/>
        <w:left w:val="none" w:sz="0" w:space="0" w:color="auto"/>
        <w:bottom w:val="none" w:sz="0" w:space="0" w:color="auto"/>
        <w:right w:val="none" w:sz="0" w:space="0" w:color="auto"/>
      </w:divBdr>
    </w:div>
    <w:div w:id="1731418350">
      <w:bodyDiv w:val="1"/>
      <w:marLeft w:val="0"/>
      <w:marRight w:val="0"/>
      <w:marTop w:val="0"/>
      <w:marBottom w:val="0"/>
      <w:divBdr>
        <w:top w:val="none" w:sz="0" w:space="0" w:color="auto"/>
        <w:left w:val="none" w:sz="0" w:space="0" w:color="auto"/>
        <w:bottom w:val="none" w:sz="0" w:space="0" w:color="auto"/>
        <w:right w:val="none" w:sz="0" w:space="0" w:color="auto"/>
      </w:divBdr>
    </w:div>
    <w:div w:id="1751348253">
      <w:bodyDiv w:val="1"/>
      <w:marLeft w:val="0"/>
      <w:marRight w:val="0"/>
      <w:marTop w:val="0"/>
      <w:marBottom w:val="0"/>
      <w:divBdr>
        <w:top w:val="none" w:sz="0" w:space="0" w:color="auto"/>
        <w:left w:val="none" w:sz="0" w:space="0" w:color="auto"/>
        <w:bottom w:val="none" w:sz="0" w:space="0" w:color="auto"/>
        <w:right w:val="none" w:sz="0" w:space="0" w:color="auto"/>
      </w:divBdr>
    </w:div>
    <w:div w:id="1846020657">
      <w:bodyDiv w:val="1"/>
      <w:marLeft w:val="0"/>
      <w:marRight w:val="0"/>
      <w:marTop w:val="0"/>
      <w:marBottom w:val="0"/>
      <w:divBdr>
        <w:top w:val="none" w:sz="0" w:space="0" w:color="auto"/>
        <w:left w:val="none" w:sz="0" w:space="0" w:color="auto"/>
        <w:bottom w:val="none" w:sz="0" w:space="0" w:color="auto"/>
        <w:right w:val="none" w:sz="0" w:space="0" w:color="auto"/>
      </w:divBdr>
    </w:div>
    <w:div w:id="1854296924">
      <w:bodyDiv w:val="1"/>
      <w:marLeft w:val="0"/>
      <w:marRight w:val="0"/>
      <w:marTop w:val="0"/>
      <w:marBottom w:val="0"/>
      <w:divBdr>
        <w:top w:val="none" w:sz="0" w:space="0" w:color="auto"/>
        <w:left w:val="none" w:sz="0" w:space="0" w:color="auto"/>
        <w:bottom w:val="none" w:sz="0" w:space="0" w:color="auto"/>
        <w:right w:val="none" w:sz="0" w:space="0" w:color="auto"/>
      </w:divBdr>
    </w:div>
    <w:div w:id="1856074848">
      <w:bodyDiv w:val="1"/>
      <w:marLeft w:val="0"/>
      <w:marRight w:val="0"/>
      <w:marTop w:val="0"/>
      <w:marBottom w:val="0"/>
      <w:divBdr>
        <w:top w:val="none" w:sz="0" w:space="0" w:color="auto"/>
        <w:left w:val="none" w:sz="0" w:space="0" w:color="auto"/>
        <w:bottom w:val="none" w:sz="0" w:space="0" w:color="auto"/>
        <w:right w:val="none" w:sz="0" w:space="0" w:color="auto"/>
      </w:divBdr>
    </w:div>
    <w:div w:id="1874078291">
      <w:bodyDiv w:val="1"/>
      <w:marLeft w:val="0"/>
      <w:marRight w:val="0"/>
      <w:marTop w:val="0"/>
      <w:marBottom w:val="0"/>
      <w:divBdr>
        <w:top w:val="none" w:sz="0" w:space="0" w:color="auto"/>
        <w:left w:val="none" w:sz="0" w:space="0" w:color="auto"/>
        <w:bottom w:val="none" w:sz="0" w:space="0" w:color="auto"/>
        <w:right w:val="none" w:sz="0" w:space="0" w:color="auto"/>
      </w:divBdr>
      <w:divsChild>
        <w:div w:id="561216500">
          <w:marLeft w:val="0"/>
          <w:marRight w:val="0"/>
          <w:marTop w:val="0"/>
          <w:marBottom w:val="0"/>
          <w:divBdr>
            <w:top w:val="none" w:sz="0" w:space="0" w:color="auto"/>
            <w:left w:val="none" w:sz="0" w:space="0" w:color="auto"/>
            <w:bottom w:val="none" w:sz="0" w:space="0" w:color="auto"/>
            <w:right w:val="none" w:sz="0" w:space="0" w:color="auto"/>
          </w:divBdr>
          <w:divsChild>
            <w:div w:id="10719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2320">
      <w:bodyDiv w:val="1"/>
      <w:marLeft w:val="0"/>
      <w:marRight w:val="0"/>
      <w:marTop w:val="0"/>
      <w:marBottom w:val="0"/>
      <w:divBdr>
        <w:top w:val="none" w:sz="0" w:space="0" w:color="auto"/>
        <w:left w:val="none" w:sz="0" w:space="0" w:color="auto"/>
        <w:bottom w:val="none" w:sz="0" w:space="0" w:color="auto"/>
        <w:right w:val="none" w:sz="0" w:space="0" w:color="auto"/>
      </w:divBdr>
    </w:div>
    <w:div w:id="1935673219">
      <w:bodyDiv w:val="1"/>
      <w:marLeft w:val="0"/>
      <w:marRight w:val="0"/>
      <w:marTop w:val="0"/>
      <w:marBottom w:val="0"/>
      <w:divBdr>
        <w:top w:val="none" w:sz="0" w:space="0" w:color="auto"/>
        <w:left w:val="none" w:sz="0" w:space="0" w:color="auto"/>
        <w:bottom w:val="none" w:sz="0" w:space="0" w:color="auto"/>
        <w:right w:val="none" w:sz="0" w:space="0" w:color="auto"/>
      </w:divBdr>
    </w:div>
    <w:div w:id="1959679742">
      <w:bodyDiv w:val="1"/>
      <w:marLeft w:val="0"/>
      <w:marRight w:val="0"/>
      <w:marTop w:val="0"/>
      <w:marBottom w:val="0"/>
      <w:divBdr>
        <w:top w:val="none" w:sz="0" w:space="0" w:color="auto"/>
        <w:left w:val="none" w:sz="0" w:space="0" w:color="auto"/>
        <w:bottom w:val="none" w:sz="0" w:space="0" w:color="auto"/>
        <w:right w:val="none" w:sz="0" w:space="0" w:color="auto"/>
      </w:divBdr>
    </w:div>
    <w:div w:id="1978366624">
      <w:bodyDiv w:val="1"/>
      <w:marLeft w:val="0"/>
      <w:marRight w:val="0"/>
      <w:marTop w:val="0"/>
      <w:marBottom w:val="0"/>
      <w:divBdr>
        <w:top w:val="none" w:sz="0" w:space="0" w:color="auto"/>
        <w:left w:val="none" w:sz="0" w:space="0" w:color="auto"/>
        <w:bottom w:val="none" w:sz="0" w:space="0" w:color="auto"/>
        <w:right w:val="none" w:sz="0" w:space="0" w:color="auto"/>
      </w:divBdr>
    </w:div>
    <w:div w:id="2021199191">
      <w:bodyDiv w:val="1"/>
      <w:marLeft w:val="0"/>
      <w:marRight w:val="0"/>
      <w:marTop w:val="0"/>
      <w:marBottom w:val="0"/>
      <w:divBdr>
        <w:top w:val="none" w:sz="0" w:space="0" w:color="auto"/>
        <w:left w:val="none" w:sz="0" w:space="0" w:color="auto"/>
        <w:bottom w:val="none" w:sz="0" w:space="0" w:color="auto"/>
        <w:right w:val="none" w:sz="0" w:space="0" w:color="auto"/>
      </w:divBdr>
    </w:div>
    <w:div w:id="2031374218">
      <w:bodyDiv w:val="1"/>
      <w:marLeft w:val="0"/>
      <w:marRight w:val="0"/>
      <w:marTop w:val="0"/>
      <w:marBottom w:val="0"/>
      <w:divBdr>
        <w:top w:val="none" w:sz="0" w:space="0" w:color="auto"/>
        <w:left w:val="none" w:sz="0" w:space="0" w:color="auto"/>
        <w:bottom w:val="none" w:sz="0" w:space="0" w:color="auto"/>
        <w:right w:val="none" w:sz="0" w:space="0" w:color="auto"/>
      </w:divBdr>
    </w:div>
    <w:div w:id="2033022273">
      <w:bodyDiv w:val="1"/>
      <w:marLeft w:val="0"/>
      <w:marRight w:val="0"/>
      <w:marTop w:val="0"/>
      <w:marBottom w:val="0"/>
      <w:divBdr>
        <w:top w:val="none" w:sz="0" w:space="0" w:color="auto"/>
        <w:left w:val="none" w:sz="0" w:space="0" w:color="auto"/>
        <w:bottom w:val="none" w:sz="0" w:space="0" w:color="auto"/>
        <w:right w:val="none" w:sz="0" w:space="0" w:color="auto"/>
      </w:divBdr>
    </w:div>
    <w:div w:id="2033528127">
      <w:bodyDiv w:val="1"/>
      <w:marLeft w:val="0"/>
      <w:marRight w:val="0"/>
      <w:marTop w:val="0"/>
      <w:marBottom w:val="0"/>
      <w:divBdr>
        <w:top w:val="none" w:sz="0" w:space="0" w:color="auto"/>
        <w:left w:val="none" w:sz="0" w:space="0" w:color="auto"/>
        <w:bottom w:val="none" w:sz="0" w:space="0" w:color="auto"/>
        <w:right w:val="none" w:sz="0" w:space="0" w:color="auto"/>
      </w:divBdr>
    </w:div>
    <w:div w:id="2078747000">
      <w:bodyDiv w:val="1"/>
      <w:marLeft w:val="0"/>
      <w:marRight w:val="0"/>
      <w:marTop w:val="0"/>
      <w:marBottom w:val="0"/>
      <w:divBdr>
        <w:top w:val="none" w:sz="0" w:space="0" w:color="auto"/>
        <w:left w:val="none" w:sz="0" w:space="0" w:color="auto"/>
        <w:bottom w:val="none" w:sz="0" w:space="0" w:color="auto"/>
        <w:right w:val="none" w:sz="0" w:space="0" w:color="auto"/>
      </w:divBdr>
    </w:div>
    <w:div w:id="2124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to.adquisiciones@slpsalud.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slp.gob.mx" TargetMode="External"/><Relationship Id="rId4" Type="http://schemas.openxmlformats.org/officeDocument/2006/relationships/settings" Target="settings.xml"/><Relationship Id="rId9" Type="http://schemas.openxmlformats.org/officeDocument/2006/relationships/hyperlink" Target="mailto:depto.adquisiciones@slpsalud.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E9C28-8048-4FBC-8F75-9A7D984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61</Pages>
  <Words>25009</Words>
  <Characters>137553</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Bases</vt:lpstr>
    </vt:vector>
  </TitlesOfParts>
  <Company>Grupo Financiero Banorte</Company>
  <LinksUpToDate>false</LinksUpToDate>
  <CharactersWithSpaces>162238</CharactersWithSpaces>
  <SharedDoc>false</SharedDoc>
  <HLinks>
    <vt:vector size="18" baseType="variant">
      <vt:variant>
        <vt:i4>196713</vt:i4>
      </vt:variant>
      <vt:variant>
        <vt:i4>6</vt:i4>
      </vt:variant>
      <vt:variant>
        <vt:i4>0</vt:i4>
      </vt:variant>
      <vt:variant>
        <vt:i4>5</vt:i4>
      </vt:variant>
      <vt:variant>
        <vt:lpwstr>mailto:depto..adquisiciones@slpsalud.gob.mx</vt:lpwstr>
      </vt:variant>
      <vt:variant>
        <vt:lpwstr/>
      </vt:variant>
      <vt:variant>
        <vt:i4>4915252</vt:i4>
      </vt:variant>
      <vt:variant>
        <vt:i4>3</vt:i4>
      </vt:variant>
      <vt:variant>
        <vt:i4>0</vt:i4>
      </vt:variant>
      <vt:variant>
        <vt:i4>5</vt:i4>
      </vt:variant>
      <vt:variant>
        <vt:lpwstr>mailto:licitaciones@slp.gob.mx</vt:lpwstr>
      </vt:variant>
      <vt:variant>
        <vt:lpwstr/>
      </vt:variant>
      <vt:variant>
        <vt:i4>8192065</vt:i4>
      </vt:variant>
      <vt:variant>
        <vt:i4>0</vt:i4>
      </vt:variant>
      <vt:variant>
        <vt:i4>0</vt:i4>
      </vt:variant>
      <vt:variant>
        <vt:i4>5</vt:i4>
      </vt:variant>
      <vt:variant>
        <vt:lpwstr>mailto:depto.adquisiciones@slpsalud.gob.mx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C.P. Federico Angeles Prado</dc:creator>
  <cp:keywords>Ethan</cp:keywords>
  <cp:lastModifiedBy>Jefe Adquisiciones</cp:lastModifiedBy>
  <cp:revision>36</cp:revision>
  <cp:lastPrinted>2025-11-07T19:13:00Z</cp:lastPrinted>
  <dcterms:created xsi:type="dcterms:W3CDTF">2023-06-22T00:55:00Z</dcterms:created>
  <dcterms:modified xsi:type="dcterms:W3CDTF">2025-11-07T20:28:00Z</dcterms:modified>
</cp:coreProperties>
</file>