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9B0" w:rsidRPr="008469B0" w:rsidRDefault="00793F5C"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DIRECCIÓN </w:t>
      </w:r>
      <w:r w:rsidR="008469B0" w:rsidRPr="008469B0">
        <w:rPr>
          <w:rFonts w:ascii="Arial" w:hAnsi="Arial" w:cs="Arial"/>
          <w:b w:val="0"/>
          <w:sz w:val="28"/>
          <w:szCs w:val="28"/>
        </w:rPr>
        <w:t xml:space="preserve">DE ADMINISTRACIÓN </w:t>
      </w:r>
    </w:p>
    <w:p w:rsidR="008469B0"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SUBDIRECCIÓN OPERATIVA </w:t>
      </w:r>
    </w:p>
    <w:p w:rsidR="00494DFB"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DEPARTAMENTO DE ADQUISICIONES</w:t>
      </w:r>
    </w:p>
    <w:p w:rsidR="008469B0" w:rsidRPr="008469B0" w:rsidRDefault="008469B0" w:rsidP="008469B0">
      <w:pPr>
        <w:rPr>
          <w:lang w:val="es-MX" w:eastAsia="es-ES"/>
        </w:rPr>
      </w:pPr>
    </w:p>
    <w:p w:rsidR="00C53109" w:rsidRPr="00793F5C" w:rsidRDefault="00793F5C" w:rsidP="00793F5C">
      <w:pPr>
        <w:jc w:val="right"/>
        <w:rPr>
          <w:sz w:val="28"/>
          <w:szCs w:val="28"/>
          <w:lang w:eastAsia="es-ES"/>
        </w:rPr>
      </w:pPr>
      <w:r w:rsidRPr="00793F5C">
        <w:rPr>
          <w:sz w:val="28"/>
          <w:szCs w:val="28"/>
          <w:lang w:eastAsia="es-ES"/>
        </w:rPr>
        <w:t xml:space="preserve">San Luis Potosí, S.L.P., </w:t>
      </w:r>
      <w:r w:rsidR="00343FD7">
        <w:rPr>
          <w:sz w:val="28"/>
          <w:szCs w:val="28"/>
          <w:lang w:eastAsia="es-ES"/>
        </w:rPr>
        <w:t>15</w:t>
      </w:r>
      <w:r w:rsidRPr="0071063C">
        <w:rPr>
          <w:sz w:val="28"/>
          <w:szCs w:val="28"/>
          <w:lang w:eastAsia="es-ES"/>
        </w:rPr>
        <w:t xml:space="preserve"> de </w:t>
      </w:r>
      <w:r w:rsidR="0071063C" w:rsidRPr="0071063C">
        <w:rPr>
          <w:sz w:val="28"/>
          <w:szCs w:val="28"/>
          <w:lang w:eastAsia="es-ES"/>
        </w:rPr>
        <w:t>junio</w:t>
      </w:r>
      <w:r w:rsidR="00780C83" w:rsidRPr="0071063C">
        <w:rPr>
          <w:sz w:val="28"/>
          <w:szCs w:val="28"/>
          <w:lang w:eastAsia="es-ES"/>
        </w:rPr>
        <w:t xml:space="preserve"> 2026</w:t>
      </w:r>
    </w:p>
    <w:p w:rsidR="00C53109" w:rsidRPr="00793F5C" w:rsidRDefault="006152EA" w:rsidP="00793F5C">
      <w:pPr>
        <w:jc w:val="right"/>
        <w:rPr>
          <w:sz w:val="28"/>
          <w:szCs w:val="28"/>
          <w:lang w:eastAsia="es-ES"/>
        </w:rPr>
      </w:pPr>
      <w:r w:rsidRPr="00793F5C">
        <w:rPr>
          <w:sz w:val="28"/>
          <w:szCs w:val="28"/>
        </w:rPr>
        <w:t xml:space="preserve"> </w:t>
      </w:r>
    </w:p>
    <w:p w:rsidR="003E4355" w:rsidRPr="00DA72A5" w:rsidRDefault="003E4355" w:rsidP="003E4355">
      <w:pPr>
        <w:tabs>
          <w:tab w:val="left" w:pos="8616"/>
          <w:tab w:val="left" w:pos="8910"/>
        </w:tabs>
        <w:ind w:right="142"/>
        <w:jc w:val="center"/>
        <w:rPr>
          <w:rFonts w:ascii="Patria" w:hAnsi="Patria" w:cs="Noto Sans"/>
          <w:b/>
          <w:sz w:val="72"/>
          <w:szCs w:val="12"/>
        </w:rPr>
      </w:pPr>
      <w:r w:rsidRPr="00DA72A5">
        <w:rPr>
          <w:rFonts w:ascii="Patria" w:hAnsi="Patria" w:cs="Noto Sans"/>
          <w:b/>
          <w:sz w:val="72"/>
          <w:szCs w:val="12"/>
        </w:rPr>
        <w:t>INVITACIÓN A CUANDO MENOS</w:t>
      </w:r>
      <w:r w:rsidR="00A2758B" w:rsidRPr="00DA72A5">
        <w:rPr>
          <w:rFonts w:ascii="Patria" w:hAnsi="Patria" w:cs="Noto Sans"/>
          <w:b/>
          <w:sz w:val="72"/>
          <w:szCs w:val="12"/>
        </w:rPr>
        <w:t xml:space="preserve"> </w:t>
      </w:r>
      <w:r w:rsidRPr="00DA72A5">
        <w:rPr>
          <w:rFonts w:ascii="Patria" w:hAnsi="Patria" w:cs="Noto Sans"/>
          <w:b/>
          <w:sz w:val="72"/>
          <w:szCs w:val="12"/>
        </w:rPr>
        <w:t xml:space="preserve">TRES PERSONAS </w:t>
      </w:r>
    </w:p>
    <w:p w:rsidR="003E4355" w:rsidRDefault="003E4355" w:rsidP="003152BA">
      <w:pPr>
        <w:tabs>
          <w:tab w:val="right" w:pos="8789"/>
        </w:tabs>
        <w:ind w:right="-518"/>
        <w:rPr>
          <w:rFonts w:ascii="Patria" w:hAnsi="Patria" w:cs="Noto Sans"/>
          <w:b/>
          <w:sz w:val="72"/>
          <w:szCs w:val="12"/>
        </w:rPr>
      </w:pPr>
    </w:p>
    <w:p w:rsidR="003152BA" w:rsidRPr="00A2758B" w:rsidRDefault="003152BA" w:rsidP="003152BA">
      <w:pPr>
        <w:tabs>
          <w:tab w:val="right" w:pos="8789"/>
        </w:tabs>
        <w:ind w:right="-518"/>
        <w:rPr>
          <w:rFonts w:ascii="Noto Sans" w:hAnsi="Noto Sans" w:cs="Noto Sans"/>
          <w:sz w:val="20"/>
          <w:szCs w:val="20"/>
        </w:rPr>
      </w:pPr>
    </w:p>
    <w:p w:rsidR="003E4355" w:rsidRPr="00A2758B" w:rsidRDefault="003E4355" w:rsidP="003E4355">
      <w:pPr>
        <w:tabs>
          <w:tab w:val="right" w:pos="8789"/>
        </w:tabs>
        <w:ind w:left="-709" w:right="-518"/>
        <w:jc w:val="center"/>
        <w:rPr>
          <w:rFonts w:ascii="Noto Sans" w:hAnsi="Noto Sans" w:cs="Noto Sans"/>
          <w:sz w:val="20"/>
          <w:szCs w:val="20"/>
        </w:rPr>
      </w:pPr>
    </w:p>
    <w:p w:rsidR="003E4355" w:rsidRPr="00A2758B" w:rsidRDefault="008D2FA3" w:rsidP="003E4355">
      <w:pPr>
        <w:tabs>
          <w:tab w:val="right" w:pos="8789"/>
        </w:tabs>
        <w:ind w:left="-709" w:right="-518"/>
        <w:jc w:val="center"/>
        <w:rPr>
          <w:rFonts w:ascii="Noto Sans" w:hAnsi="Noto Sans" w:cs="Noto Sans"/>
          <w:sz w:val="20"/>
          <w:szCs w:val="20"/>
        </w:rPr>
      </w:pPr>
      <w:r w:rsidRPr="008D2FA3">
        <w:rPr>
          <w:rFonts w:ascii="Noto Sans" w:hAnsi="Noto Sans" w:cs="Noto Sans"/>
          <w:b/>
          <w:sz w:val="56"/>
          <w:szCs w:val="12"/>
        </w:rPr>
        <w:t>IA-83-W22-924016995-N-5-2026</w:t>
      </w:r>
    </w:p>
    <w:p w:rsidR="003E4355" w:rsidRDefault="003E4355" w:rsidP="003E4355">
      <w:pPr>
        <w:tabs>
          <w:tab w:val="right" w:pos="8789"/>
        </w:tabs>
        <w:ind w:left="-709" w:right="-518"/>
        <w:jc w:val="center"/>
        <w:rPr>
          <w:rFonts w:ascii="Noto Sans" w:hAnsi="Noto Sans" w:cs="Noto Sans"/>
          <w:sz w:val="20"/>
          <w:szCs w:val="20"/>
        </w:rPr>
      </w:pPr>
    </w:p>
    <w:p w:rsidR="005C3C73" w:rsidRPr="00A2758B" w:rsidRDefault="005C3C73" w:rsidP="003E4355">
      <w:pPr>
        <w:tabs>
          <w:tab w:val="right" w:pos="8789"/>
        </w:tabs>
        <w:ind w:left="-709" w:right="-518"/>
        <w:jc w:val="center"/>
        <w:rPr>
          <w:rFonts w:ascii="Noto Sans" w:hAnsi="Noto Sans" w:cs="Noto Sans"/>
          <w:sz w:val="20"/>
          <w:szCs w:val="20"/>
        </w:rPr>
      </w:pPr>
    </w:p>
    <w:p w:rsidR="003E4355" w:rsidRPr="00684514" w:rsidRDefault="003E4355" w:rsidP="00684514">
      <w:pPr>
        <w:tabs>
          <w:tab w:val="right" w:pos="8789"/>
        </w:tabs>
        <w:ind w:left="-709" w:right="-518"/>
        <w:jc w:val="center"/>
        <w:rPr>
          <w:rFonts w:ascii="Noto Sans" w:hAnsi="Noto Sans" w:cs="Noto Sans"/>
          <w:b/>
          <w:sz w:val="56"/>
          <w:szCs w:val="12"/>
        </w:rPr>
      </w:pPr>
      <w:r w:rsidRPr="00A2758B">
        <w:rPr>
          <w:rFonts w:ascii="Noto Sans" w:hAnsi="Noto Sans" w:cs="Noto Sans"/>
          <w:sz w:val="56"/>
          <w:szCs w:val="12"/>
        </w:rPr>
        <w:t>“</w:t>
      </w:r>
      <w:r w:rsidR="0005352C" w:rsidRPr="0005352C">
        <w:rPr>
          <w:rFonts w:ascii="Noto Sans" w:hAnsi="Noto Sans" w:cs="Noto Sans"/>
          <w:b/>
          <w:sz w:val="56"/>
          <w:szCs w:val="12"/>
        </w:rPr>
        <w:t>CONTRATACIÓN DEL</w:t>
      </w:r>
      <w:r w:rsidR="0005352C">
        <w:rPr>
          <w:rFonts w:ascii="Noto Sans" w:hAnsi="Noto Sans" w:cs="Noto Sans"/>
          <w:sz w:val="56"/>
          <w:szCs w:val="12"/>
        </w:rPr>
        <w:t xml:space="preserve"> </w:t>
      </w:r>
      <w:r w:rsidR="00684514">
        <w:rPr>
          <w:rFonts w:ascii="Noto Sans" w:hAnsi="Noto Sans" w:cs="Noto Sans"/>
          <w:b/>
          <w:sz w:val="56"/>
          <w:szCs w:val="12"/>
        </w:rPr>
        <w:t xml:space="preserve">SERVICIO DE RECOLECCIÓN, TRANSPORTE Y DESTINO FINAL DE RESIDUOS PELIGROSOS </w:t>
      </w:r>
      <w:r w:rsidR="00684514" w:rsidRPr="00684514">
        <w:rPr>
          <w:rFonts w:ascii="Noto Sans" w:hAnsi="Noto Sans" w:cs="Noto Sans"/>
          <w:b/>
          <w:sz w:val="56"/>
          <w:szCs w:val="12"/>
        </w:rPr>
        <w:t>BIOLÓGICOS INFECCIOSOS (RPBI)</w:t>
      </w:r>
      <w:r w:rsidR="0005352C">
        <w:rPr>
          <w:rFonts w:ascii="Noto Sans" w:hAnsi="Noto Sans" w:cs="Noto Sans"/>
          <w:b/>
          <w:sz w:val="56"/>
          <w:szCs w:val="12"/>
        </w:rPr>
        <w:t>”</w:t>
      </w:r>
    </w:p>
    <w:p w:rsidR="003E4355" w:rsidRPr="00A2758B" w:rsidRDefault="003E4355" w:rsidP="003E4355">
      <w:pPr>
        <w:jc w:val="center"/>
        <w:rPr>
          <w:rFonts w:ascii="Noto Sans" w:hAnsi="Noto Sans" w:cs="Noto Sans"/>
          <w:sz w:val="20"/>
          <w:szCs w:val="20"/>
          <w:lang w:val="es-MX"/>
        </w:rPr>
      </w:pPr>
    </w:p>
    <w:p w:rsidR="00293E20" w:rsidRDefault="00293E20"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8D2FA3" w:rsidRDefault="008D2FA3"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Pr="00B22AA0" w:rsidRDefault="00684514" w:rsidP="0005352C">
      <w:pPr>
        <w:rPr>
          <w:rFonts w:ascii="Noto Sans" w:hAnsi="Noto Sans" w:cs="Noto Sans"/>
          <w:b/>
          <w:sz w:val="20"/>
          <w:szCs w:val="20"/>
          <w:lang w:val="es-MX"/>
        </w:rPr>
      </w:pPr>
    </w:p>
    <w:p w:rsidR="003E4355" w:rsidRPr="00684514" w:rsidRDefault="003E4355" w:rsidP="003E4355">
      <w:pPr>
        <w:jc w:val="center"/>
        <w:rPr>
          <w:rFonts w:ascii="Noto Sans" w:hAnsi="Noto Sans" w:cs="Noto Sans"/>
          <w:b/>
          <w:sz w:val="20"/>
          <w:szCs w:val="20"/>
        </w:rPr>
      </w:pPr>
      <w:r w:rsidRPr="00684514">
        <w:rPr>
          <w:rFonts w:ascii="Noto Sans" w:hAnsi="Noto Sans" w:cs="Noto Sans"/>
          <w:b/>
          <w:sz w:val="20"/>
          <w:szCs w:val="20"/>
        </w:rPr>
        <w:lastRenderedPageBreak/>
        <w:t xml:space="preserve">I N V I T A C I </w:t>
      </w:r>
      <w:proofErr w:type="spellStart"/>
      <w:r w:rsidRPr="00684514">
        <w:rPr>
          <w:rFonts w:ascii="Noto Sans" w:hAnsi="Noto Sans" w:cs="Noto Sans"/>
          <w:b/>
          <w:sz w:val="20"/>
          <w:szCs w:val="20"/>
        </w:rPr>
        <w:t>Ó</w:t>
      </w:r>
      <w:proofErr w:type="spellEnd"/>
      <w:r w:rsidRPr="00684514">
        <w:rPr>
          <w:rFonts w:ascii="Noto Sans" w:hAnsi="Noto Sans" w:cs="Noto Sans"/>
          <w:b/>
          <w:sz w:val="20"/>
          <w:szCs w:val="20"/>
        </w:rPr>
        <w:t xml:space="preserve"> N</w:t>
      </w:r>
    </w:p>
    <w:p w:rsidR="003E4355" w:rsidRPr="00684514" w:rsidRDefault="003E4355" w:rsidP="003E4355">
      <w:pPr>
        <w:jc w:val="center"/>
        <w:rPr>
          <w:rFonts w:ascii="Noto Sans" w:hAnsi="Noto Sans" w:cs="Noto Sans"/>
          <w:b/>
          <w:bCs/>
          <w:sz w:val="20"/>
          <w:szCs w:val="20"/>
        </w:rPr>
      </w:pPr>
    </w:p>
    <w:p w:rsidR="003E4355" w:rsidRDefault="00B22AA0" w:rsidP="003E4355">
      <w:pPr>
        <w:jc w:val="both"/>
        <w:rPr>
          <w:rFonts w:ascii="Noto Sans" w:hAnsi="Noto Sans" w:cs="Noto Sans"/>
          <w:bCs/>
          <w:sz w:val="20"/>
          <w:szCs w:val="20"/>
        </w:rPr>
      </w:pPr>
      <w:bookmarkStart w:id="0" w:name="_Toc431229302"/>
      <w:bookmarkStart w:id="1" w:name="_Toc431230009"/>
      <w:bookmarkStart w:id="2" w:name="_Toc431230248"/>
      <w:bookmarkStart w:id="3" w:name="_Toc431230599"/>
      <w:bookmarkStart w:id="4" w:name="_Toc431235961"/>
      <w:bookmarkStart w:id="5" w:name="_Toc431832893"/>
      <w:bookmarkStart w:id="6" w:name="_Toc436240243"/>
      <w:bookmarkStart w:id="7" w:name="_Toc431235963"/>
      <w:bookmarkStart w:id="8" w:name="_Toc431832895"/>
      <w:bookmarkStart w:id="9" w:name="_Toc436240245"/>
      <w:bookmarkStart w:id="10" w:name="_Toc431229303"/>
      <w:bookmarkStart w:id="11" w:name="_Toc431230010"/>
      <w:bookmarkStart w:id="12" w:name="_Toc431230250"/>
      <w:bookmarkStart w:id="13" w:name="_Toc431230601"/>
      <w:r>
        <w:rPr>
          <w:rFonts w:ascii="Noto Sans" w:hAnsi="Noto Sans" w:cs="Noto Sans"/>
          <w:bCs/>
          <w:sz w:val="20"/>
          <w:szCs w:val="20"/>
          <w:lang w:val="es-MX"/>
        </w:rPr>
        <w:t>Los Servicios de Salud  de San Luis Potosí</w:t>
      </w:r>
      <w:r w:rsidR="00460F3D">
        <w:rPr>
          <w:rFonts w:ascii="Noto Sans" w:hAnsi="Noto Sans" w:cs="Noto Sans"/>
          <w:bCs/>
          <w:sz w:val="20"/>
          <w:szCs w:val="20"/>
          <w:lang w:val="es-MX"/>
        </w:rPr>
        <w:t>,</w:t>
      </w:r>
      <w:r w:rsidR="00A54C1A" w:rsidRPr="00CD5B4C">
        <w:rPr>
          <w:rFonts w:ascii="Noto Sans" w:hAnsi="Noto Sans" w:cs="Noto Sans"/>
          <w:bCs/>
          <w:sz w:val="20"/>
          <w:szCs w:val="20"/>
        </w:rPr>
        <w:t xml:space="preserve"> en lo sucesivo </w:t>
      </w:r>
      <w:r w:rsidR="00A54C1A" w:rsidRPr="00591678">
        <w:rPr>
          <w:rFonts w:ascii="Noto Sans" w:hAnsi="Noto Sans" w:cs="Noto Sans"/>
          <w:b/>
          <w:sz w:val="20"/>
          <w:szCs w:val="20"/>
        </w:rPr>
        <w:t>“</w:t>
      </w:r>
      <w:r w:rsidR="00460F3D">
        <w:rPr>
          <w:rFonts w:ascii="Noto Sans" w:hAnsi="Noto Sans" w:cs="Noto Sans"/>
          <w:b/>
          <w:bCs/>
          <w:sz w:val="20"/>
          <w:szCs w:val="20"/>
        </w:rPr>
        <w:t>ADQUISICIONES</w:t>
      </w:r>
      <w:r w:rsidR="00A54C1A" w:rsidRPr="00591678">
        <w:rPr>
          <w:rFonts w:ascii="Noto Sans" w:hAnsi="Noto Sans" w:cs="Noto Sans"/>
          <w:b/>
          <w:sz w:val="20"/>
          <w:szCs w:val="20"/>
        </w:rPr>
        <w:t>”</w:t>
      </w:r>
      <w:r w:rsidR="00A54C1A" w:rsidRPr="00591678">
        <w:rPr>
          <w:rFonts w:ascii="Noto Sans" w:hAnsi="Noto Sans" w:cs="Noto Sans"/>
          <w:b/>
          <w:bCs/>
          <w:sz w:val="20"/>
          <w:szCs w:val="20"/>
        </w:rPr>
        <w:t>,</w:t>
      </w:r>
      <w:r w:rsidR="00A54C1A" w:rsidRPr="00CD5B4C">
        <w:rPr>
          <w:rFonts w:ascii="Noto Sans" w:hAnsi="Noto Sans" w:cs="Noto Sans"/>
          <w:bCs/>
          <w:sz w:val="20"/>
          <w:szCs w:val="20"/>
        </w:rPr>
        <w:t xml:space="preserve"> </w:t>
      </w:r>
      <w:r w:rsidR="00A54C1A" w:rsidRPr="00CD5B4C">
        <w:rPr>
          <w:rFonts w:ascii="Noto Sans" w:hAnsi="Noto Sans" w:cs="Noto Sans"/>
          <w:sz w:val="20"/>
          <w:szCs w:val="20"/>
        </w:rPr>
        <w:t xml:space="preserve">con fundamento en lo establecido en el artículo 134 </w:t>
      </w:r>
      <w:r w:rsidR="00A54C1A" w:rsidRPr="00CD5B4C">
        <w:rPr>
          <w:rFonts w:ascii="Noto Sans" w:hAnsi="Noto Sans" w:cs="Noto Sans"/>
          <w:bCs/>
          <w:sz w:val="20"/>
          <w:szCs w:val="20"/>
        </w:rPr>
        <w:t xml:space="preserve">de la Constitución Política de los Estados Unidos Mexicanos </w:t>
      </w:r>
      <w:r w:rsidR="005343AD" w:rsidRPr="00A2758B">
        <w:rPr>
          <w:rFonts w:ascii="Noto Sans" w:hAnsi="Noto Sans" w:cs="Noto Sans"/>
          <w:bCs/>
          <w:sz w:val="20"/>
          <w:szCs w:val="20"/>
        </w:rPr>
        <w:t>y en cumplimiento a las disposiciones contenidas en la Ley de Adquisiciones, Arrendamientos y Servicios del Sector Público</w:t>
      </w:r>
      <w:r w:rsidR="005343AD">
        <w:rPr>
          <w:rFonts w:ascii="Noto Sans" w:hAnsi="Noto Sans" w:cs="Noto Sans"/>
          <w:bCs/>
          <w:sz w:val="20"/>
          <w:szCs w:val="20"/>
        </w:rPr>
        <w:t>, publicada en el Diario Oficial de la Federación el 16 de abril de 2025</w:t>
      </w:r>
      <w:r w:rsidR="005343AD" w:rsidRPr="00A2758B">
        <w:rPr>
          <w:rFonts w:ascii="Noto Sans" w:hAnsi="Noto Sans" w:cs="Noto Sans"/>
          <w:bCs/>
          <w:sz w:val="20"/>
          <w:szCs w:val="20"/>
        </w:rPr>
        <w:t xml:space="preserve"> (en adelante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
          <w:bCs/>
          <w:sz w:val="20"/>
          <w:szCs w:val="20"/>
        </w:rPr>
        <w:t>”</w:t>
      </w:r>
      <w:r w:rsidR="005343AD" w:rsidRPr="00A2758B">
        <w:rPr>
          <w:rFonts w:ascii="Noto Sans" w:hAnsi="Noto Sans" w:cs="Noto Sans"/>
          <w:bCs/>
          <w:sz w:val="20"/>
          <w:szCs w:val="20"/>
        </w:rPr>
        <w:t xml:space="preserve">), </w:t>
      </w:r>
      <w:r w:rsidR="00780C83">
        <w:rPr>
          <w:rFonts w:ascii="Noto Sans" w:hAnsi="Noto Sans" w:cs="Noto Sans"/>
          <w:bCs/>
          <w:sz w:val="20"/>
          <w:szCs w:val="20"/>
        </w:rPr>
        <w:t xml:space="preserve">y su </w:t>
      </w:r>
      <w:r w:rsidR="00780C83" w:rsidRPr="00A2720B">
        <w:rPr>
          <w:rFonts w:ascii="Noto Sans" w:hAnsi="Noto Sans" w:cs="Noto Sans"/>
          <w:bCs/>
          <w:sz w:val="20"/>
          <w:szCs w:val="20"/>
        </w:rPr>
        <w:t xml:space="preserve">Reglamento de la nueva </w:t>
      </w:r>
      <w:r w:rsidR="00780C83">
        <w:rPr>
          <w:rFonts w:ascii="Noto Sans" w:hAnsi="Noto Sans" w:cs="Noto Sans"/>
          <w:b/>
          <w:bCs/>
          <w:sz w:val="20"/>
          <w:szCs w:val="20"/>
        </w:rPr>
        <w:t>“</w:t>
      </w:r>
      <w:r w:rsidR="00780C83" w:rsidRPr="00A2758B">
        <w:rPr>
          <w:rFonts w:ascii="Noto Sans" w:hAnsi="Noto Sans" w:cs="Noto Sans"/>
          <w:b/>
          <w:bCs/>
          <w:sz w:val="20"/>
          <w:szCs w:val="20"/>
        </w:rPr>
        <w:t>LAASSP</w:t>
      </w:r>
      <w:r w:rsidR="00780C83">
        <w:rPr>
          <w:rFonts w:ascii="Noto Sans" w:hAnsi="Noto Sans" w:cs="Noto Sans"/>
          <w:bCs/>
          <w:sz w:val="20"/>
          <w:szCs w:val="20"/>
        </w:rPr>
        <w:t>; asimismo, s</w:t>
      </w:r>
      <w:r w:rsidR="00780C83" w:rsidRPr="00A2720B">
        <w:rPr>
          <w:rFonts w:ascii="Noto Sans" w:hAnsi="Noto Sans" w:cs="Noto Sans"/>
          <w:bCs/>
          <w:sz w:val="20"/>
          <w:szCs w:val="20"/>
        </w:rPr>
        <w:t xml:space="preserve">e hace del conocimiento de los interesados que ciertos </w:t>
      </w:r>
      <w:r w:rsidR="00780C83">
        <w:rPr>
          <w:rFonts w:ascii="Noto Sans" w:hAnsi="Noto Sans" w:cs="Noto Sans"/>
          <w:bCs/>
          <w:sz w:val="20"/>
          <w:szCs w:val="20"/>
        </w:rPr>
        <w:t xml:space="preserve">artículos, </w:t>
      </w:r>
      <w:r w:rsidR="00780C83" w:rsidRPr="00A2720B">
        <w:rPr>
          <w:rFonts w:ascii="Noto Sans" w:hAnsi="Noto Sans" w:cs="Noto Sans"/>
          <w:bCs/>
          <w:sz w:val="20"/>
          <w:szCs w:val="20"/>
        </w:rPr>
        <w:t>numerales, procedimientos o referencias del Reglamento pueden no corresponder con el nuevo marco normativo, por lo que esta convocatoria se apega prioritariamente a los principios, procedimientos y disposiciones de la nueva Ley, privilegiando la legalidad, eficiencia, imparcialidad y transparencia</w:t>
      </w:r>
      <w:r w:rsidR="00780C83">
        <w:rPr>
          <w:rFonts w:ascii="Noto Sans" w:hAnsi="Noto Sans" w:cs="Noto Sans"/>
          <w:bCs/>
          <w:sz w:val="20"/>
          <w:szCs w:val="20"/>
        </w:rPr>
        <w:t>; además, se fundamenta en las</w:t>
      </w:r>
      <w:r w:rsidR="00780C83" w:rsidRPr="00A2758B">
        <w:rPr>
          <w:rFonts w:ascii="Noto Sans" w:hAnsi="Noto Sans" w:cs="Noto Sans"/>
          <w:bCs/>
          <w:sz w:val="20"/>
          <w:szCs w:val="20"/>
        </w:rPr>
        <w:t xml:space="preserve"> disposiciones relativas vigentes aplicables en la materia</w:t>
      </w:r>
      <w:r w:rsidR="00780C83" w:rsidRPr="004D6B40">
        <w:rPr>
          <w:rFonts w:ascii="Noto Sans" w:hAnsi="Noto Sans" w:cs="Noto Sans"/>
          <w:bCs/>
          <w:sz w:val="20"/>
          <w:szCs w:val="20"/>
        </w:rPr>
        <w:t>,</w:t>
      </w:r>
      <w:r w:rsidR="00780C83">
        <w:rPr>
          <w:rFonts w:ascii="Noto Sans" w:hAnsi="Noto Sans" w:cs="Noto Sans"/>
          <w:b/>
          <w:bCs/>
          <w:sz w:val="20"/>
          <w:szCs w:val="20"/>
        </w:rPr>
        <w:t xml:space="preserve"> </w:t>
      </w:r>
      <w:r w:rsidR="00780C83" w:rsidRPr="00CD5B4C">
        <w:rPr>
          <w:rFonts w:ascii="Noto Sans" w:hAnsi="Noto Sans" w:cs="Noto Sans"/>
          <w:bCs/>
          <w:sz w:val="20"/>
          <w:szCs w:val="20"/>
        </w:rPr>
        <w:t xml:space="preserve">por conducto de </w:t>
      </w:r>
      <w:r w:rsidR="00780C83">
        <w:rPr>
          <w:rFonts w:ascii="Noto Sans" w:hAnsi="Noto Sans" w:cs="Noto Sans"/>
          <w:bCs/>
          <w:sz w:val="20"/>
          <w:szCs w:val="20"/>
          <w:lang w:val="es-MX"/>
        </w:rPr>
        <w:t>Los Servicios de Salud  de San Luis Potosí</w:t>
      </w:r>
      <w:r w:rsidR="00780C83" w:rsidRPr="00CD5B4C">
        <w:rPr>
          <w:rFonts w:ascii="Noto Sans" w:hAnsi="Noto Sans" w:cs="Noto Sans"/>
          <w:bCs/>
          <w:sz w:val="20"/>
          <w:szCs w:val="20"/>
        </w:rPr>
        <w:t xml:space="preserve"> en adelante </w:t>
      </w:r>
      <w:r w:rsidR="00780C83" w:rsidRPr="00591678">
        <w:rPr>
          <w:rFonts w:ascii="Noto Sans" w:hAnsi="Noto Sans" w:cs="Noto Sans"/>
          <w:b/>
          <w:bCs/>
          <w:sz w:val="20"/>
          <w:szCs w:val="20"/>
        </w:rPr>
        <w:t>“A</w:t>
      </w:r>
      <w:r w:rsidR="00780C83">
        <w:rPr>
          <w:rFonts w:ascii="Noto Sans" w:hAnsi="Noto Sans" w:cs="Noto Sans"/>
          <w:b/>
          <w:bCs/>
          <w:sz w:val="20"/>
          <w:szCs w:val="20"/>
        </w:rPr>
        <w:t>DQUISICIONES</w:t>
      </w:r>
      <w:r w:rsidR="00780C83" w:rsidRPr="00591678">
        <w:rPr>
          <w:rFonts w:ascii="Noto Sans" w:hAnsi="Noto Sans" w:cs="Noto Sans"/>
          <w:b/>
          <w:bCs/>
          <w:sz w:val="20"/>
          <w:szCs w:val="20"/>
        </w:rPr>
        <w:t>”</w:t>
      </w:r>
      <w:r w:rsidR="00780C83">
        <w:rPr>
          <w:rFonts w:ascii="Noto Sans" w:hAnsi="Noto Sans" w:cs="Noto Sans"/>
          <w:bCs/>
          <w:sz w:val="20"/>
          <w:szCs w:val="20"/>
        </w:rPr>
        <w:t>,</w:t>
      </w:r>
      <w:r w:rsidR="00780C83" w:rsidRPr="00460F3D">
        <w:rPr>
          <w:rFonts w:ascii="Noto Sans" w:hAnsi="Noto Sans" w:cs="Noto Sans"/>
          <w:b/>
          <w:bCs/>
          <w:sz w:val="20"/>
          <w:szCs w:val="20"/>
        </w:rPr>
        <w:t>”</w:t>
      </w:r>
      <w:r w:rsidR="00780C83" w:rsidRPr="00CD5B4C">
        <w:rPr>
          <w:rFonts w:ascii="Noto Sans" w:hAnsi="Noto Sans" w:cs="Noto Sans"/>
          <w:bCs/>
          <w:sz w:val="20"/>
          <w:szCs w:val="20"/>
        </w:rPr>
        <w:t xml:space="preserve"> la cual tendrá el carácter de área contratante</w:t>
      </w:r>
      <w:r w:rsidR="00BE671F">
        <w:rPr>
          <w:rFonts w:ascii="Noto Sans" w:hAnsi="Noto Sans" w:cs="Noto Sans"/>
          <w:bCs/>
          <w:sz w:val="20"/>
          <w:szCs w:val="20"/>
        </w:rPr>
        <w:t>.</w:t>
      </w:r>
    </w:p>
    <w:p w:rsidR="002225FF" w:rsidRDefault="002225FF" w:rsidP="003E4355">
      <w:pPr>
        <w:jc w:val="center"/>
        <w:rPr>
          <w:rFonts w:ascii="Noto Sans" w:hAnsi="Noto Sans" w:cs="Noto Sans"/>
          <w:b/>
          <w:bCs/>
          <w:sz w:val="20"/>
          <w:szCs w:val="20"/>
        </w:rPr>
      </w:pPr>
    </w:p>
    <w:p w:rsidR="003E4355" w:rsidRPr="00A2758B" w:rsidRDefault="003E4355" w:rsidP="003E4355">
      <w:pPr>
        <w:jc w:val="center"/>
        <w:rPr>
          <w:rFonts w:ascii="Noto Sans" w:hAnsi="Noto Sans" w:cs="Noto Sans"/>
          <w:b/>
          <w:bCs/>
          <w:sz w:val="20"/>
          <w:szCs w:val="20"/>
        </w:rPr>
      </w:pPr>
      <w:r w:rsidRPr="00A2758B">
        <w:rPr>
          <w:rFonts w:ascii="Noto Sans" w:hAnsi="Noto Sans" w:cs="Noto Sans"/>
          <w:b/>
          <w:bCs/>
          <w:sz w:val="20"/>
          <w:szCs w:val="20"/>
        </w:rPr>
        <w:t>CONVOCA</w:t>
      </w:r>
    </w:p>
    <w:p w:rsidR="00134ED4" w:rsidRPr="00A2758B" w:rsidRDefault="00134ED4" w:rsidP="003E4355">
      <w:pPr>
        <w:jc w:val="center"/>
        <w:rPr>
          <w:rFonts w:ascii="Noto Sans" w:hAnsi="Noto Sans" w:cs="Noto Sans"/>
          <w:b/>
          <w:bCs/>
          <w:sz w:val="20"/>
          <w:szCs w:val="20"/>
        </w:rPr>
      </w:pPr>
    </w:p>
    <w:p w:rsidR="003E4355" w:rsidRDefault="003E4355" w:rsidP="00293E20">
      <w:pPr>
        <w:jc w:val="both"/>
        <w:rPr>
          <w:rFonts w:ascii="Noto Sans" w:hAnsi="Noto Sans" w:cs="Noto Sans"/>
          <w:sz w:val="20"/>
          <w:szCs w:val="20"/>
          <w:lang w:val="es-ES_tradnl"/>
        </w:rPr>
      </w:pPr>
      <w:r w:rsidRPr="00A635C6">
        <w:rPr>
          <w:rFonts w:ascii="Noto Sans" w:hAnsi="Noto Sans" w:cs="Noto Sans"/>
          <w:sz w:val="20"/>
          <w:szCs w:val="20"/>
          <w:lang w:val="es-ES_tradnl"/>
        </w:rPr>
        <w:t xml:space="preserve">A las personas físicas con actividad empresarial y personas morales de nacionalidad mexicana, adheridas al </w:t>
      </w:r>
      <w:r w:rsidR="008E004E">
        <w:rPr>
          <w:rFonts w:ascii="Noto Sans" w:hAnsi="Noto Sans" w:cs="Noto Sans"/>
          <w:sz w:val="20"/>
          <w:szCs w:val="20"/>
          <w:lang w:val="es-ES_tradnl"/>
        </w:rPr>
        <w:t>Acuerdo Marco</w:t>
      </w:r>
      <w:r w:rsidR="00E845B5">
        <w:rPr>
          <w:rFonts w:ascii="Noto Sans" w:hAnsi="Noto Sans" w:cs="Noto Sans"/>
          <w:sz w:val="20"/>
          <w:szCs w:val="20"/>
          <w:lang w:val="es-ES_tradnl"/>
        </w:rPr>
        <w:t>,</w:t>
      </w:r>
      <w:r w:rsidRPr="00A635C6">
        <w:rPr>
          <w:rFonts w:ascii="Noto Sans" w:hAnsi="Noto Sans" w:cs="Noto Sans"/>
          <w:sz w:val="20"/>
          <w:szCs w:val="20"/>
          <w:lang w:val="es-ES_tradnl"/>
        </w:rPr>
        <w:t xml:space="preserve"> para la </w:t>
      </w:r>
      <w:r w:rsidR="00B22AA0">
        <w:rPr>
          <w:rFonts w:ascii="Noto Sans" w:hAnsi="Noto Sans" w:cs="Noto Sans"/>
          <w:b/>
          <w:sz w:val="20"/>
          <w:szCs w:val="20"/>
          <w:lang w:val="es-ES_tradnl"/>
        </w:rPr>
        <w:t xml:space="preserve"> </w:t>
      </w:r>
      <w:r w:rsidR="00684514" w:rsidRPr="00684514">
        <w:rPr>
          <w:rFonts w:ascii="Noto Sans" w:hAnsi="Noto Sans" w:cs="Noto Sans"/>
          <w:b/>
          <w:sz w:val="20"/>
          <w:szCs w:val="20"/>
          <w:lang w:val="es-ES_tradnl"/>
        </w:rPr>
        <w:t>CONTRATACIÓN DEL SERVICIO DE RECOLECCIÓN, TRANSPORTE Y DESTINO FINAL DE RECIDUOS PELIGROSO</w:t>
      </w:r>
      <w:r w:rsidR="00684514">
        <w:rPr>
          <w:rFonts w:ascii="Noto Sans" w:hAnsi="Noto Sans" w:cs="Noto Sans"/>
          <w:b/>
          <w:sz w:val="20"/>
          <w:szCs w:val="20"/>
          <w:lang w:val="es-ES_tradnl"/>
        </w:rPr>
        <w:t xml:space="preserve">S BIOLÓGICOS INFECCIOSOS (RPBI) </w:t>
      </w:r>
      <w:r w:rsidRPr="00A635C6">
        <w:rPr>
          <w:rFonts w:ascii="Noto Sans" w:hAnsi="Noto Sans" w:cs="Noto Sans"/>
          <w:sz w:val="20"/>
          <w:szCs w:val="20"/>
          <w:lang w:val="es-ES_tradnl"/>
        </w:rPr>
        <w:t xml:space="preserve">que no se encuentren inhabilitadas por resolución de la </w:t>
      </w:r>
      <w:r w:rsidR="00293E20" w:rsidRPr="00A635C6">
        <w:rPr>
          <w:rFonts w:ascii="Noto Sans" w:hAnsi="Noto Sans" w:cs="Noto Sans"/>
          <w:sz w:val="20"/>
          <w:szCs w:val="20"/>
          <w:lang w:val="es-ES_tradnl"/>
        </w:rPr>
        <w:t xml:space="preserve">Secretaría Anticorrupción y Buen Gobierno </w:t>
      </w:r>
      <w:r w:rsidR="001158B7">
        <w:rPr>
          <w:rFonts w:ascii="Noto Sans" w:hAnsi="Noto Sans" w:cs="Noto Sans"/>
          <w:sz w:val="20"/>
          <w:szCs w:val="20"/>
          <w:lang w:val="es-ES_tradnl"/>
        </w:rPr>
        <w:t xml:space="preserve">(en adelante </w:t>
      </w:r>
      <w:r w:rsidR="002C3336" w:rsidRPr="002C3336">
        <w:rPr>
          <w:rFonts w:ascii="Noto Sans" w:hAnsi="Noto Sans" w:cs="Noto Sans"/>
          <w:b/>
          <w:sz w:val="20"/>
          <w:szCs w:val="20"/>
          <w:lang w:val="es-ES_tradnl"/>
        </w:rPr>
        <w:t>“</w:t>
      </w:r>
      <w:r w:rsidR="00E845B5">
        <w:rPr>
          <w:rFonts w:ascii="Noto Sans" w:hAnsi="Noto Sans" w:cs="Noto Sans"/>
          <w:b/>
          <w:sz w:val="20"/>
          <w:szCs w:val="20"/>
          <w:lang w:val="es-ES_tradnl"/>
        </w:rPr>
        <w:t>SACBG</w:t>
      </w:r>
      <w:r w:rsidR="002C3336" w:rsidRPr="002C3336">
        <w:rPr>
          <w:rFonts w:ascii="Noto Sans" w:hAnsi="Noto Sans" w:cs="Noto Sans"/>
          <w:b/>
          <w:sz w:val="20"/>
          <w:szCs w:val="20"/>
          <w:lang w:val="es-ES_tradnl"/>
        </w:rPr>
        <w:t>”</w:t>
      </w:r>
      <w:r w:rsidR="001158B7" w:rsidRPr="001158B7">
        <w:rPr>
          <w:rFonts w:ascii="Noto Sans" w:hAnsi="Noto Sans" w:cs="Noto Sans"/>
          <w:sz w:val="20"/>
          <w:szCs w:val="20"/>
          <w:lang w:val="es-ES_tradnl"/>
        </w:rPr>
        <w:t>)</w:t>
      </w:r>
      <w:r w:rsidR="002C3336">
        <w:rPr>
          <w:rFonts w:ascii="Noto Sans" w:hAnsi="Noto Sans" w:cs="Noto Sans"/>
          <w:sz w:val="20"/>
          <w:szCs w:val="20"/>
          <w:lang w:val="es-ES_tradnl"/>
        </w:rPr>
        <w:t xml:space="preserve"> </w:t>
      </w:r>
      <w:r w:rsidR="00293E20" w:rsidRPr="00A635C6">
        <w:rPr>
          <w:rFonts w:ascii="Noto Sans" w:hAnsi="Noto Sans" w:cs="Noto Sans"/>
          <w:sz w:val="20"/>
          <w:szCs w:val="20"/>
          <w:lang w:val="es-ES_tradnl"/>
        </w:rPr>
        <w:t>(de conformidad al DECRETO por el que se reforman, adicionan y derogan diversas disposiciones de la Ley Orgánica de la Administración Pública Federal)</w:t>
      </w:r>
      <w:r w:rsidRPr="00A635C6">
        <w:rPr>
          <w:rFonts w:ascii="Noto Sans" w:hAnsi="Noto Sans" w:cs="Noto Sans"/>
          <w:sz w:val="20"/>
          <w:szCs w:val="20"/>
          <w:lang w:val="es-ES_tradnl"/>
        </w:rPr>
        <w:t xml:space="preserve">, en los términos de los artículos </w:t>
      </w:r>
      <w:r w:rsidR="00115620">
        <w:rPr>
          <w:rFonts w:ascii="Noto Sans" w:hAnsi="Noto Sans" w:cs="Noto Sans"/>
          <w:sz w:val="20"/>
          <w:szCs w:val="20"/>
          <w:lang w:val="es-ES_tradnl"/>
        </w:rPr>
        <w:t>71</w:t>
      </w:r>
      <w:r w:rsidRPr="00A635C6">
        <w:rPr>
          <w:rFonts w:ascii="Noto Sans" w:hAnsi="Noto Sans" w:cs="Noto Sans"/>
          <w:sz w:val="20"/>
          <w:szCs w:val="20"/>
          <w:lang w:val="es-ES_tradnl"/>
        </w:rPr>
        <w:t xml:space="preserve"> y </w:t>
      </w:r>
      <w:r w:rsidR="00115620">
        <w:rPr>
          <w:rFonts w:ascii="Noto Sans" w:hAnsi="Noto Sans" w:cs="Noto Sans"/>
          <w:sz w:val="20"/>
          <w:szCs w:val="20"/>
          <w:lang w:val="es-ES_tradnl"/>
        </w:rPr>
        <w:t>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w:t>
      </w:r>
      <w:r w:rsidRPr="00A2758B">
        <w:rPr>
          <w:rFonts w:ascii="Noto Sans" w:hAnsi="Noto Sans" w:cs="Noto Sans"/>
          <w:b/>
          <w:bCs/>
          <w:sz w:val="20"/>
          <w:szCs w:val="20"/>
        </w:rPr>
        <w:t>LAASSP”</w:t>
      </w:r>
      <w:r w:rsidRPr="00A2758B">
        <w:rPr>
          <w:rFonts w:ascii="Noto Sans" w:hAnsi="Noto Sans" w:cs="Noto Sans"/>
          <w:sz w:val="20"/>
          <w:szCs w:val="20"/>
          <w:lang w:val="es-ES_tradnl"/>
        </w:rPr>
        <w:t xml:space="preserve">, y con capacidad de respuesta inmediata; a participar en la </w:t>
      </w:r>
      <w:r w:rsidRPr="00A2758B">
        <w:rPr>
          <w:rFonts w:ascii="Noto Sans" w:hAnsi="Noto Sans" w:cs="Noto Sans"/>
          <w:b/>
          <w:sz w:val="20"/>
          <w:szCs w:val="20"/>
          <w:lang w:val="es-ES_tradnl"/>
        </w:rPr>
        <w:t xml:space="preserve">Invitación a Cuando Menos Tres Personas Nacional de </w:t>
      </w:r>
      <w:r w:rsidR="002B2ACF">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w:t>
      </w:r>
      <w:r w:rsidRPr="00A2758B">
        <w:rPr>
          <w:rFonts w:ascii="Noto Sans" w:hAnsi="Noto Sans" w:cs="Noto Sans"/>
          <w:bCs/>
          <w:sz w:val="20"/>
          <w:szCs w:val="20"/>
        </w:rPr>
        <w:t xml:space="preserve">con número de procedimiento </w:t>
      </w:r>
      <w:r w:rsidR="007C6637" w:rsidRPr="00A2758B">
        <w:rPr>
          <w:rFonts w:ascii="Noto Sans" w:hAnsi="Noto Sans" w:cs="Noto Sans"/>
          <w:bCs/>
          <w:sz w:val="20"/>
          <w:szCs w:val="20"/>
        </w:rPr>
        <w:t xml:space="preserve">en la </w:t>
      </w:r>
      <w:r w:rsidRPr="00A2758B">
        <w:rPr>
          <w:rFonts w:ascii="Noto Sans" w:hAnsi="Noto Sans" w:cs="Noto Sans"/>
          <w:bCs/>
          <w:sz w:val="20"/>
          <w:szCs w:val="20"/>
        </w:rPr>
        <w:t xml:space="preserve">Plataforma </w:t>
      </w:r>
      <w:r w:rsidR="0067316A">
        <w:rPr>
          <w:rFonts w:ascii="Noto Sans" w:hAnsi="Noto Sans" w:cs="Noto Sans"/>
          <w:bCs/>
          <w:sz w:val="20"/>
          <w:szCs w:val="20"/>
        </w:rPr>
        <w:t xml:space="preserve">Digital de Contrataciones Públicas de la Administración Pública </w:t>
      </w:r>
      <w:r w:rsidR="0067316A" w:rsidRPr="008E004E">
        <w:rPr>
          <w:rFonts w:ascii="Noto Sans" w:hAnsi="Noto Sans" w:cs="Noto Sans"/>
          <w:bCs/>
          <w:sz w:val="20"/>
          <w:szCs w:val="20"/>
        </w:rPr>
        <w:t>C</w:t>
      </w:r>
      <w:r w:rsidRPr="008E004E">
        <w:rPr>
          <w:rFonts w:ascii="Noto Sans" w:hAnsi="Noto Sans" w:cs="Noto Sans"/>
          <w:bCs/>
          <w:sz w:val="20"/>
          <w:szCs w:val="20"/>
        </w:rPr>
        <w:t>ompra</w:t>
      </w:r>
      <w:r w:rsidR="0067316A" w:rsidRPr="008E004E">
        <w:rPr>
          <w:rFonts w:ascii="Noto Sans" w:hAnsi="Noto Sans" w:cs="Noto Sans"/>
          <w:bCs/>
          <w:sz w:val="20"/>
          <w:szCs w:val="20"/>
        </w:rPr>
        <w:t>s MX</w:t>
      </w:r>
      <w:r w:rsidR="0067316A">
        <w:rPr>
          <w:rFonts w:ascii="Noto Sans" w:hAnsi="Noto Sans" w:cs="Noto Sans"/>
          <w:bCs/>
          <w:sz w:val="20"/>
          <w:szCs w:val="20"/>
        </w:rPr>
        <w:t>,</w:t>
      </w:r>
      <w:r w:rsidRPr="00A2758B">
        <w:rPr>
          <w:rFonts w:ascii="Noto Sans" w:hAnsi="Noto Sans" w:cs="Noto Sans"/>
          <w:bCs/>
          <w:sz w:val="20"/>
          <w:szCs w:val="20"/>
        </w:rPr>
        <w:t xml:space="preserve"> (en adelante </w:t>
      </w:r>
      <w:r w:rsidRPr="00A2758B">
        <w:rPr>
          <w:rFonts w:ascii="Noto Sans" w:hAnsi="Noto Sans" w:cs="Noto Sans"/>
          <w:b/>
          <w:bCs/>
          <w:sz w:val="20"/>
          <w:szCs w:val="20"/>
        </w:rPr>
        <w:t>“Compra</w:t>
      </w:r>
      <w:r w:rsidR="0067316A">
        <w:rPr>
          <w:rFonts w:ascii="Noto Sans" w:hAnsi="Noto Sans" w:cs="Noto Sans"/>
          <w:b/>
          <w:bCs/>
          <w:sz w:val="20"/>
          <w:szCs w:val="20"/>
        </w:rPr>
        <w:t>s MX</w:t>
      </w:r>
      <w:r w:rsidRPr="00234E30">
        <w:rPr>
          <w:rFonts w:ascii="Noto Sans" w:hAnsi="Noto Sans" w:cs="Noto Sans"/>
          <w:bCs/>
          <w:sz w:val="20"/>
          <w:szCs w:val="20"/>
        </w:rPr>
        <w:t>”</w:t>
      </w:r>
      <w:r w:rsidR="00234E30" w:rsidRPr="00234E30">
        <w:rPr>
          <w:rFonts w:ascii="Noto Sans" w:hAnsi="Noto Sans" w:cs="Noto Sans"/>
          <w:bCs/>
          <w:sz w:val="20"/>
          <w:szCs w:val="20"/>
        </w:rPr>
        <w:t xml:space="preserve">, antes </w:t>
      </w:r>
      <w:r w:rsidR="00F81FEB" w:rsidRPr="00234E30">
        <w:rPr>
          <w:rFonts w:ascii="Noto Sans" w:hAnsi="Noto Sans" w:cs="Noto Sans"/>
          <w:bCs/>
          <w:sz w:val="20"/>
          <w:szCs w:val="20"/>
        </w:rPr>
        <w:t>Compra Net</w:t>
      </w:r>
      <w:r w:rsidRPr="00A2758B">
        <w:rPr>
          <w:rFonts w:ascii="Noto Sans" w:hAnsi="Noto Sans" w:cs="Noto Sans"/>
          <w:bCs/>
          <w:sz w:val="20"/>
          <w:szCs w:val="20"/>
        </w:rPr>
        <w:t>)</w:t>
      </w:r>
      <w:r w:rsidR="0067316A">
        <w:rPr>
          <w:rFonts w:ascii="Noto Sans" w:hAnsi="Noto Sans" w:cs="Noto Sans"/>
          <w:bCs/>
          <w:sz w:val="20"/>
          <w:szCs w:val="20"/>
        </w:rPr>
        <w:t>,</w:t>
      </w:r>
      <w:r w:rsidR="00BA3B8C">
        <w:rPr>
          <w:rFonts w:ascii="Noto Sans" w:hAnsi="Noto Sans" w:cs="Noto Sans"/>
          <w:bCs/>
          <w:sz w:val="20"/>
          <w:szCs w:val="20"/>
        </w:rPr>
        <w:t xml:space="preserve"> </w:t>
      </w:r>
      <w:r w:rsidR="008D2FA3" w:rsidRPr="008D2FA3">
        <w:rPr>
          <w:rFonts w:ascii="Noto Sans" w:hAnsi="Noto Sans" w:cs="Noto Sans"/>
          <w:b/>
          <w:bCs/>
          <w:sz w:val="20"/>
          <w:szCs w:val="20"/>
        </w:rPr>
        <w:t>IA-83-W22-924016995-N-5-2026</w:t>
      </w:r>
      <w:r w:rsidR="008D2FA3">
        <w:rPr>
          <w:rFonts w:ascii="Noto Sans" w:hAnsi="Noto Sans" w:cs="Noto Sans"/>
          <w:bCs/>
          <w:sz w:val="20"/>
          <w:szCs w:val="20"/>
        </w:rPr>
        <w:t xml:space="preserve"> </w:t>
      </w:r>
      <w:r w:rsidRPr="009A6EB8">
        <w:rPr>
          <w:rFonts w:ascii="Noto Sans" w:hAnsi="Noto Sans" w:cs="Noto Sans"/>
          <w:sz w:val="20"/>
          <w:szCs w:val="20"/>
          <w:lang w:val="es-ES_tradnl"/>
        </w:rPr>
        <w:t>relativa</w:t>
      </w:r>
      <w:r w:rsidR="002B2ACF">
        <w:rPr>
          <w:rFonts w:ascii="Noto Sans" w:hAnsi="Noto Sans" w:cs="Noto Sans"/>
          <w:sz w:val="20"/>
          <w:szCs w:val="20"/>
          <w:lang w:val="es-ES_tradnl"/>
        </w:rPr>
        <w:t xml:space="preserve"> a</w:t>
      </w:r>
      <w:r w:rsidR="00D82604">
        <w:rPr>
          <w:rFonts w:ascii="Noto Sans" w:hAnsi="Noto Sans" w:cs="Noto Sans"/>
          <w:sz w:val="20"/>
          <w:szCs w:val="20"/>
          <w:lang w:val="es-ES_tradnl"/>
        </w:rPr>
        <w:t xml:space="preserve"> </w:t>
      </w:r>
      <w:r w:rsidR="0058185F" w:rsidRPr="005240C0">
        <w:rPr>
          <w:rFonts w:ascii="Noto Sans" w:hAnsi="Noto Sans" w:cs="Noto Sans"/>
          <w:b/>
          <w:sz w:val="20"/>
          <w:szCs w:val="20"/>
          <w:lang w:val="es-ES_tradnl"/>
        </w:rPr>
        <w:t>“</w:t>
      </w:r>
      <w:r w:rsidR="00684514" w:rsidRPr="00684514">
        <w:rPr>
          <w:rFonts w:ascii="Noto Sans" w:hAnsi="Noto Sans" w:cs="Noto Sans"/>
          <w:b/>
          <w:sz w:val="20"/>
          <w:szCs w:val="20"/>
          <w:lang w:val="es-ES_tradnl"/>
        </w:rPr>
        <w:t>CONTRATACIÓN DEL SERVICIO DE RECOLECCIÓN, T</w:t>
      </w:r>
      <w:r w:rsidR="00684514">
        <w:rPr>
          <w:rFonts w:ascii="Noto Sans" w:hAnsi="Noto Sans" w:cs="Noto Sans"/>
          <w:b/>
          <w:sz w:val="20"/>
          <w:szCs w:val="20"/>
          <w:lang w:val="es-ES_tradnl"/>
        </w:rPr>
        <w:t>RANSPORTE Y DESTINO FINAL DE RES</w:t>
      </w:r>
      <w:r w:rsidR="00684514" w:rsidRPr="00684514">
        <w:rPr>
          <w:rFonts w:ascii="Noto Sans" w:hAnsi="Noto Sans" w:cs="Noto Sans"/>
          <w:b/>
          <w:sz w:val="20"/>
          <w:szCs w:val="20"/>
          <w:lang w:val="es-ES_tradnl"/>
        </w:rPr>
        <w:t>IDUOS PELIGROSO</w:t>
      </w:r>
      <w:r w:rsidR="00684514">
        <w:rPr>
          <w:rFonts w:ascii="Noto Sans" w:hAnsi="Noto Sans" w:cs="Noto Sans"/>
          <w:b/>
          <w:sz w:val="20"/>
          <w:szCs w:val="20"/>
          <w:lang w:val="es-ES_tradnl"/>
        </w:rPr>
        <w:t>S BIOLÓGICOS INFECCIOSOS (RPBI)</w:t>
      </w:r>
      <w:r w:rsidR="002B2ACF" w:rsidRPr="0005352C">
        <w:rPr>
          <w:rFonts w:ascii="Noto Sans" w:hAnsi="Noto Sans" w:cs="Noto Sans"/>
          <w:b/>
          <w:sz w:val="20"/>
          <w:szCs w:val="20"/>
          <w:lang w:val="es-ES_tradnl"/>
        </w:rPr>
        <w:t>”</w:t>
      </w:r>
      <w:r w:rsidRPr="00A2758B">
        <w:rPr>
          <w:rFonts w:ascii="Noto Sans" w:hAnsi="Noto Sans" w:cs="Noto Sans"/>
          <w:sz w:val="20"/>
          <w:szCs w:val="20"/>
          <w:lang w:val="es-ES_tradnl"/>
        </w:rPr>
        <w:t xml:space="preserve">, en lo sucesivo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lo anterior con fundamento en lo establecido en los artículos </w:t>
      </w:r>
      <w:r w:rsidR="00E13577">
        <w:rPr>
          <w:rFonts w:ascii="Noto Sans" w:hAnsi="Noto Sans" w:cs="Noto Sans"/>
          <w:sz w:val="20"/>
          <w:szCs w:val="20"/>
          <w:lang w:val="es-ES_tradnl"/>
        </w:rPr>
        <w:t xml:space="preserve">24, </w:t>
      </w:r>
      <w:r w:rsidR="005E4099">
        <w:rPr>
          <w:rFonts w:ascii="Noto Sans" w:hAnsi="Noto Sans" w:cs="Noto Sans"/>
          <w:sz w:val="20"/>
          <w:szCs w:val="20"/>
          <w:lang w:val="es-ES_tradnl"/>
        </w:rPr>
        <w:t>33</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primer</w:t>
      </w:r>
      <w:r w:rsidRPr="00A2758B">
        <w:rPr>
          <w:rFonts w:ascii="Noto Sans" w:hAnsi="Noto Sans" w:cs="Noto Sans"/>
          <w:sz w:val="20"/>
          <w:szCs w:val="20"/>
          <w:lang w:val="es-ES_tradnl"/>
        </w:rPr>
        <w:t xml:space="preserve"> párrafo, </w:t>
      </w:r>
      <w:r w:rsidR="005E4099" w:rsidRPr="00C76E6F">
        <w:rPr>
          <w:rFonts w:ascii="Noto Sans" w:hAnsi="Noto Sans" w:cs="Noto Sans"/>
          <w:sz w:val="20"/>
          <w:szCs w:val="20"/>
          <w:lang w:val="es-ES_tradnl"/>
        </w:rPr>
        <w:t>35</w:t>
      </w:r>
      <w:r w:rsidRPr="00C76E6F">
        <w:rPr>
          <w:rFonts w:ascii="Noto Sans" w:hAnsi="Noto Sans" w:cs="Noto Sans"/>
          <w:sz w:val="20"/>
          <w:szCs w:val="20"/>
          <w:lang w:val="es-ES_tradnl"/>
        </w:rPr>
        <w:t xml:space="preserve"> fracción </w:t>
      </w:r>
      <w:r w:rsidR="0093761A" w:rsidRPr="00C76E6F">
        <w:rPr>
          <w:rFonts w:ascii="Noto Sans" w:hAnsi="Noto Sans" w:cs="Noto Sans"/>
          <w:sz w:val="20"/>
          <w:szCs w:val="20"/>
          <w:lang w:val="es-ES_tradnl"/>
        </w:rPr>
        <w:t>VI</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36</w:t>
      </w:r>
      <w:r w:rsidR="00D730DE">
        <w:rPr>
          <w:rFonts w:ascii="Noto Sans" w:hAnsi="Noto Sans" w:cs="Noto Sans"/>
          <w:sz w:val="20"/>
          <w:szCs w:val="20"/>
          <w:lang w:val="es-ES_tradnl"/>
        </w:rPr>
        <w:t>,</w:t>
      </w:r>
      <w:r w:rsidR="00380044">
        <w:rPr>
          <w:rFonts w:ascii="Noto Sans" w:hAnsi="Noto Sans" w:cs="Noto Sans"/>
          <w:sz w:val="20"/>
          <w:szCs w:val="20"/>
          <w:lang w:val="es-ES_tradnl"/>
        </w:rPr>
        <w:t xml:space="preserve"> </w:t>
      </w:r>
      <w:r w:rsidR="005E4099">
        <w:rPr>
          <w:rFonts w:ascii="Noto Sans" w:hAnsi="Noto Sans" w:cs="Noto Sans"/>
          <w:sz w:val="20"/>
          <w:szCs w:val="20"/>
          <w:lang w:val="es-ES_tradnl"/>
        </w:rPr>
        <w:t>39</w:t>
      </w:r>
      <w:r w:rsidRPr="00A2758B">
        <w:rPr>
          <w:rFonts w:ascii="Noto Sans" w:hAnsi="Noto Sans" w:cs="Noto Sans"/>
          <w:sz w:val="20"/>
          <w:szCs w:val="20"/>
          <w:lang w:val="es-ES_tradnl"/>
        </w:rPr>
        <w:t xml:space="preserve"> fracción I, </w:t>
      </w:r>
      <w:r w:rsidR="00EA5E87">
        <w:rPr>
          <w:rFonts w:ascii="Noto Sans" w:hAnsi="Noto Sans" w:cs="Noto Sans"/>
          <w:sz w:val="20"/>
          <w:szCs w:val="20"/>
          <w:lang w:val="es-ES_tradnl"/>
        </w:rPr>
        <w:t>56</w:t>
      </w:r>
      <w:r w:rsidR="00060C00">
        <w:rPr>
          <w:rFonts w:ascii="Noto Sans" w:hAnsi="Noto Sans" w:cs="Noto Sans"/>
          <w:sz w:val="20"/>
          <w:szCs w:val="20"/>
          <w:lang w:val="es-ES_tradnl"/>
        </w:rPr>
        <w:t>,</w:t>
      </w:r>
      <w:r w:rsidRPr="00A2758B">
        <w:rPr>
          <w:rFonts w:ascii="Noto Sans" w:hAnsi="Noto Sans" w:cs="Noto Sans"/>
          <w:sz w:val="20"/>
          <w:szCs w:val="20"/>
          <w:lang w:val="es-ES_tradnl"/>
        </w:rPr>
        <w:t xml:space="preserve"> </w:t>
      </w:r>
      <w:r w:rsidR="008854D0">
        <w:rPr>
          <w:rFonts w:ascii="Noto Sans" w:hAnsi="Noto Sans" w:cs="Noto Sans"/>
          <w:sz w:val="20"/>
          <w:szCs w:val="20"/>
          <w:lang w:val="es-ES_tradnl"/>
        </w:rPr>
        <w:t xml:space="preserve">59 </w:t>
      </w:r>
      <w:r w:rsidR="00B21DFF">
        <w:rPr>
          <w:rFonts w:ascii="Noto Sans" w:hAnsi="Noto Sans" w:cs="Noto Sans"/>
          <w:sz w:val="20"/>
          <w:szCs w:val="20"/>
          <w:lang w:val="es-ES_tradnl"/>
        </w:rPr>
        <w:t xml:space="preserve">y </w:t>
      </w:r>
      <w:r w:rsidR="00EA5E87">
        <w:rPr>
          <w:rFonts w:ascii="Noto Sans" w:hAnsi="Noto Sans" w:cs="Noto Sans"/>
          <w:sz w:val="20"/>
          <w:szCs w:val="20"/>
          <w:lang w:val="es-ES_tradnl"/>
        </w:rPr>
        <w:t>68</w:t>
      </w:r>
      <w:r w:rsidR="00AF4873" w:rsidRPr="00120E36">
        <w:rPr>
          <w:rFonts w:ascii="Noto Sans" w:hAnsi="Noto Sans" w:cs="Noto Sans"/>
          <w:sz w:val="20"/>
          <w:szCs w:val="20"/>
          <w:lang w:val="es-ES_tradnl"/>
        </w:rPr>
        <w:t xml:space="preserve"> d</w:t>
      </w:r>
      <w:r w:rsidR="009B38F0">
        <w:rPr>
          <w:rFonts w:ascii="Noto Sans" w:hAnsi="Noto Sans" w:cs="Noto Sans"/>
          <w:sz w:val="20"/>
          <w:szCs w:val="20"/>
          <w:lang w:val="es-ES_tradnl"/>
        </w:rPr>
        <w:t xml:space="preserve">e la </w:t>
      </w:r>
      <w:r w:rsidR="009B38F0" w:rsidRPr="009B38F0">
        <w:rPr>
          <w:rFonts w:ascii="Noto Sans" w:hAnsi="Noto Sans" w:cs="Noto Sans"/>
          <w:b/>
          <w:sz w:val="20"/>
          <w:szCs w:val="20"/>
          <w:lang w:val="es-ES_tradnl"/>
        </w:rPr>
        <w:t>“LAASSP”</w:t>
      </w:r>
      <w:r w:rsidR="00AF4873" w:rsidRPr="00120E36">
        <w:rPr>
          <w:rFonts w:ascii="Noto Sans" w:hAnsi="Noto Sans" w:cs="Noto Sans"/>
          <w:sz w:val="20"/>
          <w:szCs w:val="20"/>
          <w:lang w:val="es-ES_tradnl"/>
        </w:rPr>
        <w:t xml:space="preserve">, </w:t>
      </w:r>
      <w:r w:rsidR="00C76E6F">
        <w:rPr>
          <w:rFonts w:ascii="Noto Sans" w:hAnsi="Noto Sans" w:cs="Noto Sans"/>
          <w:sz w:val="20"/>
          <w:szCs w:val="20"/>
          <w:lang w:val="es-ES_tradnl"/>
        </w:rPr>
        <w:t>14, 14 T</w:t>
      </w:r>
      <w:r w:rsidR="00F76575">
        <w:rPr>
          <w:rFonts w:ascii="Noto Sans" w:hAnsi="Noto Sans" w:cs="Noto Sans"/>
          <w:sz w:val="20"/>
          <w:szCs w:val="20"/>
          <w:lang w:val="es-ES_tradnl"/>
        </w:rPr>
        <w:t>er</w:t>
      </w:r>
      <w:r w:rsidR="00C76E6F">
        <w:rPr>
          <w:rFonts w:ascii="Noto Sans" w:hAnsi="Noto Sans" w:cs="Noto Sans"/>
          <w:sz w:val="20"/>
          <w:szCs w:val="20"/>
          <w:lang w:val="es-ES_tradnl"/>
        </w:rPr>
        <w:t xml:space="preserve">, </w:t>
      </w:r>
      <w:r w:rsidRPr="00120E36">
        <w:rPr>
          <w:rFonts w:ascii="Noto Sans" w:hAnsi="Noto Sans" w:cs="Noto Sans"/>
          <w:sz w:val="20"/>
          <w:szCs w:val="20"/>
          <w:lang w:val="es-ES_tradnl"/>
        </w:rPr>
        <w:t>39, 77 y 85 de su Reglamento</w:t>
      </w:r>
      <w:r w:rsidR="0058639A">
        <w:rPr>
          <w:rFonts w:ascii="Noto Sans" w:hAnsi="Noto Sans" w:cs="Noto Sans"/>
          <w:sz w:val="20"/>
          <w:szCs w:val="20"/>
          <w:lang w:val="es-ES_tradnl"/>
        </w:rPr>
        <w:t>, aplicable en términos del Artículo Cuarto Transitorio de</w:t>
      </w:r>
      <w:r w:rsidR="00747A0F">
        <w:rPr>
          <w:rFonts w:ascii="Noto Sans" w:hAnsi="Noto Sans" w:cs="Noto Sans"/>
          <w:sz w:val="20"/>
          <w:szCs w:val="20"/>
          <w:lang w:val="es-ES_tradnl"/>
        </w:rPr>
        <w:t>l Decreto</w:t>
      </w:r>
      <w:r w:rsidR="00AF4873" w:rsidRPr="00120E36">
        <w:rPr>
          <w:rFonts w:ascii="Noto Sans" w:hAnsi="Noto Sans" w:cs="Noto Sans"/>
          <w:sz w:val="20"/>
          <w:szCs w:val="20"/>
          <w:lang w:val="es-ES_tradnl"/>
        </w:rPr>
        <w:t>;</w:t>
      </w:r>
      <w:r w:rsidRPr="00A2758B">
        <w:rPr>
          <w:rFonts w:ascii="Noto Sans" w:hAnsi="Noto Sans" w:cs="Noto Sans"/>
          <w:sz w:val="20"/>
          <w:szCs w:val="20"/>
          <w:lang w:val="es-ES_tradnl"/>
        </w:rPr>
        <w:t xml:space="preserve"> así como del artículo 40 fracción XXXI y último párrafo, numeral 8 inciso f, </w:t>
      </w:r>
      <w:r w:rsidR="00322F99">
        <w:rPr>
          <w:rFonts w:ascii="Noto Sans" w:hAnsi="Noto Sans" w:cs="Noto Sans"/>
          <w:sz w:val="20"/>
          <w:szCs w:val="20"/>
          <w:lang w:val="es-ES_tradnl"/>
        </w:rPr>
        <w:t xml:space="preserve">  de acuerdo al artículo 1 </w:t>
      </w:r>
      <w:r w:rsidRPr="00A2758B">
        <w:rPr>
          <w:rFonts w:ascii="Noto Sans" w:hAnsi="Noto Sans" w:cs="Noto Sans"/>
          <w:sz w:val="20"/>
          <w:szCs w:val="20"/>
          <w:lang w:val="es-ES_tradnl"/>
        </w:rPr>
        <w:t>en correlación con el artículo 41</w:t>
      </w:r>
      <w:r w:rsidR="002B2ACF">
        <w:rPr>
          <w:rFonts w:ascii="Noto Sans" w:hAnsi="Noto Sans" w:cs="Noto Sans"/>
          <w:sz w:val="20"/>
          <w:szCs w:val="20"/>
          <w:lang w:val="es-ES_tradnl"/>
        </w:rPr>
        <w:t xml:space="preserve"> </w:t>
      </w:r>
      <w:r w:rsidR="002B2ACF" w:rsidRPr="0005352C">
        <w:rPr>
          <w:rFonts w:ascii="Noto Sans" w:hAnsi="Noto Sans" w:cs="Noto Sans"/>
          <w:sz w:val="20"/>
          <w:szCs w:val="20"/>
          <w:lang w:val="es-ES_tradnl"/>
        </w:rPr>
        <w:t>d</w:t>
      </w:r>
      <w:r w:rsidR="00322F99" w:rsidRPr="0005352C">
        <w:rPr>
          <w:rFonts w:ascii="Noto Sans" w:hAnsi="Noto Sans" w:cs="Noto Sans"/>
          <w:sz w:val="20"/>
          <w:szCs w:val="20"/>
          <w:lang w:val="es-ES_tradnl"/>
        </w:rPr>
        <w:t>e la Ley Orgánica de la Administración Pública del Estado</w:t>
      </w:r>
      <w:r w:rsidRPr="00A2758B">
        <w:rPr>
          <w:rFonts w:ascii="Noto Sans" w:hAnsi="Noto Sans" w:cs="Noto Sans"/>
          <w:sz w:val="20"/>
          <w:szCs w:val="20"/>
          <w:lang w:val="es-ES_tradnl"/>
        </w:rPr>
        <w:t xml:space="preserve">, </w:t>
      </w:r>
      <w:r w:rsidR="00322F99">
        <w:rPr>
          <w:rFonts w:ascii="Noto Sans" w:hAnsi="Noto Sans" w:cs="Noto Sans"/>
          <w:sz w:val="20"/>
          <w:szCs w:val="20"/>
          <w:lang w:val="es-ES_tradnl"/>
        </w:rPr>
        <w:t xml:space="preserve"> y Artículo 2 de “</w:t>
      </w:r>
      <w:r w:rsidR="00322F99" w:rsidRPr="00322F99">
        <w:rPr>
          <w:rFonts w:ascii="Noto Sans" w:hAnsi="Noto Sans" w:cs="Noto Sans"/>
          <w:b/>
          <w:sz w:val="20"/>
          <w:szCs w:val="20"/>
          <w:lang w:val="es-ES_tradnl"/>
        </w:rPr>
        <w:t>RIOM”</w:t>
      </w:r>
      <w:r w:rsidRPr="00A2758B">
        <w:rPr>
          <w:rFonts w:ascii="Noto Sans" w:hAnsi="Noto Sans" w:cs="Noto Sans"/>
          <w:sz w:val="20"/>
          <w:szCs w:val="20"/>
          <w:lang w:val="es-ES_tradnl"/>
        </w:rPr>
        <w:t xml:space="preserve"> , conforme a lo siguiente:</w:t>
      </w:r>
    </w:p>
    <w:p w:rsidR="00C34BC7" w:rsidRPr="00A2758B" w:rsidRDefault="00C34BC7" w:rsidP="00293E20">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procedimiento de Invitación a </w:t>
      </w:r>
      <w:r w:rsidR="0086719F">
        <w:rPr>
          <w:rFonts w:ascii="Noto Sans" w:hAnsi="Noto Sans" w:cs="Noto Sans"/>
          <w:sz w:val="20"/>
          <w:szCs w:val="20"/>
          <w:lang w:val="es-MX"/>
        </w:rPr>
        <w:t>C</w:t>
      </w:r>
      <w:r w:rsidRPr="00A2758B">
        <w:rPr>
          <w:rFonts w:ascii="Noto Sans" w:hAnsi="Noto Sans" w:cs="Noto Sans"/>
          <w:sz w:val="20"/>
          <w:szCs w:val="20"/>
          <w:lang w:val="es-MX"/>
        </w:rPr>
        <w:t xml:space="preserve">uando </w:t>
      </w:r>
      <w:r w:rsidR="0086719F">
        <w:rPr>
          <w:rFonts w:ascii="Noto Sans" w:hAnsi="Noto Sans" w:cs="Noto Sans"/>
          <w:sz w:val="20"/>
          <w:szCs w:val="20"/>
          <w:lang w:val="es-MX"/>
        </w:rPr>
        <w:t>M</w:t>
      </w:r>
      <w:r w:rsidRPr="00A2758B">
        <w:rPr>
          <w:rFonts w:ascii="Noto Sans" w:hAnsi="Noto Sans" w:cs="Noto Sans"/>
          <w:sz w:val="20"/>
          <w:szCs w:val="20"/>
          <w:lang w:val="es-MX"/>
        </w:rPr>
        <w:t xml:space="preserve">enos Tres Personas para </w:t>
      </w:r>
      <w:r w:rsidR="002B2ACF">
        <w:rPr>
          <w:rFonts w:ascii="Noto Sans" w:hAnsi="Noto Sans" w:cs="Noto Sans"/>
          <w:sz w:val="20"/>
          <w:szCs w:val="20"/>
          <w:lang w:val="es-MX"/>
        </w:rPr>
        <w:t>la</w:t>
      </w:r>
      <w:r w:rsidRPr="00A2758B">
        <w:rPr>
          <w:rFonts w:ascii="Noto Sans" w:hAnsi="Noto Sans" w:cs="Noto Sans"/>
          <w:sz w:val="20"/>
          <w:szCs w:val="20"/>
          <w:lang w:val="es-MX"/>
        </w:rPr>
        <w:t xml:space="preserve"> </w:t>
      </w:r>
      <w:r w:rsidR="005240C0" w:rsidRPr="005240C0">
        <w:rPr>
          <w:rFonts w:ascii="Noto Sans" w:hAnsi="Noto Sans" w:cs="Noto Sans"/>
          <w:b/>
          <w:sz w:val="20"/>
          <w:szCs w:val="20"/>
          <w:lang w:val="es-ES_tradnl"/>
        </w:rPr>
        <w:t>“</w:t>
      </w:r>
      <w:r w:rsidR="00684514" w:rsidRPr="00684514">
        <w:rPr>
          <w:rFonts w:ascii="Noto Sans" w:hAnsi="Noto Sans" w:cs="Noto Sans"/>
          <w:b/>
          <w:sz w:val="20"/>
          <w:szCs w:val="20"/>
          <w:lang w:val="es-ES_tradnl"/>
        </w:rPr>
        <w:t>CONTRATACIÓN DEL SERVICIO DE RECOLECCIÓN, T</w:t>
      </w:r>
      <w:r w:rsidR="00684514">
        <w:rPr>
          <w:rFonts w:ascii="Noto Sans" w:hAnsi="Noto Sans" w:cs="Noto Sans"/>
          <w:b/>
          <w:sz w:val="20"/>
          <w:szCs w:val="20"/>
          <w:lang w:val="es-ES_tradnl"/>
        </w:rPr>
        <w:t>RANSPORTE Y DESTINO FINAL DE RES</w:t>
      </w:r>
      <w:r w:rsidR="00684514" w:rsidRPr="00684514">
        <w:rPr>
          <w:rFonts w:ascii="Noto Sans" w:hAnsi="Noto Sans" w:cs="Noto Sans"/>
          <w:b/>
          <w:sz w:val="20"/>
          <w:szCs w:val="20"/>
          <w:lang w:val="es-ES_tradnl"/>
        </w:rPr>
        <w:t>IDUOS PELIGROSOS BIOL</w:t>
      </w:r>
      <w:r w:rsidR="00684514">
        <w:rPr>
          <w:rFonts w:ascii="Noto Sans" w:hAnsi="Noto Sans" w:cs="Noto Sans"/>
          <w:b/>
          <w:sz w:val="20"/>
          <w:szCs w:val="20"/>
          <w:lang w:val="es-ES_tradnl"/>
        </w:rPr>
        <w:t>ÓGICOS INFECCIOSOS (RPBI)</w:t>
      </w:r>
      <w:r w:rsidR="005240C0" w:rsidRPr="00A2758B">
        <w:rPr>
          <w:rFonts w:ascii="Noto Sans" w:hAnsi="Noto Sans" w:cs="Noto Sans"/>
          <w:b/>
          <w:sz w:val="20"/>
          <w:szCs w:val="20"/>
          <w:lang w:val="es-ES_tradnl"/>
        </w:rPr>
        <w:t>”</w:t>
      </w:r>
      <w:r w:rsidRPr="00A2758B">
        <w:rPr>
          <w:rFonts w:ascii="Noto Sans" w:hAnsi="Noto Sans" w:cs="Noto Sans"/>
          <w:sz w:val="20"/>
          <w:szCs w:val="20"/>
          <w:lang w:val="es-MX"/>
        </w:rPr>
        <w:t>,</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 xml:space="preserve">fue solicitado por </w:t>
      </w:r>
      <w:r w:rsidR="00B22AA0">
        <w:rPr>
          <w:rFonts w:ascii="Noto Sans" w:hAnsi="Noto Sans" w:cs="Noto Sans"/>
          <w:sz w:val="20"/>
          <w:szCs w:val="20"/>
          <w:lang w:val="es-MX"/>
        </w:rPr>
        <w:t>el</w:t>
      </w:r>
      <w:r w:rsidR="0017613F">
        <w:rPr>
          <w:rFonts w:ascii="Noto Sans" w:hAnsi="Noto Sans" w:cs="Noto Sans"/>
          <w:sz w:val="20"/>
          <w:szCs w:val="20"/>
          <w:lang w:val="es-MX"/>
        </w:rPr>
        <w:t xml:space="preserve"> </w:t>
      </w:r>
      <w:r w:rsidR="005259BA" w:rsidRPr="005259BA">
        <w:rPr>
          <w:rFonts w:ascii="Noto Sans" w:hAnsi="Noto Sans" w:cs="Noto Sans"/>
          <w:b/>
          <w:sz w:val="20"/>
          <w:szCs w:val="20"/>
          <w:lang w:val="es-MX"/>
        </w:rPr>
        <w:t>JEFE DE LA OFICINA DE SERVICIOS GENERALES</w:t>
      </w:r>
      <w:r w:rsidRPr="00A2758B">
        <w:rPr>
          <w:rFonts w:ascii="Noto Sans" w:hAnsi="Noto Sans" w:cs="Noto Sans"/>
          <w:sz w:val="20"/>
          <w:szCs w:val="20"/>
          <w:lang w:val="es-ES_tradnl"/>
        </w:rPr>
        <w:t>,</w:t>
      </w:r>
      <w:r w:rsidRPr="00A2758B">
        <w:rPr>
          <w:rFonts w:ascii="Noto Sans" w:hAnsi="Noto Sans" w:cs="Noto Sans"/>
          <w:sz w:val="20"/>
          <w:szCs w:val="20"/>
          <w:lang w:val="es-MX"/>
        </w:rPr>
        <w:t xml:space="preserve"> la cual conforme a sus funciones será el área requirente y </w:t>
      </w:r>
      <w:r w:rsidR="00C91654" w:rsidRPr="00A2758B">
        <w:rPr>
          <w:rFonts w:ascii="Noto Sans" w:hAnsi="Noto Sans" w:cs="Noto Sans"/>
          <w:sz w:val="20"/>
          <w:szCs w:val="20"/>
          <w:lang w:val="es-MX"/>
        </w:rPr>
        <w:t>técnica</w:t>
      </w:r>
      <w:r w:rsidR="00C91654">
        <w:rPr>
          <w:rFonts w:ascii="Noto Sans" w:hAnsi="Noto Sans" w:cs="Noto Sans"/>
          <w:sz w:val="20"/>
          <w:szCs w:val="20"/>
          <w:lang w:val="es-MX"/>
        </w:rPr>
        <w:t>,</w:t>
      </w:r>
      <w:r w:rsidRPr="00A2758B">
        <w:rPr>
          <w:rFonts w:ascii="Noto Sans" w:hAnsi="Noto Sans" w:cs="Noto Sans"/>
          <w:sz w:val="20"/>
          <w:szCs w:val="20"/>
          <w:lang w:val="es-MX"/>
        </w:rPr>
        <w:t xml:space="preserve"> con fundamento en lo establecido en el artículo 2 fracción II y III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las cuales </w:t>
      </w:r>
      <w:r w:rsidRPr="00A2758B">
        <w:rPr>
          <w:rFonts w:ascii="Noto Sans" w:hAnsi="Noto Sans" w:cs="Noto Sans"/>
          <w:sz w:val="20"/>
          <w:szCs w:val="20"/>
          <w:lang w:val="es-MX"/>
        </w:rPr>
        <w:t>proporcionaron los documentos para su celebración.</w:t>
      </w:r>
    </w:p>
    <w:p w:rsidR="009B0CD7" w:rsidRDefault="009B0CD7" w:rsidP="003E4355">
      <w:pPr>
        <w:jc w:val="both"/>
        <w:rPr>
          <w:rFonts w:ascii="Noto Sans" w:hAnsi="Noto Sans" w:cs="Noto Sans"/>
          <w:b/>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A. DATOS GENERALES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bookmarkEnd w:id="0"/>
      <w:bookmarkEnd w:id="1"/>
      <w:bookmarkEnd w:id="2"/>
      <w:bookmarkEnd w:id="3"/>
      <w:bookmarkEnd w:id="4"/>
      <w:bookmarkEnd w:id="5"/>
      <w:bookmarkEnd w:id="6"/>
    </w:p>
    <w:p w:rsidR="009B0CD7" w:rsidRDefault="009B0CD7" w:rsidP="003E4355">
      <w:pPr>
        <w:jc w:val="both"/>
        <w:rPr>
          <w:rFonts w:ascii="Noto Sans" w:hAnsi="Noto Sans" w:cs="Noto Sans"/>
          <w:b/>
          <w:sz w:val="20"/>
          <w:szCs w:val="20"/>
          <w:lang w:val="es-MX"/>
        </w:rPr>
      </w:pPr>
    </w:p>
    <w:p w:rsidR="00780C83" w:rsidRDefault="00780C83" w:rsidP="003E4355">
      <w:pPr>
        <w:jc w:val="both"/>
        <w:rPr>
          <w:rFonts w:ascii="Noto Sans" w:hAnsi="Noto Sans" w:cs="Noto Sans"/>
          <w:b/>
          <w:sz w:val="20"/>
          <w:szCs w:val="20"/>
          <w:lang w:val="es-MX"/>
        </w:rPr>
      </w:pPr>
    </w:p>
    <w:p w:rsidR="00780C83" w:rsidRDefault="00780C83" w:rsidP="003E4355">
      <w:pPr>
        <w:jc w:val="both"/>
        <w:rPr>
          <w:rFonts w:ascii="Noto Sans" w:hAnsi="Noto Sans" w:cs="Noto Sans"/>
          <w:b/>
          <w:sz w:val="20"/>
          <w:szCs w:val="20"/>
          <w:lang w:val="es-MX"/>
        </w:rPr>
      </w:pPr>
    </w:p>
    <w:p w:rsidR="00780C83" w:rsidRDefault="00780C83" w:rsidP="003E4355">
      <w:pPr>
        <w:jc w:val="both"/>
        <w:rPr>
          <w:rFonts w:ascii="Noto Sans" w:hAnsi="Noto Sans" w:cs="Noto Sans"/>
          <w:b/>
          <w:sz w:val="20"/>
          <w:szCs w:val="20"/>
          <w:lang w:val="es-MX"/>
        </w:rPr>
      </w:pPr>
    </w:p>
    <w:p w:rsidR="00780C83" w:rsidRDefault="00780C83" w:rsidP="003E4355">
      <w:pPr>
        <w:jc w:val="both"/>
        <w:rPr>
          <w:rFonts w:ascii="Noto Sans" w:hAnsi="Noto Sans" w:cs="Noto Sans"/>
          <w:b/>
          <w:sz w:val="20"/>
          <w:szCs w:val="20"/>
          <w:lang w:val="es-MX"/>
        </w:rPr>
      </w:pPr>
    </w:p>
    <w:p w:rsidR="00780C83" w:rsidRDefault="00780C83" w:rsidP="003E4355">
      <w:pPr>
        <w:jc w:val="both"/>
        <w:rPr>
          <w:rFonts w:ascii="Noto Sans" w:hAnsi="Noto Sans" w:cs="Noto Sans"/>
          <w:b/>
          <w:sz w:val="20"/>
          <w:szCs w:val="20"/>
          <w:lang w:val="es-MX"/>
        </w:rPr>
      </w:pPr>
    </w:p>
    <w:p w:rsidR="00780C83" w:rsidRPr="00A2758B" w:rsidRDefault="00780C83"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lastRenderedPageBreak/>
        <w:t>INFORMACIÓN DEL PROCEDIMIENTO.</w:t>
      </w:r>
    </w:p>
    <w:p w:rsidR="003E4355" w:rsidRPr="00A2758B" w:rsidRDefault="003E4355" w:rsidP="003E4355">
      <w:pPr>
        <w:jc w:val="center"/>
        <w:rPr>
          <w:rFonts w:ascii="Noto Sans" w:hAnsi="Noto Sans" w:cs="Noto Sans"/>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01"/>
        <w:gridCol w:w="2251"/>
        <w:gridCol w:w="2197"/>
        <w:gridCol w:w="2359"/>
      </w:tblGrid>
      <w:tr w:rsidR="003E4355" w:rsidRPr="00A2758B" w:rsidTr="001E3C07">
        <w:trPr>
          <w:trHeight w:val="379"/>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MODALIDAD</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CARÁCTER</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MÉTODO DE EVALUACIÓN</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TIPO DE CONTRATO</w:t>
            </w:r>
          </w:p>
        </w:tc>
      </w:tr>
      <w:tr w:rsidR="003E4355" w:rsidRPr="00A2758B" w:rsidTr="00AF033C">
        <w:trPr>
          <w:trHeight w:val="1115"/>
          <w:jc w:val="center"/>
        </w:trPr>
        <w:tc>
          <w:tcPr>
            <w:tcW w:w="2276"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 xml:space="preserve">INVITACIÓN A CUANDO MENOS TRES </w:t>
            </w:r>
            <w:r w:rsidR="00826DE4" w:rsidRPr="00A2758B">
              <w:rPr>
                <w:rFonts w:ascii="Noto Sans" w:hAnsi="Noto Sans" w:cs="Noto Sans"/>
                <w:sz w:val="20"/>
                <w:szCs w:val="20"/>
                <w:lang w:val="es-MX"/>
              </w:rPr>
              <w:t xml:space="preserve">PERSONAS </w:t>
            </w:r>
          </w:p>
        </w:tc>
        <w:tc>
          <w:tcPr>
            <w:tcW w:w="2454"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NACIONAL</w:t>
            </w:r>
          </w:p>
        </w:tc>
        <w:tc>
          <w:tcPr>
            <w:tcW w:w="2533"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BINARIO</w:t>
            </w:r>
          </w:p>
        </w:tc>
        <w:tc>
          <w:tcPr>
            <w:tcW w:w="2495" w:type="dxa"/>
            <w:shd w:val="clear" w:color="auto" w:fill="FFFFFF" w:themeFill="background1"/>
            <w:vAlign w:val="center"/>
          </w:tcPr>
          <w:p w:rsidR="003E4355" w:rsidRPr="00A2758B" w:rsidRDefault="00463ADB" w:rsidP="001E3C07">
            <w:pPr>
              <w:jc w:val="center"/>
              <w:rPr>
                <w:rFonts w:ascii="Noto Sans" w:hAnsi="Noto Sans" w:cs="Noto Sans"/>
                <w:sz w:val="20"/>
                <w:szCs w:val="20"/>
                <w:lang w:val="es-MX"/>
              </w:rPr>
            </w:pPr>
            <w:r>
              <w:rPr>
                <w:rFonts w:ascii="Noto Sans" w:hAnsi="Noto Sans" w:cs="Noto Sans"/>
                <w:sz w:val="20"/>
                <w:szCs w:val="20"/>
                <w:lang w:val="es-MX"/>
              </w:rPr>
              <w:t>CERRADO</w:t>
            </w:r>
          </w:p>
        </w:tc>
      </w:tr>
      <w:tr w:rsidR="003E4355" w:rsidRPr="00A2758B" w:rsidTr="00AF033C">
        <w:trPr>
          <w:trHeight w:val="962"/>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VIGENCIA</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FUENTE DE FINANCIAMIENTO</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PRECIOS</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ARTÍCULO/FRACCIÓN</w:t>
            </w:r>
          </w:p>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LAASSP</w:t>
            </w:r>
          </w:p>
        </w:tc>
      </w:tr>
      <w:tr w:rsidR="003E4355" w:rsidRPr="00A2758B" w:rsidTr="00636DCC">
        <w:trPr>
          <w:trHeight w:val="822"/>
          <w:jc w:val="center"/>
        </w:trPr>
        <w:tc>
          <w:tcPr>
            <w:tcW w:w="2276" w:type="dxa"/>
            <w:vAlign w:val="center"/>
          </w:tcPr>
          <w:p w:rsidR="003E4355" w:rsidRPr="00A2758B" w:rsidRDefault="003E4355" w:rsidP="005259BA">
            <w:pPr>
              <w:jc w:val="center"/>
              <w:rPr>
                <w:rFonts w:ascii="Noto Sans" w:hAnsi="Noto Sans" w:cs="Noto Sans"/>
                <w:sz w:val="20"/>
                <w:szCs w:val="20"/>
                <w:lang w:val="es-MX"/>
              </w:rPr>
            </w:pPr>
            <w:r w:rsidRPr="00A2758B">
              <w:rPr>
                <w:rFonts w:ascii="Noto Sans" w:hAnsi="Noto Sans" w:cs="Noto Sans"/>
                <w:sz w:val="20"/>
                <w:szCs w:val="20"/>
                <w:lang w:val="es-MX"/>
              </w:rPr>
              <w:t>EJERCICIO 202</w:t>
            </w:r>
            <w:r w:rsidR="005259BA">
              <w:rPr>
                <w:rFonts w:ascii="Noto Sans" w:hAnsi="Noto Sans" w:cs="Noto Sans"/>
                <w:sz w:val="20"/>
                <w:szCs w:val="20"/>
                <w:lang w:val="es-MX"/>
              </w:rPr>
              <w:t>6</w:t>
            </w:r>
          </w:p>
        </w:tc>
        <w:tc>
          <w:tcPr>
            <w:tcW w:w="2454" w:type="dxa"/>
            <w:vAlign w:val="center"/>
          </w:tcPr>
          <w:p w:rsidR="003E4355" w:rsidRPr="00A2758B" w:rsidRDefault="0071063C" w:rsidP="001E3C07">
            <w:pPr>
              <w:jc w:val="center"/>
              <w:rPr>
                <w:rFonts w:ascii="Noto Sans" w:hAnsi="Noto Sans" w:cs="Noto Sans"/>
                <w:sz w:val="20"/>
                <w:szCs w:val="20"/>
                <w:lang w:val="es-MX"/>
              </w:rPr>
            </w:pPr>
            <w:r w:rsidRPr="0071063C">
              <w:rPr>
                <w:rFonts w:ascii="Noto Sans" w:hAnsi="Noto Sans" w:cs="Noto Sans"/>
                <w:sz w:val="20"/>
                <w:szCs w:val="20"/>
                <w:lang w:val="es-MX"/>
              </w:rPr>
              <w:t>FASSA 2026, RECURSOS ESTATALES Y APORTACIÓN SOLIDARIA LIQUIDA ESTATAL 2026, U013 IMSS BIENESTAR</w:t>
            </w:r>
          </w:p>
        </w:tc>
        <w:tc>
          <w:tcPr>
            <w:tcW w:w="253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FIJOS</w:t>
            </w:r>
          </w:p>
        </w:tc>
        <w:tc>
          <w:tcPr>
            <w:tcW w:w="2495" w:type="dxa"/>
            <w:vAlign w:val="center"/>
          </w:tcPr>
          <w:p w:rsidR="003E4355" w:rsidRPr="00A2758B" w:rsidRDefault="00890418" w:rsidP="001E3C07">
            <w:pPr>
              <w:jc w:val="center"/>
              <w:rPr>
                <w:rFonts w:ascii="Noto Sans" w:hAnsi="Noto Sans" w:cs="Noto Sans"/>
                <w:sz w:val="20"/>
                <w:szCs w:val="20"/>
                <w:lang w:val="es-MX"/>
              </w:rPr>
            </w:pPr>
            <w:r>
              <w:rPr>
                <w:rFonts w:ascii="Noto Sans" w:hAnsi="Noto Sans" w:cs="Noto Sans"/>
                <w:sz w:val="20"/>
                <w:szCs w:val="20"/>
                <w:lang w:val="es-MX"/>
              </w:rPr>
              <w:t xml:space="preserve">35, FRACCIÓN </w:t>
            </w:r>
            <w:r w:rsidR="0071063C">
              <w:rPr>
                <w:rFonts w:ascii="Noto Sans" w:hAnsi="Noto Sans" w:cs="Noto Sans"/>
                <w:sz w:val="20"/>
                <w:szCs w:val="20"/>
                <w:lang w:val="es-MX"/>
              </w:rPr>
              <w:t>I</w:t>
            </w:r>
            <w:r w:rsidR="004A6578">
              <w:rPr>
                <w:rFonts w:ascii="Noto Sans" w:hAnsi="Noto Sans" w:cs="Noto Sans"/>
                <w:sz w:val="20"/>
                <w:szCs w:val="20"/>
                <w:lang w:val="es-MX"/>
              </w:rPr>
              <w:t>I</w:t>
            </w:r>
          </w:p>
        </w:tc>
      </w:tr>
    </w:tbl>
    <w:p w:rsidR="00B809E0" w:rsidRDefault="00B809E0" w:rsidP="003E4355">
      <w:pPr>
        <w:jc w:val="both"/>
        <w:rPr>
          <w:rFonts w:ascii="Noto Sans" w:hAnsi="Noto Sans" w:cs="Noto Sans"/>
          <w:b/>
          <w:sz w:val="20"/>
          <w:szCs w:val="20"/>
          <w:lang w:val="es-MX"/>
        </w:rPr>
      </w:pPr>
      <w:bookmarkStart w:id="14" w:name="_Toc431230249"/>
      <w:bookmarkStart w:id="15" w:name="_Toc431230600"/>
      <w:bookmarkStart w:id="16" w:name="_Toc431235962"/>
      <w:bookmarkStart w:id="17" w:name="_Toc431832894"/>
      <w:bookmarkStart w:id="18" w:name="_Toc436240244"/>
    </w:p>
    <w:p w:rsidR="003E4355"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1. Medios que se utilizarán en “</w:t>
      </w:r>
      <w:bookmarkEnd w:id="14"/>
      <w:bookmarkEnd w:id="15"/>
      <w:bookmarkEnd w:id="16"/>
      <w:bookmarkEnd w:id="17"/>
      <w:bookmarkEnd w:id="18"/>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bCs/>
          <w:sz w:val="20"/>
          <w:szCs w:val="20"/>
        </w:rPr>
        <w:t xml:space="preserve">  </w:t>
      </w:r>
    </w:p>
    <w:p w:rsidR="0091633A" w:rsidRPr="00A2758B" w:rsidRDefault="0091633A" w:rsidP="003E4355">
      <w:pPr>
        <w:jc w:val="both"/>
        <w:rPr>
          <w:rFonts w:ascii="Noto Sans" w:hAnsi="Noto Sans" w:cs="Noto Sans"/>
          <w:b/>
          <w:bCs/>
          <w:sz w:val="20"/>
          <w:szCs w:val="20"/>
        </w:rPr>
      </w:pPr>
    </w:p>
    <w:p w:rsidR="003E4355" w:rsidRPr="009C60A7" w:rsidRDefault="003E4355" w:rsidP="003E4355">
      <w:pPr>
        <w:jc w:val="both"/>
        <w:rPr>
          <w:rFonts w:ascii="Noto Sans" w:hAnsi="Noto Sans" w:cs="Noto Sans"/>
          <w:b/>
          <w:bCs/>
          <w:sz w:val="20"/>
          <w:szCs w:val="20"/>
        </w:rPr>
      </w:pPr>
      <w:r w:rsidRPr="00A2758B">
        <w:rPr>
          <w:rFonts w:ascii="Noto Sans" w:hAnsi="Noto Sans" w:cs="Noto Sans"/>
          <w:bCs/>
          <w:sz w:val="20"/>
          <w:szCs w:val="20"/>
        </w:rPr>
        <w:t xml:space="preserve">Conforme a lo dispuesto en los artículos </w:t>
      </w:r>
      <w:r w:rsidR="00103864">
        <w:rPr>
          <w:rFonts w:ascii="Noto Sans" w:hAnsi="Noto Sans" w:cs="Noto Sans"/>
          <w:bCs/>
          <w:sz w:val="20"/>
          <w:szCs w:val="20"/>
        </w:rPr>
        <w:t>36</w:t>
      </w:r>
      <w:r w:rsidRPr="00293E20">
        <w:rPr>
          <w:rFonts w:ascii="Noto Sans" w:hAnsi="Noto Sans" w:cs="Noto Sans"/>
          <w:bCs/>
          <w:sz w:val="20"/>
          <w:szCs w:val="20"/>
        </w:rPr>
        <w:t xml:space="preserve"> y </w:t>
      </w:r>
      <w:r w:rsidR="00103864">
        <w:rPr>
          <w:rFonts w:ascii="Noto Sans" w:hAnsi="Noto Sans" w:cs="Noto Sans"/>
          <w:bCs/>
          <w:sz w:val="20"/>
          <w:szCs w:val="20"/>
        </w:rPr>
        <w:t>37</w:t>
      </w:r>
      <w:r w:rsidRPr="00293E20">
        <w:rPr>
          <w:rFonts w:ascii="Noto Sans" w:hAnsi="Noto Sans" w:cs="Noto Sans"/>
          <w:bCs/>
          <w:sz w:val="20"/>
          <w:szCs w:val="20"/>
        </w:rPr>
        <w:t xml:space="preserve"> de la </w:t>
      </w:r>
      <w:r w:rsidRPr="00293E20">
        <w:rPr>
          <w:rFonts w:ascii="Noto Sans" w:hAnsi="Noto Sans" w:cs="Noto Sans"/>
          <w:b/>
          <w:bCs/>
          <w:sz w:val="20"/>
          <w:szCs w:val="20"/>
        </w:rPr>
        <w:t>“LAASSP”</w:t>
      </w:r>
      <w:r w:rsidRPr="00293E20">
        <w:rPr>
          <w:rFonts w:ascii="Noto Sans" w:hAnsi="Noto Sans" w:cs="Noto Sans"/>
          <w:bCs/>
          <w:sz w:val="20"/>
          <w:szCs w:val="20"/>
        </w:rPr>
        <w:t xml:space="preserve"> y los numerales 1 y 10 del </w:t>
      </w:r>
      <w:r w:rsidRPr="00D538E2">
        <w:rPr>
          <w:rFonts w:ascii="Noto Sans" w:hAnsi="Noto Sans" w:cs="Noto Sans"/>
          <w:bCs/>
          <w:i/>
          <w:sz w:val="20"/>
          <w:szCs w:val="20"/>
        </w:rPr>
        <w:t xml:space="preserve">“Acuerdo por el que se establecen las disposiciones que se deberán observar para la utilización del Sistema Electrónico de Información Pública Gubernamental </w:t>
      </w:r>
      <w:proofErr w:type="spellStart"/>
      <w:r w:rsidRPr="00D538E2">
        <w:rPr>
          <w:rFonts w:ascii="Noto Sans" w:hAnsi="Noto Sans" w:cs="Noto Sans"/>
          <w:bCs/>
          <w:i/>
          <w:sz w:val="20"/>
          <w:szCs w:val="20"/>
        </w:rPr>
        <w:t>CompraNet</w:t>
      </w:r>
      <w:proofErr w:type="spellEnd"/>
      <w:r w:rsidR="00D538E2">
        <w:rPr>
          <w:rFonts w:ascii="Noto Sans" w:hAnsi="Noto Sans" w:cs="Noto Sans"/>
          <w:bCs/>
          <w:sz w:val="20"/>
          <w:szCs w:val="20"/>
        </w:rPr>
        <w:t>”</w:t>
      </w:r>
      <w:r w:rsidRPr="00293E20">
        <w:rPr>
          <w:rFonts w:ascii="Noto Sans" w:hAnsi="Noto Sans" w:cs="Noto Sans"/>
          <w:bCs/>
          <w:sz w:val="20"/>
          <w:szCs w:val="20"/>
        </w:rPr>
        <w:t xml:space="preserve">, publicado en el Diario Oficial de la Federación el 28 de junio de 2011, en adelante </w:t>
      </w:r>
      <w:r w:rsidRPr="00293E20">
        <w:rPr>
          <w:rFonts w:ascii="Noto Sans" w:hAnsi="Noto Sans" w:cs="Noto Sans"/>
          <w:b/>
          <w:bCs/>
          <w:sz w:val="20"/>
          <w:szCs w:val="20"/>
        </w:rPr>
        <w:t>“El Acuerdo”</w:t>
      </w:r>
      <w:r w:rsidRPr="00293E20">
        <w:rPr>
          <w:rFonts w:ascii="Noto Sans" w:hAnsi="Noto Sans" w:cs="Noto Sans"/>
          <w:bCs/>
          <w:sz w:val="20"/>
          <w:szCs w:val="20"/>
        </w:rPr>
        <w:t xml:space="preserve"> (mismo que se anexa a esta invitación </w:t>
      </w:r>
      <w:r w:rsidRPr="008D348D">
        <w:rPr>
          <w:rFonts w:ascii="Noto Sans" w:hAnsi="Noto Sans" w:cs="Noto Sans"/>
          <w:bCs/>
          <w:sz w:val="20"/>
          <w:szCs w:val="20"/>
        </w:rPr>
        <w:t xml:space="preserve">como </w:t>
      </w:r>
      <w:r w:rsidRPr="008D348D">
        <w:rPr>
          <w:rFonts w:ascii="Noto Sans" w:hAnsi="Noto Sans" w:cs="Noto Sans"/>
          <w:b/>
          <w:bCs/>
          <w:sz w:val="20"/>
          <w:szCs w:val="20"/>
        </w:rPr>
        <w:t>Anexo I</w:t>
      </w:r>
      <w:r w:rsidRPr="008D348D">
        <w:rPr>
          <w:rFonts w:ascii="Noto Sans" w:hAnsi="Noto Sans" w:cs="Noto Sans"/>
          <w:bCs/>
          <w:sz w:val="20"/>
          <w:szCs w:val="20"/>
        </w:rPr>
        <w:t>);</w:t>
      </w:r>
      <w:r w:rsidRPr="00293E20">
        <w:rPr>
          <w:rFonts w:ascii="Noto Sans" w:hAnsi="Noto Sans" w:cs="Noto Sans"/>
          <w:bCs/>
          <w:sz w:val="20"/>
          <w:szCs w:val="20"/>
        </w:rPr>
        <w:t xml:space="preserve"> se </w:t>
      </w:r>
      <w:r w:rsidRPr="00A2758B">
        <w:rPr>
          <w:rFonts w:ascii="Noto Sans" w:hAnsi="Noto Sans" w:cs="Noto Sans"/>
          <w:bCs/>
          <w:sz w:val="20"/>
          <w:szCs w:val="20"/>
        </w:rPr>
        <w:t xml:space="preserve">realizará una invitación electrónica, en la cual los </w:t>
      </w:r>
      <w:r w:rsidR="00D538E2">
        <w:rPr>
          <w:rFonts w:ascii="Noto Sans" w:hAnsi="Noto Sans" w:cs="Noto Sans"/>
          <w:bCs/>
          <w:sz w:val="20"/>
          <w:szCs w:val="20"/>
        </w:rPr>
        <w:t>licitantes</w:t>
      </w:r>
      <w:r w:rsidRPr="00A2758B">
        <w:rPr>
          <w:rFonts w:ascii="Noto Sans" w:hAnsi="Noto Sans" w:cs="Noto Sans"/>
          <w:bCs/>
          <w:sz w:val="20"/>
          <w:szCs w:val="20"/>
        </w:rPr>
        <w:t xml:space="preserve"> deberán participar a través de</w:t>
      </w:r>
      <w:r w:rsidR="00826DE4">
        <w:rPr>
          <w:rFonts w:ascii="Noto Sans" w:hAnsi="Noto Sans" w:cs="Noto Sans"/>
          <w:bCs/>
          <w:sz w:val="20"/>
          <w:szCs w:val="20"/>
        </w:rPr>
        <w:t xml:space="preserve"> </w:t>
      </w:r>
      <w:r w:rsidRPr="00A2758B">
        <w:rPr>
          <w:rFonts w:ascii="Noto Sans" w:hAnsi="Noto Sans" w:cs="Noto Sans"/>
          <w:b/>
          <w:bCs/>
          <w:sz w:val="20"/>
          <w:szCs w:val="20"/>
        </w:rPr>
        <w:t>“Compra</w:t>
      </w:r>
      <w:r w:rsidR="00C34BC7">
        <w:rPr>
          <w:rFonts w:ascii="Noto Sans" w:hAnsi="Noto Sans" w:cs="Noto Sans"/>
          <w:b/>
          <w:bCs/>
          <w:sz w:val="20"/>
          <w:szCs w:val="20"/>
        </w:rPr>
        <w:t>s MX</w:t>
      </w:r>
      <w:r w:rsidRPr="00A2758B">
        <w:rPr>
          <w:rFonts w:ascii="Noto Sans" w:hAnsi="Noto Sans" w:cs="Noto Sans"/>
          <w:b/>
          <w:bCs/>
          <w:sz w:val="20"/>
          <w:szCs w:val="20"/>
        </w:rPr>
        <w:t>”</w:t>
      </w:r>
      <w:r w:rsidRPr="00A2758B">
        <w:rPr>
          <w:rFonts w:ascii="Noto Sans" w:hAnsi="Noto Sans" w:cs="Noto Sans"/>
          <w:bCs/>
          <w:sz w:val="20"/>
          <w:szCs w:val="20"/>
        </w:rPr>
        <w:t>,</w:t>
      </w:r>
      <w:r w:rsidR="002646F9">
        <w:rPr>
          <w:rFonts w:ascii="Noto Sans" w:hAnsi="Noto Sans" w:cs="Noto Sans"/>
          <w:bCs/>
          <w:sz w:val="20"/>
          <w:szCs w:val="20"/>
        </w:rPr>
        <w:t xml:space="preserve"> </w:t>
      </w:r>
      <w:r w:rsidRPr="00A2758B">
        <w:rPr>
          <w:rFonts w:ascii="Noto Sans" w:hAnsi="Noto Sans" w:cs="Noto Sans"/>
          <w:bCs/>
          <w:sz w:val="20"/>
          <w:szCs w:val="20"/>
        </w:rPr>
        <w:t xml:space="preserve">disponible en la dirección electrónica </w:t>
      </w:r>
      <w:hyperlink r:id="rId8" w:history="1">
        <w:r w:rsidR="00C34BC7" w:rsidRPr="009C60A7">
          <w:rPr>
            <w:rStyle w:val="Hipervnculo"/>
            <w:rFonts w:ascii="Noto Sans" w:hAnsi="Noto Sans" w:cs="Noto Sans"/>
            <w:i/>
            <w:sz w:val="20"/>
            <w:szCs w:val="20"/>
          </w:rPr>
          <w:t>https://comprasmx.buengobierno.gob.mx/</w:t>
        </w:r>
      </w:hyperlink>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 xml:space="preserve">2. Publicación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bCs/>
          <w:sz w:val="20"/>
          <w:szCs w:val="20"/>
        </w:rPr>
      </w:pPr>
      <w:r w:rsidRPr="00666092">
        <w:rPr>
          <w:rFonts w:ascii="Noto Sans" w:hAnsi="Noto Sans" w:cs="Noto Sans"/>
          <w:bCs/>
          <w:sz w:val="20"/>
          <w:szCs w:val="20"/>
        </w:rPr>
        <w:t xml:space="preserve">Con fundamento en lo establecido en el artículo </w:t>
      </w:r>
      <w:r w:rsidR="000E32E8" w:rsidRPr="00666092">
        <w:rPr>
          <w:rFonts w:ascii="Noto Sans" w:hAnsi="Noto Sans" w:cs="Noto Sans"/>
          <w:bCs/>
          <w:sz w:val="20"/>
          <w:szCs w:val="20"/>
        </w:rPr>
        <w:t>56</w:t>
      </w:r>
      <w:r w:rsidR="00794B22" w:rsidRPr="00666092">
        <w:rPr>
          <w:rFonts w:ascii="Noto Sans" w:hAnsi="Noto Sans" w:cs="Noto Sans"/>
          <w:bCs/>
          <w:sz w:val="20"/>
          <w:szCs w:val="20"/>
        </w:rPr>
        <w:t>, fracción I</w:t>
      </w:r>
      <w:r w:rsidRPr="00666092">
        <w:rPr>
          <w:rFonts w:ascii="Noto Sans" w:hAnsi="Noto Sans" w:cs="Noto Sans"/>
          <w:bCs/>
          <w:sz w:val="20"/>
          <w:szCs w:val="20"/>
        </w:rPr>
        <w:t xml:space="preserve"> de la </w:t>
      </w:r>
      <w:r w:rsidRPr="00666092">
        <w:rPr>
          <w:rFonts w:ascii="Noto Sans" w:hAnsi="Noto Sans" w:cs="Noto Sans"/>
          <w:b/>
          <w:bCs/>
          <w:sz w:val="20"/>
          <w:szCs w:val="20"/>
        </w:rPr>
        <w:t>“LAASSP”</w:t>
      </w:r>
      <w:r w:rsidRPr="00666092">
        <w:rPr>
          <w:rFonts w:ascii="Noto Sans" w:hAnsi="Noto Sans" w:cs="Noto Sans"/>
          <w:bCs/>
          <w:sz w:val="20"/>
          <w:szCs w:val="20"/>
        </w:rPr>
        <w:t xml:space="preserve"> y 77 cuarto párrafo de su Reglamento, </w:t>
      </w:r>
      <w:r w:rsidRPr="00666092">
        <w:rPr>
          <w:rFonts w:ascii="Noto Sans" w:hAnsi="Noto Sans" w:cs="Noto Sans"/>
          <w:b/>
          <w:bCs/>
          <w:sz w:val="20"/>
          <w:szCs w:val="20"/>
        </w:rPr>
        <w:t xml:space="preserve">“LA </w:t>
      </w:r>
      <w:r w:rsidRPr="00666092">
        <w:rPr>
          <w:rFonts w:ascii="Noto Sans" w:hAnsi="Noto Sans" w:cs="Noto Sans"/>
          <w:b/>
          <w:bCs/>
          <w:sz w:val="20"/>
          <w:szCs w:val="20"/>
          <w:lang w:val="es-MX"/>
        </w:rPr>
        <w:t>INVITACIÓN</w:t>
      </w:r>
      <w:r w:rsidRPr="00666092">
        <w:rPr>
          <w:rFonts w:ascii="Noto Sans" w:hAnsi="Noto Sans" w:cs="Noto Sans"/>
          <w:b/>
          <w:bCs/>
          <w:sz w:val="20"/>
          <w:szCs w:val="20"/>
        </w:rPr>
        <w:t>”</w:t>
      </w:r>
      <w:r w:rsidRPr="00666092">
        <w:rPr>
          <w:rFonts w:ascii="Noto Sans" w:hAnsi="Noto Sans" w:cs="Noto Sans"/>
          <w:bCs/>
          <w:sz w:val="20"/>
          <w:szCs w:val="20"/>
        </w:rPr>
        <w:t xml:space="preserve"> ha sido publicada a través de</w:t>
      </w:r>
      <w:r w:rsidR="00E406F4" w:rsidRPr="00666092">
        <w:rPr>
          <w:rFonts w:ascii="Noto Sans" w:hAnsi="Noto Sans" w:cs="Noto Sans"/>
          <w:bCs/>
          <w:sz w:val="20"/>
          <w:szCs w:val="20"/>
        </w:rPr>
        <w:t xml:space="preserve"> la plataforma</w:t>
      </w:r>
      <w:r w:rsidRPr="00666092">
        <w:rPr>
          <w:rFonts w:ascii="Noto Sans" w:hAnsi="Noto Sans" w:cs="Noto Sans"/>
          <w:bCs/>
          <w:sz w:val="20"/>
          <w:szCs w:val="20"/>
        </w:rPr>
        <w:t xml:space="preserve"> </w:t>
      </w:r>
      <w:r w:rsidRPr="00666092">
        <w:rPr>
          <w:rFonts w:ascii="Noto Sans" w:hAnsi="Noto Sans" w:cs="Noto Sans"/>
          <w:b/>
          <w:bCs/>
          <w:sz w:val="20"/>
          <w:szCs w:val="20"/>
        </w:rPr>
        <w:t>“Compra</w:t>
      </w:r>
      <w:r w:rsidR="00C47860" w:rsidRPr="00666092">
        <w:rPr>
          <w:rFonts w:ascii="Noto Sans" w:hAnsi="Noto Sans" w:cs="Noto Sans"/>
          <w:b/>
          <w:bCs/>
          <w:sz w:val="20"/>
          <w:szCs w:val="20"/>
        </w:rPr>
        <w:t>s MX</w:t>
      </w:r>
      <w:r w:rsidRPr="00666092">
        <w:rPr>
          <w:rFonts w:ascii="Noto Sans" w:hAnsi="Noto Sans" w:cs="Noto Sans"/>
          <w:b/>
          <w:bCs/>
          <w:sz w:val="20"/>
          <w:szCs w:val="20"/>
        </w:rPr>
        <w:t>”</w:t>
      </w:r>
      <w:r w:rsidRPr="00666092">
        <w:rPr>
          <w:rFonts w:ascii="Noto Sans" w:hAnsi="Noto Sans" w:cs="Noto Sans"/>
          <w:bCs/>
          <w:sz w:val="20"/>
          <w:szCs w:val="20"/>
        </w:rPr>
        <w:t xml:space="preserve">, en la dirección electrónica </w:t>
      </w:r>
      <w:hyperlink r:id="rId9" w:history="1">
        <w:r w:rsidR="00C47860" w:rsidRPr="00666092">
          <w:rPr>
            <w:rStyle w:val="Hipervnculo"/>
            <w:rFonts w:ascii="Noto Sans" w:hAnsi="Noto Sans" w:cs="Noto Sans"/>
            <w:i/>
            <w:sz w:val="20"/>
            <w:szCs w:val="20"/>
          </w:rPr>
          <w:t>https://comprasmx.buengobierno.gob.mx/</w:t>
        </w:r>
      </w:hyperlink>
      <w:r w:rsidRPr="00666092">
        <w:rPr>
          <w:rFonts w:ascii="Noto Sans" w:hAnsi="Noto Sans" w:cs="Noto Sans"/>
          <w:bCs/>
          <w:sz w:val="20"/>
          <w:szCs w:val="20"/>
        </w:rPr>
        <w:t xml:space="preserve"> </w:t>
      </w:r>
      <w:r w:rsidR="00780C83">
        <w:rPr>
          <w:rFonts w:ascii="Noto Sans" w:hAnsi="Noto Sans" w:cs="Noto Sans"/>
          <w:bCs/>
          <w:sz w:val="20"/>
          <w:szCs w:val="20"/>
        </w:rPr>
        <w:t xml:space="preserve">y </w:t>
      </w:r>
      <w:r w:rsidR="00780C83" w:rsidRPr="00666092">
        <w:rPr>
          <w:rFonts w:ascii="Noto Sans" w:hAnsi="Noto Sans" w:cs="Noto Sans"/>
          <w:bCs/>
          <w:sz w:val="20"/>
          <w:szCs w:val="20"/>
        </w:rPr>
        <w:t xml:space="preserve">simultáneamente se enviara a través de correo electrónico la solicitud para su publicación en la página de internet de </w:t>
      </w:r>
      <w:r w:rsidR="00780C83" w:rsidRPr="00666092">
        <w:rPr>
          <w:rFonts w:ascii="Noto Sans" w:hAnsi="Noto Sans" w:cs="Noto Sans"/>
          <w:b/>
          <w:bCs/>
          <w:sz w:val="20"/>
          <w:szCs w:val="20"/>
        </w:rPr>
        <w:t>“</w:t>
      </w:r>
      <w:r w:rsidR="00780C83">
        <w:rPr>
          <w:rFonts w:ascii="Noto Sans" w:hAnsi="Noto Sans" w:cs="Noto Sans"/>
          <w:b/>
          <w:bCs/>
          <w:sz w:val="20"/>
          <w:szCs w:val="20"/>
        </w:rPr>
        <w:t>LOS SERVICOS DE SALUD</w:t>
      </w:r>
      <w:r w:rsidR="00780C83" w:rsidRPr="00666092">
        <w:rPr>
          <w:rFonts w:ascii="Noto Sans" w:hAnsi="Noto Sans" w:cs="Noto Sans"/>
          <w:b/>
          <w:bCs/>
          <w:sz w:val="20"/>
          <w:szCs w:val="20"/>
        </w:rPr>
        <w:t>”</w:t>
      </w:r>
      <w:r w:rsidR="00780C83" w:rsidRPr="00666092">
        <w:rPr>
          <w:rFonts w:ascii="Noto Sans" w:hAnsi="Noto Sans" w:cs="Noto Sans"/>
          <w:bCs/>
          <w:sz w:val="20"/>
          <w:szCs w:val="20"/>
        </w:rPr>
        <w:t xml:space="preserve">, en la dirección electrónica </w:t>
      </w:r>
      <w:r w:rsidR="00780C83" w:rsidRPr="00BA343A">
        <w:rPr>
          <w:rStyle w:val="Hipervnculo"/>
          <w:rFonts w:ascii="Noto Sans" w:hAnsi="Noto Sans" w:cs="Noto Sans"/>
          <w:i/>
          <w:sz w:val="20"/>
          <w:szCs w:val="20"/>
        </w:rPr>
        <w:t>https://salud.slp.gob.mx/</w:t>
      </w:r>
      <w:r w:rsidR="00780C83">
        <w:rPr>
          <w:i/>
        </w:rPr>
        <w:t xml:space="preserve"> </w:t>
      </w:r>
      <w:r w:rsidR="00780C83" w:rsidRPr="00666092">
        <w:rPr>
          <w:rFonts w:ascii="Noto Sans" w:hAnsi="Noto Sans" w:cs="Noto Sans"/>
          <w:bCs/>
          <w:sz w:val="20"/>
          <w:szCs w:val="20"/>
        </w:rPr>
        <w:t>en donde estará a disposición de los interesados, a partir de la fecha de publicación y su obtención será gratuita</w:t>
      </w:r>
      <w:r w:rsidR="00B2216B" w:rsidRPr="00666092">
        <w:rPr>
          <w:rFonts w:ascii="Noto Sans" w:hAnsi="Noto Sans" w:cs="Noto Sans"/>
          <w:bCs/>
          <w:sz w:val="20"/>
          <w:szCs w:val="20"/>
        </w:rPr>
        <w:t>.</w:t>
      </w:r>
    </w:p>
    <w:p w:rsidR="003E4355" w:rsidRDefault="003E4355" w:rsidP="003E4355">
      <w:pPr>
        <w:jc w:val="both"/>
        <w:rPr>
          <w:rFonts w:ascii="Noto Sans" w:hAnsi="Noto Sans" w:cs="Noto Sans"/>
          <w:b/>
          <w:sz w:val="20"/>
          <w:szCs w:val="20"/>
        </w:rPr>
      </w:pPr>
      <w:bookmarkStart w:id="19" w:name="_Toc431229315"/>
      <w:bookmarkStart w:id="20" w:name="_Toc431230024"/>
      <w:bookmarkStart w:id="21" w:name="_Toc431230264"/>
      <w:bookmarkStart w:id="22" w:name="_Toc431230615"/>
      <w:bookmarkStart w:id="23" w:name="_Toc431235977"/>
      <w:bookmarkStart w:id="24" w:name="_Toc431832907"/>
      <w:bookmarkStart w:id="25" w:name="_Toc436240256"/>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rPr>
        <w:t>3. Observadores.</w:t>
      </w:r>
      <w:bookmarkEnd w:id="19"/>
      <w:bookmarkEnd w:id="20"/>
      <w:bookmarkEnd w:id="21"/>
      <w:bookmarkEnd w:id="22"/>
      <w:bookmarkEnd w:id="23"/>
      <w:bookmarkEnd w:id="24"/>
      <w:bookmarkEnd w:id="25"/>
    </w:p>
    <w:p w:rsidR="0091633A" w:rsidRDefault="0091633A" w:rsidP="003E4355">
      <w:pPr>
        <w:jc w:val="both"/>
        <w:rPr>
          <w:rFonts w:ascii="Noto Sans" w:hAnsi="Noto Sans" w:cs="Noto Sans"/>
          <w:bCs/>
          <w:sz w:val="20"/>
          <w:szCs w:val="20"/>
        </w:rPr>
      </w:pPr>
    </w:p>
    <w:p w:rsidR="00FC52EA" w:rsidRPr="00C94950" w:rsidRDefault="00FC52EA" w:rsidP="00FC52EA">
      <w:pPr>
        <w:jc w:val="both"/>
        <w:rPr>
          <w:rFonts w:ascii="Noto Sans" w:hAnsi="Noto Sans" w:cs="Noto Sans"/>
          <w:bCs/>
          <w:sz w:val="20"/>
          <w:szCs w:val="20"/>
          <w:lang w:val="es-MX"/>
        </w:rPr>
      </w:pPr>
      <w:r w:rsidRPr="00C63E50">
        <w:rPr>
          <w:rFonts w:ascii="Noto Sans" w:hAnsi="Noto Sans" w:cs="Noto Sans"/>
          <w:bCs/>
          <w:sz w:val="20"/>
          <w:szCs w:val="20"/>
        </w:rPr>
        <w:t xml:space="preserve">Conforme al artículo 35 antepenúltimo párrafo de la </w:t>
      </w:r>
      <w:r w:rsidRPr="00C63E50">
        <w:rPr>
          <w:rFonts w:ascii="Noto Sans" w:hAnsi="Noto Sans" w:cs="Noto Sans"/>
          <w:b/>
          <w:bCs/>
          <w:sz w:val="20"/>
          <w:szCs w:val="20"/>
        </w:rPr>
        <w:t>“LAASSP”</w:t>
      </w:r>
      <w:r w:rsidRPr="00C63E50">
        <w:rPr>
          <w:rFonts w:ascii="Noto Sans" w:hAnsi="Noto Sans" w:cs="Noto Sans"/>
          <w:bCs/>
          <w:sz w:val="20"/>
          <w:szCs w:val="20"/>
        </w:rPr>
        <w:t xml:space="preserve">, a los actos de </w:t>
      </w:r>
      <w:r w:rsidRPr="00C63E50">
        <w:rPr>
          <w:rFonts w:ascii="Noto Sans" w:hAnsi="Noto Sans" w:cs="Noto Sans"/>
          <w:b/>
          <w:bCs/>
          <w:sz w:val="20"/>
          <w:szCs w:val="20"/>
        </w:rPr>
        <w:t>“LA INVITACIÓN”</w:t>
      </w:r>
      <w:r w:rsidRPr="00C63E50">
        <w:rPr>
          <w:rFonts w:ascii="Noto Sans" w:hAnsi="Noto Sans" w:cs="Noto Sans"/>
          <w:bCs/>
          <w:sz w:val="20"/>
          <w:szCs w:val="20"/>
        </w:rPr>
        <w:t xml:space="preserve"> podrá asistir cualquier persona en calidad de observador bajo la condición de registrar su acceso, en el lugar y fecha establecidos por la convocante</w:t>
      </w:r>
      <w:r w:rsidR="007524E7" w:rsidRPr="00C63E50">
        <w:rPr>
          <w:rFonts w:ascii="Noto Sans" w:hAnsi="Noto Sans" w:cs="Noto Sans"/>
          <w:bCs/>
          <w:sz w:val="20"/>
          <w:szCs w:val="20"/>
        </w:rPr>
        <w:t>.</w:t>
      </w:r>
      <w:r w:rsidRPr="00C63E50">
        <w:rPr>
          <w:rFonts w:ascii="Noto Sans" w:hAnsi="Noto Sans" w:cs="Noto Sans"/>
          <w:bCs/>
          <w:sz w:val="20"/>
          <w:szCs w:val="20"/>
        </w:rPr>
        <w:t xml:space="preserve"> </w:t>
      </w:r>
      <w:r w:rsidR="007524E7" w:rsidRPr="00C63E50">
        <w:rPr>
          <w:rFonts w:ascii="Noto Sans" w:hAnsi="Noto Sans" w:cs="Noto Sans"/>
          <w:bCs/>
          <w:sz w:val="20"/>
          <w:szCs w:val="20"/>
        </w:rPr>
        <w:t>Los particulares podrán</w:t>
      </w:r>
      <w:r w:rsidRPr="00C63E50">
        <w:rPr>
          <w:rFonts w:ascii="Noto Sans" w:hAnsi="Noto Sans" w:cs="Noto Sans"/>
          <w:bCs/>
          <w:sz w:val="20"/>
          <w:szCs w:val="20"/>
        </w:rPr>
        <w:t xml:space="preserve"> asistir vía remota, conforme a lo establecido en la Sección II, Reglas generales para el contacto con particulares, numeral 9 del Protocolo de Actuación en Materia de Contrataciones Públicas y Otorgamiento y Prórroga de Licencias, Permisos, Autorizaciones y Concesiones y con fundamento en los artículos 1803, 1805 y 1811 del Código Civil Federal, de aplicación supletoria en términos de lo dispuesto en el artículo 13 de la </w:t>
      </w:r>
      <w:r w:rsidRPr="00C63E50">
        <w:rPr>
          <w:rFonts w:ascii="Noto Sans" w:hAnsi="Noto Sans" w:cs="Noto Sans"/>
          <w:b/>
          <w:bCs/>
          <w:sz w:val="20"/>
          <w:szCs w:val="20"/>
        </w:rPr>
        <w:t>“LAASSP”</w:t>
      </w:r>
      <w:r w:rsidRPr="00C63E50">
        <w:rPr>
          <w:rFonts w:ascii="Noto Sans" w:hAnsi="Noto Sans" w:cs="Noto Sans"/>
          <w:bCs/>
          <w:sz w:val="20"/>
          <w:szCs w:val="20"/>
        </w:rPr>
        <w:t>, previa solicitud</w:t>
      </w:r>
      <w:r w:rsidRPr="00C63E50">
        <w:rPr>
          <w:rFonts w:ascii="Noto Sans" w:hAnsi="Noto Sans" w:cs="Noto Sans"/>
          <w:sz w:val="20"/>
          <w:szCs w:val="20"/>
          <w:lang w:val="es-MX"/>
        </w:rPr>
        <w:t xml:space="preserve"> con 48 horas de anticipación</w:t>
      </w:r>
      <w:r w:rsidR="007524E7" w:rsidRPr="00C63E50">
        <w:rPr>
          <w:rFonts w:ascii="Noto Sans" w:hAnsi="Noto Sans" w:cs="Noto Sans"/>
          <w:sz w:val="20"/>
          <w:szCs w:val="20"/>
          <w:lang w:val="es-MX"/>
        </w:rPr>
        <w:t xml:space="preserve"> del evento correspondiente</w:t>
      </w:r>
      <w:r w:rsidRPr="00C63E50">
        <w:rPr>
          <w:rFonts w:ascii="Noto Sans" w:hAnsi="Noto Sans" w:cs="Noto Sans"/>
          <w:sz w:val="20"/>
          <w:szCs w:val="20"/>
          <w:lang w:val="es-MX"/>
        </w:rPr>
        <w:t xml:space="preserve">, al correo electrónico </w:t>
      </w:r>
      <w:hyperlink r:id="rId10" w:history="1">
        <w:r w:rsidR="005259BA" w:rsidRPr="00EB6C55">
          <w:rPr>
            <w:rStyle w:val="Hipervnculo"/>
            <w:rFonts w:ascii="Noto Sans" w:hAnsi="Noto Sans" w:cs="Noto Sans"/>
            <w:sz w:val="20"/>
            <w:szCs w:val="20"/>
            <w:lang w:val="es-MX"/>
          </w:rPr>
          <w:t>depto.adquisiciones@slpsalud.gob.mx</w:t>
        </w:r>
      </w:hyperlink>
      <w:r w:rsidR="00EB4CEF">
        <w:rPr>
          <w:rFonts w:ascii="Noto Sans" w:hAnsi="Noto Sans" w:cs="Noto Sans"/>
          <w:sz w:val="20"/>
          <w:szCs w:val="20"/>
          <w:lang w:val="es-MX"/>
        </w:rPr>
        <w:t xml:space="preserve"> </w:t>
      </w:r>
      <w:hyperlink r:id="rId11" w:history="1"/>
      <w:r w:rsidRPr="00C63E50">
        <w:rPr>
          <w:rFonts w:ascii="Noto Sans" w:hAnsi="Noto Sans" w:cs="Noto Sans"/>
          <w:bCs/>
          <w:sz w:val="20"/>
          <w:szCs w:val="20"/>
        </w:rPr>
        <w:t>, bajo la condición de abstenerse de intervenir en cualquier forma en los mismos.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4. Carácter de</w:t>
      </w:r>
      <w:bookmarkEnd w:id="7"/>
      <w:bookmarkEnd w:id="8"/>
      <w:bookmarkEnd w:id="9"/>
      <w:r w:rsidRPr="00A2758B">
        <w:rPr>
          <w:rFonts w:ascii="Noto Sans" w:hAnsi="Noto Sans" w:cs="Noto Sans"/>
          <w:b/>
          <w:sz w:val="20"/>
          <w:szCs w:val="20"/>
          <w:lang w:val="es-MX"/>
        </w:rPr>
        <w:t xml:space="preserve"> </w:t>
      </w:r>
      <w:bookmarkEnd w:id="10"/>
      <w:bookmarkEnd w:id="11"/>
      <w:bookmarkEnd w:id="12"/>
      <w:bookmarkEnd w:id="13"/>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se convoca con carácter </w:t>
      </w:r>
      <w:r w:rsidRPr="00A2758B">
        <w:rPr>
          <w:rFonts w:ascii="Noto Sans" w:hAnsi="Noto Sans" w:cs="Noto Sans"/>
          <w:b/>
          <w:bCs/>
          <w:sz w:val="20"/>
          <w:szCs w:val="20"/>
        </w:rPr>
        <w:t>nacional</w:t>
      </w:r>
      <w:r w:rsidRPr="00A2758B">
        <w:rPr>
          <w:rFonts w:ascii="Noto Sans" w:hAnsi="Noto Sans" w:cs="Noto Sans"/>
          <w:sz w:val="20"/>
          <w:szCs w:val="20"/>
          <w:lang w:val="es-MX"/>
        </w:rPr>
        <w:t xml:space="preserve">, con fundamento en lo dispuesto en el artículo </w:t>
      </w:r>
      <w:r w:rsidR="005A374B">
        <w:rPr>
          <w:rFonts w:ascii="Noto Sans" w:hAnsi="Noto Sans" w:cs="Noto Sans"/>
          <w:sz w:val="20"/>
          <w:szCs w:val="20"/>
          <w:lang w:val="es-MX"/>
        </w:rPr>
        <w:t>39</w:t>
      </w:r>
      <w:r w:rsidRPr="00A2758B">
        <w:rPr>
          <w:rFonts w:ascii="Noto Sans" w:hAnsi="Noto Sans" w:cs="Noto Sans"/>
          <w:sz w:val="20"/>
          <w:szCs w:val="20"/>
          <w:lang w:val="es-MX"/>
        </w:rPr>
        <w:t xml:space="preserve"> fracción I de la </w:t>
      </w:r>
      <w:r w:rsidRPr="00A2758B">
        <w:rPr>
          <w:rFonts w:ascii="Noto Sans" w:hAnsi="Noto Sans" w:cs="Noto Sans"/>
          <w:b/>
          <w:sz w:val="20"/>
          <w:szCs w:val="20"/>
          <w:lang w:val="es-MX"/>
        </w:rPr>
        <w:t>“LAASSP”</w:t>
      </w:r>
      <w:r w:rsidRPr="00A2758B">
        <w:rPr>
          <w:rFonts w:ascii="Noto Sans" w:hAnsi="Noto Sans" w:cs="Noto Sans"/>
          <w:sz w:val="20"/>
          <w:szCs w:val="20"/>
          <w:lang w:val="es-MX"/>
        </w:rPr>
        <w:t>, por lo que exclusivamente podrán participar las personas físicas con actividad empresarial y morales de nacionalidad mexicana.</w:t>
      </w:r>
    </w:p>
    <w:p w:rsidR="0091633A" w:rsidRDefault="0091633A" w:rsidP="003E4355">
      <w:pPr>
        <w:jc w:val="both"/>
        <w:rPr>
          <w:rFonts w:ascii="Noto Sans" w:hAnsi="Noto Sans" w:cs="Noto Sans"/>
          <w:b/>
          <w:sz w:val="20"/>
          <w:szCs w:val="20"/>
          <w:lang w:val="es-MX"/>
        </w:rPr>
      </w:pPr>
      <w:bookmarkStart w:id="26" w:name="_Toc431229304"/>
      <w:bookmarkStart w:id="27" w:name="_Toc431230011"/>
      <w:bookmarkStart w:id="28" w:name="_Toc431230251"/>
      <w:bookmarkStart w:id="29" w:name="_Toc431230602"/>
      <w:bookmarkStart w:id="30" w:name="_Toc431235964"/>
      <w:bookmarkStart w:id="31" w:name="_Toc431832896"/>
      <w:bookmarkStart w:id="32" w:name="_Toc436240246"/>
      <w:bookmarkStart w:id="33" w:name="_Toc431229305"/>
      <w:bookmarkStart w:id="34" w:name="_Toc431230012"/>
      <w:bookmarkStart w:id="35" w:name="_Toc431230252"/>
      <w:bookmarkStart w:id="36" w:name="_Toc431230603"/>
      <w:bookmarkStart w:id="37" w:name="_Toc431235965"/>
      <w:bookmarkStart w:id="38" w:name="_Toc431832897"/>
      <w:bookmarkStart w:id="39" w:name="_Toc436240247"/>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5. </w:t>
      </w:r>
      <w:bookmarkEnd w:id="26"/>
      <w:bookmarkEnd w:id="27"/>
      <w:bookmarkEnd w:id="28"/>
      <w:bookmarkEnd w:id="29"/>
      <w:bookmarkEnd w:id="30"/>
      <w:bookmarkEnd w:id="31"/>
      <w:bookmarkEnd w:id="32"/>
      <w:r w:rsidRPr="00A2758B">
        <w:rPr>
          <w:rFonts w:ascii="Noto Sans" w:hAnsi="Noto Sans" w:cs="Noto Sans"/>
          <w:b/>
          <w:sz w:val="20"/>
          <w:szCs w:val="20"/>
          <w:lang w:val="es-MX"/>
        </w:rPr>
        <w:t>Vigencia del contrato y plazo de ejecución del servicio.</w:t>
      </w:r>
    </w:p>
    <w:p w:rsidR="0091633A" w:rsidRDefault="0091633A"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La vigencia del contrato específico y el plazo de ejecución del servicio serán de acuerdo a lo establecido en el Anexo Técnico el cual forma parte integrante de la presente invitación.</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rPr>
        <w:t>6. Idioma en que se presentarán las proposiciones y demás documentos</w:t>
      </w:r>
      <w:r w:rsidRPr="00A2758B">
        <w:rPr>
          <w:rFonts w:ascii="Noto Sans" w:hAnsi="Noto Sans" w:cs="Noto Sans"/>
          <w:sz w:val="20"/>
          <w:szCs w:val="20"/>
        </w:rPr>
        <w:t>.</w:t>
      </w:r>
      <w:bookmarkEnd w:id="33"/>
      <w:bookmarkEnd w:id="34"/>
      <w:bookmarkEnd w:id="35"/>
      <w:bookmarkEnd w:id="36"/>
      <w:bookmarkEnd w:id="37"/>
      <w:bookmarkEnd w:id="38"/>
      <w:bookmarkEnd w:id="39"/>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Los </w:t>
      </w:r>
      <w:r w:rsidR="00E86BC6">
        <w:rPr>
          <w:rFonts w:ascii="Noto Sans" w:hAnsi="Noto Sans" w:cs="Noto Sans"/>
          <w:bCs/>
          <w:sz w:val="20"/>
          <w:szCs w:val="20"/>
        </w:rPr>
        <w:t xml:space="preserve">licitantes </w:t>
      </w:r>
      <w:r w:rsidRPr="00A2758B">
        <w:rPr>
          <w:rFonts w:ascii="Noto Sans" w:hAnsi="Noto Sans" w:cs="Noto Sans"/>
          <w:bCs/>
          <w:sz w:val="20"/>
          <w:szCs w:val="20"/>
        </w:rPr>
        <w:t>deberán presentar su proposición en idioma español, sin embargo, aquella documentación que, por su naturaleza, se encuentren redactada en un idioma distinto al español como catálogos, folletos, etc., podrá presentarse en otro idioma, acompañada de su traducción simple al español.</w:t>
      </w:r>
    </w:p>
    <w:p w:rsidR="003E4355" w:rsidRPr="00A2758B" w:rsidRDefault="003E4355" w:rsidP="003E4355">
      <w:pPr>
        <w:jc w:val="both"/>
        <w:rPr>
          <w:rFonts w:ascii="Noto Sans" w:hAnsi="Noto Sans" w:cs="Noto Sans"/>
          <w:b/>
          <w:sz w:val="20"/>
          <w:szCs w:val="20"/>
        </w:rPr>
      </w:pPr>
      <w:bookmarkStart w:id="40" w:name="_Toc431229306"/>
      <w:bookmarkStart w:id="41" w:name="_Toc431230013"/>
      <w:bookmarkStart w:id="42" w:name="_Toc431230253"/>
      <w:bookmarkStart w:id="43" w:name="_Toc431230604"/>
      <w:bookmarkStart w:id="44" w:name="_Toc431235966"/>
      <w:bookmarkStart w:id="45" w:name="_Toc431832898"/>
      <w:bookmarkStart w:id="46" w:name="_Toc43624024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7. Disponibilidad presupuestaria.</w:t>
      </w:r>
      <w:bookmarkEnd w:id="40"/>
      <w:bookmarkEnd w:id="41"/>
      <w:bookmarkEnd w:id="42"/>
      <w:bookmarkEnd w:id="43"/>
      <w:bookmarkEnd w:id="44"/>
      <w:bookmarkEnd w:id="45"/>
      <w:bookmarkEnd w:id="46"/>
    </w:p>
    <w:p w:rsidR="0091633A" w:rsidRDefault="0091633A" w:rsidP="003E4355">
      <w:pPr>
        <w:jc w:val="both"/>
        <w:rPr>
          <w:rFonts w:ascii="Noto Sans" w:hAnsi="Noto Sans" w:cs="Noto Sans"/>
          <w:b/>
          <w:bCs/>
          <w:sz w:val="20"/>
          <w:szCs w:val="20"/>
        </w:rPr>
      </w:pPr>
      <w:bookmarkStart w:id="47" w:name="_Toc431832903"/>
      <w:bookmarkStart w:id="48" w:name="_Toc436240253"/>
      <w:bookmarkStart w:id="49" w:name="_Toc431229311"/>
      <w:bookmarkStart w:id="50" w:name="_Toc431230020"/>
      <w:bookmarkStart w:id="51" w:name="_Toc431230260"/>
      <w:bookmarkStart w:id="52" w:name="_Toc431230611"/>
      <w:bookmarkStart w:id="53" w:name="_Toc431235973"/>
    </w:p>
    <w:p w:rsidR="00B5414E" w:rsidRPr="00EB4CEF" w:rsidRDefault="00EB4CEF" w:rsidP="00B5414E">
      <w:pPr>
        <w:jc w:val="both"/>
        <w:rPr>
          <w:rFonts w:ascii="Noto Sans" w:hAnsi="Noto Sans" w:cs="Noto Sans"/>
          <w:b/>
          <w:bCs/>
          <w:sz w:val="20"/>
          <w:szCs w:val="20"/>
          <w:lang w:val="es-ES_tradnl" w:eastAsia="es-ES"/>
        </w:rPr>
      </w:pPr>
      <w:r>
        <w:rPr>
          <w:rFonts w:ascii="Noto Sans" w:hAnsi="Noto Sans" w:cs="Noto Sans"/>
          <w:b/>
          <w:bCs/>
          <w:sz w:val="20"/>
          <w:szCs w:val="20"/>
          <w:lang w:eastAsia="es-ES"/>
        </w:rPr>
        <w:t>Los Servicios de Salud de San Luis Potosí</w:t>
      </w:r>
      <w:r w:rsidR="00B5414E" w:rsidRPr="00AE5BA5">
        <w:rPr>
          <w:rFonts w:ascii="Noto Sans" w:hAnsi="Noto Sans" w:cs="Noto Sans"/>
          <w:bCs/>
          <w:sz w:val="20"/>
          <w:szCs w:val="20"/>
          <w:lang w:eastAsia="es-ES"/>
        </w:rPr>
        <w:t xml:space="preserve"> cuenta con disponibilidad presupuestaria para llevar a cabo </w:t>
      </w:r>
      <w:r w:rsidR="00B5414E" w:rsidRPr="00AE5BA5">
        <w:rPr>
          <w:rFonts w:ascii="Noto Sans" w:hAnsi="Noto Sans" w:cs="Noto Sans"/>
          <w:b/>
          <w:bCs/>
          <w:sz w:val="20"/>
          <w:szCs w:val="20"/>
          <w:lang w:eastAsia="es-ES"/>
        </w:rPr>
        <w:t>“LA INVITACIÓN”</w:t>
      </w:r>
      <w:r w:rsidR="00B5414E" w:rsidRPr="00AE5BA5">
        <w:rPr>
          <w:rFonts w:ascii="Noto Sans" w:hAnsi="Noto Sans" w:cs="Noto Sans"/>
          <w:bCs/>
          <w:sz w:val="20"/>
          <w:szCs w:val="20"/>
          <w:lang w:eastAsia="es-ES"/>
        </w:rPr>
        <w:t xml:space="preserve">, </w:t>
      </w:r>
      <w:r w:rsidR="0071063C" w:rsidRPr="0071063C">
        <w:rPr>
          <w:rFonts w:ascii="Noto Sans" w:hAnsi="Noto Sans" w:cs="Noto Sans"/>
          <w:bCs/>
          <w:sz w:val="20"/>
          <w:szCs w:val="20"/>
          <w:lang w:eastAsia="es-ES"/>
        </w:rPr>
        <w:t>como lo señala la Suficiencia Presupuestal en la nota informativa del 19 de mayo de 2026 expedida por el área requirente</w:t>
      </w:r>
      <w:r w:rsidR="00B5414E" w:rsidRPr="006376BC">
        <w:rPr>
          <w:rFonts w:ascii="Noto Sans" w:hAnsi="Noto Sans" w:cs="Noto Sans"/>
          <w:bCs/>
          <w:sz w:val="20"/>
          <w:szCs w:val="20"/>
          <w:lang w:eastAsia="es-ES"/>
        </w:rPr>
        <w:t>,</w:t>
      </w:r>
      <w:r w:rsidR="00B5414E" w:rsidRPr="00AF15CF">
        <w:rPr>
          <w:rFonts w:ascii="Noto Sans" w:hAnsi="Noto Sans" w:cs="Noto Sans"/>
          <w:bCs/>
          <w:sz w:val="20"/>
          <w:szCs w:val="20"/>
          <w:lang w:eastAsia="es-ES"/>
        </w:rPr>
        <w:t xml:space="preserve"> para la</w:t>
      </w:r>
      <w:r w:rsidR="0037355A">
        <w:rPr>
          <w:rFonts w:ascii="Noto Sans" w:hAnsi="Noto Sans" w:cs="Noto Sans"/>
          <w:bCs/>
          <w:sz w:val="20"/>
          <w:szCs w:val="20"/>
          <w:lang w:eastAsia="es-ES"/>
        </w:rPr>
        <w:t xml:space="preserve"> partida presupuestal</w:t>
      </w:r>
      <w:r>
        <w:rPr>
          <w:rFonts w:ascii="Noto Sans" w:hAnsi="Noto Sans" w:cs="Noto Sans"/>
          <w:bCs/>
          <w:sz w:val="20"/>
          <w:szCs w:val="20"/>
          <w:lang w:eastAsia="es-ES"/>
        </w:rPr>
        <w:t xml:space="preserve"> </w:t>
      </w:r>
      <w:r w:rsidR="0037355A" w:rsidRPr="0037355A">
        <w:rPr>
          <w:rFonts w:ascii="Noto Sans" w:hAnsi="Noto Sans" w:cs="Noto Sans"/>
          <w:b/>
          <w:sz w:val="20"/>
          <w:szCs w:val="20"/>
          <w:lang w:val="es-ES_tradnl"/>
        </w:rPr>
        <w:t>35801 SERVICIOS DE LAVANDERIA, LIMPIEZA E HIGIENE.</w:t>
      </w:r>
    </w:p>
    <w:p w:rsidR="00B5414E" w:rsidRDefault="00B5414E"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bCs/>
          <w:sz w:val="20"/>
          <w:szCs w:val="20"/>
        </w:rPr>
      </w:pPr>
      <w:bookmarkStart w:id="54" w:name="_Toc431229307"/>
      <w:bookmarkStart w:id="55" w:name="_Toc431230014"/>
      <w:bookmarkStart w:id="56" w:name="_Toc431230254"/>
      <w:bookmarkStart w:id="57" w:name="_Toc431230605"/>
      <w:bookmarkStart w:id="58" w:name="_Toc431235967"/>
      <w:bookmarkStart w:id="59" w:name="_Toc431832899"/>
      <w:bookmarkStart w:id="60" w:name="_Toc436240249"/>
      <w:r w:rsidRPr="00A2758B">
        <w:rPr>
          <w:rFonts w:ascii="Noto Sans" w:hAnsi="Noto Sans" w:cs="Noto Sans"/>
          <w:b/>
          <w:sz w:val="20"/>
          <w:szCs w:val="20"/>
        </w:rPr>
        <w:t>8. Moneda en que deberá presentarse la propuesta económica.</w:t>
      </w:r>
      <w:bookmarkEnd w:id="54"/>
      <w:bookmarkEnd w:id="55"/>
      <w:bookmarkEnd w:id="56"/>
      <w:bookmarkEnd w:id="57"/>
      <w:bookmarkEnd w:id="58"/>
      <w:bookmarkEnd w:id="59"/>
      <w:bookmarkEnd w:id="60"/>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La propuesta económica deberá presentarse en moneda nacional (pesos mexicanos).</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9. Anticipo.</w:t>
      </w:r>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No se otorgará anticipo.</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B. OBJETO Y ALCANCE DE “LA </w:t>
      </w:r>
      <w:r w:rsidRPr="00A2758B">
        <w:rPr>
          <w:rFonts w:ascii="Noto Sans" w:hAnsi="Noto Sans" w:cs="Noto Sans"/>
          <w:b/>
          <w:bCs/>
          <w:sz w:val="20"/>
          <w:szCs w:val="20"/>
          <w:lang w:val="es-MX"/>
        </w:rPr>
        <w:t>INVITACIÓN</w:t>
      </w:r>
      <w:r w:rsidRPr="00A2758B">
        <w:rPr>
          <w:rFonts w:ascii="Noto Sans" w:hAnsi="Noto Sans" w:cs="Noto Sans"/>
          <w:b/>
          <w:sz w:val="20"/>
          <w:szCs w:val="20"/>
        </w:rPr>
        <w:t>”.</w:t>
      </w:r>
    </w:p>
    <w:p w:rsidR="003152BA" w:rsidRDefault="003152BA" w:rsidP="003E4355">
      <w:pPr>
        <w:jc w:val="both"/>
        <w:rPr>
          <w:rFonts w:ascii="Noto Sans" w:hAnsi="Noto Sans" w:cs="Noto Sans"/>
          <w:b/>
          <w:sz w:val="20"/>
          <w:szCs w:val="20"/>
        </w:rPr>
      </w:pPr>
      <w:bookmarkStart w:id="61" w:name="_Toc431832908"/>
      <w:bookmarkStart w:id="62" w:name="_Toc436240257"/>
      <w:bookmarkEnd w:id="47"/>
      <w:bookmarkEnd w:id="48"/>
      <w:bookmarkEnd w:id="49"/>
      <w:bookmarkEnd w:id="50"/>
      <w:bookmarkEnd w:id="51"/>
      <w:bookmarkEnd w:id="52"/>
      <w:bookmarkEnd w:id="53"/>
    </w:p>
    <w:p w:rsidR="003E4355" w:rsidRDefault="003E4355" w:rsidP="003E4355">
      <w:pPr>
        <w:jc w:val="both"/>
        <w:rPr>
          <w:rFonts w:ascii="Noto Sans" w:hAnsi="Noto Sans" w:cs="Noto Sans"/>
          <w:b/>
          <w:sz w:val="20"/>
          <w:szCs w:val="20"/>
        </w:rPr>
      </w:pPr>
      <w:r w:rsidRPr="00A2758B">
        <w:rPr>
          <w:rFonts w:ascii="Noto Sans" w:hAnsi="Noto Sans" w:cs="Noto Sans"/>
          <w:b/>
          <w:sz w:val="20"/>
          <w:szCs w:val="20"/>
        </w:rPr>
        <w:t>1. Forma de adjudicación.</w:t>
      </w:r>
      <w:bookmarkEnd w:id="61"/>
      <w:bookmarkEnd w:id="62"/>
    </w:p>
    <w:p w:rsidR="0091633A" w:rsidRPr="00A2758B" w:rsidRDefault="0091633A" w:rsidP="003E4355">
      <w:pPr>
        <w:jc w:val="both"/>
        <w:rPr>
          <w:rFonts w:ascii="Noto Sans" w:hAnsi="Noto Sans" w:cs="Noto Sans"/>
          <w:b/>
          <w:sz w:val="20"/>
          <w:szCs w:val="20"/>
        </w:rPr>
      </w:pPr>
    </w:p>
    <w:p w:rsidR="003E4355" w:rsidRDefault="003E4355" w:rsidP="003E4355">
      <w:pPr>
        <w:jc w:val="both"/>
        <w:rPr>
          <w:rFonts w:ascii="Noto Sans" w:hAnsi="Noto Sans" w:cs="Noto Sans"/>
          <w:sz w:val="20"/>
          <w:szCs w:val="20"/>
        </w:rPr>
      </w:pPr>
      <w:bookmarkStart w:id="63" w:name="_Toc431229316"/>
      <w:bookmarkStart w:id="64" w:name="_Toc431230025"/>
      <w:bookmarkStart w:id="65" w:name="_Toc431230265"/>
      <w:bookmarkStart w:id="66" w:name="_Toc431230616"/>
      <w:bookmarkStart w:id="67" w:name="_Toc431235978"/>
      <w:r w:rsidRPr="00A2758B">
        <w:rPr>
          <w:rFonts w:ascii="Noto Sans" w:hAnsi="Noto Sans" w:cs="Noto Sans"/>
          <w:sz w:val="20"/>
          <w:szCs w:val="20"/>
        </w:rPr>
        <w:t xml:space="preserve">Los servicios objeto de esta </w:t>
      </w:r>
      <w:r w:rsidR="00134796">
        <w:rPr>
          <w:rFonts w:ascii="Noto Sans" w:hAnsi="Noto Sans" w:cs="Noto Sans"/>
          <w:sz w:val="20"/>
          <w:szCs w:val="20"/>
        </w:rPr>
        <w:t xml:space="preserve">contratación </w:t>
      </w:r>
      <w:r w:rsidR="00134796" w:rsidRPr="003152BA">
        <w:rPr>
          <w:rFonts w:ascii="Noto Sans" w:hAnsi="Noto Sans" w:cs="Noto Sans"/>
          <w:sz w:val="20"/>
          <w:szCs w:val="20"/>
        </w:rPr>
        <w:t xml:space="preserve">se adjudicarán </w:t>
      </w:r>
      <w:r w:rsidR="003152BA" w:rsidRPr="003152BA">
        <w:rPr>
          <w:rFonts w:ascii="Noto Sans" w:hAnsi="Noto Sans" w:cs="Noto Sans"/>
          <w:sz w:val="20"/>
          <w:szCs w:val="20"/>
        </w:rPr>
        <w:t>conforme al ANEXO I</w:t>
      </w:r>
      <w:r w:rsidR="00134796" w:rsidRPr="003152BA">
        <w:rPr>
          <w:rFonts w:ascii="Noto Sans" w:hAnsi="Noto Sans" w:cs="Noto Sans"/>
          <w:sz w:val="20"/>
          <w:szCs w:val="20"/>
        </w:rPr>
        <w:t>:</w:t>
      </w:r>
    </w:p>
    <w:p w:rsidR="007B3E6E" w:rsidRDefault="007B3E6E" w:rsidP="003E4355">
      <w:pPr>
        <w:jc w:val="both"/>
        <w:rPr>
          <w:rFonts w:ascii="Noto Sans" w:hAnsi="Noto Sans" w:cs="Noto Sans"/>
          <w:b/>
          <w:sz w:val="20"/>
          <w:szCs w:val="20"/>
        </w:rPr>
      </w:pPr>
      <w:bookmarkStart w:id="68" w:name="_Toc431832909"/>
      <w:bookmarkStart w:id="69" w:name="_Toc436240258"/>
    </w:p>
    <w:p w:rsidR="00343FD7" w:rsidRDefault="00343FD7" w:rsidP="003E4355">
      <w:pPr>
        <w:jc w:val="both"/>
        <w:rPr>
          <w:rFonts w:ascii="Noto Sans" w:hAnsi="Noto Sans" w:cs="Noto Sans"/>
          <w:b/>
          <w:sz w:val="20"/>
          <w:szCs w:val="20"/>
        </w:rPr>
      </w:pPr>
    </w:p>
    <w:p w:rsidR="00343FD7" w:rsidRDefault="00343FD7" w:rsidP="003E4355">
      <w:pPr>
        <w:jc w:val="both"/>
        <w:rPr>
          <w:rFonts w:ascii="Noto Sans" w:hAnsi="Noto Sans" w:cs="Noto Sans"/>
          <w:b/>
          <w:sz w:val="20"/>
          <w:szCs w:val="20"/>
        </w:rPr>
      </w:pPr>
    </w:p>
    <w:p w:rsidR="00343FD7" w:rsidRDefault="00343FD7" w:rsidP="003E4355">
      <w:pPr>
        <w:jc w:val="both"/>
        <w:rPr>
          <w:rFonts w:ascii="Noto Sans" w:hAnsi="Noto Sans" w:cs="Noto Sans"/>
          <w:b/>
          <w:sz w:val="20"/>
          <w:szCs w:val="20"/>
        </w:rPr>
      </w:pPr>
    </w:p>
    <w:tbl>
      <w:tblPr>
        <w:tblW w:w="5000" w:type="pct"/>
        <w:tblLook w:val="04A0" w:firstRow="1" w:lastRow="0" w:firstColumn="1" w:lastColumn="0" w:noHBand="0" w:noVBand="1"/>
      </w:tblPr>
      <w:tblGrid>
        <w:gridCol w:w="1139"/>
        <w:gridCol w:w="2918"/>
        <w:gridCol w:w="2919"/>
        <w:gridCol w:w="665"/>
        <w:gridCol w:w="1177"/>
      </w:tblGrid>
      <w:tr w:rsidR="00343FD7" w:rsidRPr="00E62D23" w:rsidTr="00227D0E">
        <w:trPr>
          <w:trHeight w:val="300"/>
        </w:trPr>
        <w:tc>
          <w:tcPr>
            <w:tcW w:w="70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43FD7" w:rsidRPr="00E62D23" w:rsidRDefault="00343FD7" w:rsidP="00227D0E">
            <w:pPr>
              <w:jc w:val="center"/>
              <w:rPr>
                <w:rFonts w:ascii="Montserrat Medium" w:hAnsi="Montserrat Medium" w:cs="Calibri"/>
                <w:b/>
                <w:bCs/>
                <w:color w:val="000000"/>
                <w:sz w:val="14"/>
                <w:szCs w:val="14"/>
                <w:lang w:val="en-US"/>
              </w:rPr>
            </w:pPr>
            <w:r w:rsidRPr="00E62D23">
              <w:rPr>
                <w:rFonts w:ascii="Montserrat Medium" w:hAnsi="Montserrat Medium" w:cs="Calibri"/>
                <w:b/>
                <w:bCs/>
                <w:color w:val="000000"/>
                <w:sz w:val="14"/>
                <w:szCs w:val="14"/>
                <w:lang w:val="en-US"/>
              </w:rPr>
              <w:t>RENGLÓN</w:t>
            </w:r>
          </w:p>
        </w:tc>
        <w:tc>
          <w:tcPr>
            <w:tcW w:w="171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43FD7" w:rsidRPr="00E62D23" w:rsidRDefault="00343FD7" w:rsidP="00227D0E">
            <w:pPr>
              <w:jc w:val="center"/>
              <w:rPr>
                <w:rFonts w:ascii="Montserrat Medium" w:hAnsi="Montserrat Medium" w:cs="Calibri"/>
                <w:b/>
                <w:bCs/>
                <w:color w:val="000000"/>
                <w:sz w:val="16"/>
                <w:szCs w:val="16"/>
                <w:lang w:val="en-US"/>
              </w:rPr>
            </w:pPr>
            <w:r w:rsidRPr="00E62D23">
              <w:rPr>
                <w:rFonts w:ascii="Montserrat Medium" w:hAnsi="Montserrat Medium" w:cs="Calibri"/>
                <w:b/>
                <w:bCs/>
                <w:color w:val="000000"/>
                <w:sz w:val="16"/>
                <w:szCs w:val="16"/>
                <w:lang w:val="en-US"/>
              </w:rPr>
              <w:t>DESCRIPCIÓN</w:t>
            </w:r>
          </w:p>
        </w:tc>
        <w:tc>
          <w:tcPr>
            <w:tcW w:w="1713" w:type="pct"/>
            <w:vMerge w:val="restart"/>
            <w:tcBorders>
              <w:top w:val="single" w:sz="4" w:space="0" w:color="auto"/>
              <w:left w:val="single" w:sz="8" w:space="0" w:color="auto"/>
              <w:bottom w:val="single" w:sz="8" w:space="0" w:color="000000"/>
              <w:right w:val="single" w:sz="8" w:space="0" w:color="auto"/>
            </w:tcBorders>
            <w:shd w:val="clear" w:color="000000" w:fill="D9D9D9"/>
            <w:vAlign w:val="center"/>
            <w:hideMark/>
          </w:tcPr>
          <w:p w:rsidR="00343FD7" w:rsidRPr="00E62D23" w:rsidRDefault="00343FD7" w:rsidP="00227D0E">
            <w:pPr>
              <w:jc w:val="center"/>
              <w:rPr>
                <w:rFonts w:ascii="Montserrat Medium" w:hAnsi="Montserrat Medium" w:cs="Calibri"/>
                <w:b/>
                <w:bCs/>
                <w:color w:val="000000"/>
                <w:sz w:val="16"/>
                <w:szCs w:val="16"/>
                <w:lang w:val="en-US"/>
              </w:rPr>
            </w:pPr>
            <w:r w:rsidRPr="00E62D23">
              <w:rPr>
                <w:rFonts w:ascii="Montserrat Medium" w:hAnsi="Montserrat Medium" w:cs="Calibri"/>
                <w:b/>
                <w:bCs/>
                <w:color w:val="000000"/>
                <w:sz w:val="16"/>
                <w:szCs w:val="16"/>
                <w:lang w:val="en-US"/>
              </w:rPr>
              <w:t>CAPACIDAD</w:t>
            </w:r>
          </w:p>
        </w:tc>
        <w:tc>
          <w:tcPr>
            <w:tcW w:w="43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43FD7" w:rsidRPr="00E62D23" w:rsidRDefault="00343FD7" w:rsidP="00227D0E">
            <w:pPr>
              <w:jc w:val="center"/>
              <w:rPr>
                <w:rFonts w:ascii="Montserrat Medium" w:hAnsi="Montserrat Medium" w:cs="Calibri"/>
                <w:b/>
                <w:bCs/>
                <w:color w:val="000000"/>
                <w:sz w:val="16"/>
                <w:szCs w:val="16"/>
                <w:lang w:val="en-US"/>
              </w:rPr>
            </w:pPr>
            <w:r w:rsidRPr="00E62D23">
              <w:rPr>
                <w:rFonts w:ascii="Montserrat Medium" w:hAnsi="Montserrat Medium" w:cs="Calibri"/>
                <w:b/>
                <w:bCs/>
                <w:color w:val="000000"/>
                <w:sz w:val="16"/>
                <w:szCs w:val="16"/>
                <w:lang w:val="en-US"/>
              </w:rPr>
              <w:t>CANT</w:t>
            </w:r>
          </w:p>
        </w:tc>
        <w:tc>
          <w:tcPr>
            <w:tcW w:w="43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43FD7" w:rsidRPr="00E62D23" w:rsidRDefault="00343FD7" w:rsidP="00227D0E">
            <w:pPr>
              <w:jc w:val="center"/>
              <w:rPr>
                <w:rFonts w:ascii="Montserrat Medium" w:hAnsi="Montserrat Medium" w:cs="Calibri"/>
                <w:b/>
                <w:bCs/>
                <w:color w:val="000000"/>
                <w:sz w:val="16"/>
                <w:szCs w:val="16"/>
                <w:lang w:val="en-US"/>
              </w:rPr>
            </w:pPr>
            <w:r w:rsidRPr="00E62D23">
              <w:rPr>
                <w:rFonts w:ascii="Montserrat Medium" w:hAnsi="Montserrat Medium" w:cs="Calibri"/>
                <w:b/>
                <w:bCs/>
                <w:color w:val="000000"/>
                <w:sz w:val="16"/>
                <w:szCs w:val="16"/>
                <w:lang w:val="en-US"/>
              </w:rPr>
              <w:t>UNI PRES</w:t>
            </w:r>
          </w:p>
        </w:tc>
      </w:tr>
      <w:tr w:rsidR="00343FD7" w:rsidRPr="00E62D23" w:rsidTr="00227D0E">
        <w:trPr>
          <w:trHeight w:val="315"/>
        </w:trPr>
        <w:tc>
          <w:tcPr>
            <w:tcW w:w="704" w:type="pct"/>
            <w:vMerge/>
            <w:tcBorders>
              <w:top w:val="single" w:sz="8" w:space="0" w:color="auto"/>
              <w:left w:val="single" w:sz="8" w:space="0" w:color="auto"/>
              <w:bottom w:val="single" w:sz="8" w:space="0" w:color="000000"/>
              <w:right w:val="single" w:sz="8" w:space="0" w:color="auto"/>
            </w:tcBorders>
            <w:vAlign w:val="center"/>
            <w:hideMark/>
          </w:tcPr>
          <w:p w:rsidR="00343FD7" w:rsidRPr="00E62D23" w:rsidRDefault="00343FD7" w:rsidP="00227D0E">
            <w:pPr>
              <w:rPr>
                <w:rFonts w:ascii="Montserrat Medium" w:hAnsi="Montserrat Medium" w:cs="Calibri"/>
                <w:b/>
                <w:bCs/>
                <w:color w:val="000000"/>
                <w:sz w:val="14"/>
                <w:szCs w:val="14"/>
                <w:lang w:val="en-US"/>
              </w:rPr>
            </w:pPr>
          </w:p>
        </w:tc>
        <w:tc>
          <w:tcPr>
            <w:tcW w:w="1713" w:type="pct"/>
            <w:vMerge/>
            <w:tcBorders>
              <w:top w:val="single" w:sz="8" w:space="0" w:color="auto"/>
              <w:left w:val="single" w:sz="8" w:space="0" w:color="auto"/>
              <w:bottom w:val="single" w:sz="8" w:space="0" w:color="000000"/>
              <w:right w:val="single" w:sz="8" w:space="0" w:color="auto"/>
            </w:tcBorders>
            <w:vAlign w:val="center"/>
            <w:hideMark/>
          </w:tcPr>
          <w:p w:rsidR="00343FD7" w:rsidRPr="00E62D23" w:rsidRDefault="00343FD7" w:rsidP="00227D0E">
            <w:pPr>
              <w:rPr>
                <w:rFonts w:ascii="Montserrat Medium" w:hAnsi="Montserrat Medium" w:cs="Calibri"/>
                <w:b/>
                <w:bCs/>
                <w:color w:val="000000"/>
                <w:sz w:val="16"/>
                <w:szCs w:val="16"/>
                <w:lang w:val="en-US"/>
              </w:rPr>
            </w:pPr>
          </w:p>
        </w:tc>
        <w:tc>
          <w:tcPr>
            <w:tcW w:w="1713" w:type="pct"/>
            <w:vMerge/>
            <w:tcBorders>
              <w:top w:val="single" w:sz="4" w:space="0" w:color="auto"/>
              <w:left w:val="single" w:sz="8" w:space="0" w:color="auto"/>
              <w:bottom w:val="single" w:sz="8" w:space="0" w:color="000000"/>
              <w:right w:val="single" w:sz="8" w:space="0" w:color="auto"/>
            </w:tcBorders>
            <w:vAlign w:val="center"/>
            <w:hideMark/>
          </w:tcPr>
          <w:p w:rsidR="00343FD7" w:rsidRPr="00E62D23" w:rsidRDefault="00343FD7" w:rsidP="00227D0E">
            <w:pPr>
              <w:rPr>
                <w:rFonts w:ascii="Montserrat Medium" w:hAnsi="Montserrat Medium" w:cs="Calibri"/>
                <w:b/>
                <w:bCs/>
                <w:color w:val="000000"/>
                <w:sz w:val="16"/>
                <w:szCs w:val="16"/>
                <w:lang w:val="en-US"/>
              </w:rPr>
            </w:pPr>
          </w:p>
        </w:tc>
        <w:tc>
          <w:tcPr>
            <w:tcW w:w="435" w:type="pct"/>
            <w:vMerge/>
            <w:tcBorders>
              <w:top w:val="single" w:sz="8" w:space="0" w:color="auto"/>
              <w:left w:val="single" w:sz="8" w:space="0" w:color="auto"/>
              <w:bottom w:val="single" w:sz="8" w:space="0" w:color="000000"/>
              <w:right w:val="single" w:sz="8" w:space="0" w:color="auto"/>
            </w:tcBorders>
            <w:vAlign w:val="center"/>
            <w:hideMark/>
          </w:tcPr>
          <w:p w:rsidR="00343FD7" w:rsidRPr="00E62D23" w:rsidRDefault="00343FD7" w:rsidP="00227D0E">
            <w:pPr>
              <w:rPr>
                <w:rFonts w:ascii="Montserrat Medium" w:hAnsi="Montserrat Medium" w:cs="Calibri"/>
                <w:b/>
                <w:bCs/>
                <w:color w:val="000000"/>
                <w:sz w:val="16"/>
                <w:szCs w:val="16"/>
                <w:lang w:val="en-US"/>
              </w:rPr>
            </w:pPr>
          </w:p>
        </w:tc>
        <w:tc>
          <w:tcPr>
            <w:tcW w:w="435" w:type="pct"/>
            <w:vMerge/>
            <w:tcBorders>
              <w:top w:val="single" w:sz="8" w:space="0" w:color="auto"/>
              <w:left w:val="single" w:sz="8" w:space="0" w:color="auto"/>
              <w:bottom w:val="single" w:sz="8" w:space="0" w:color="000000"/>
              <w:right w:val="single" w:sz="8" w:space="0" w:color="auto"/>
            </w:tcBorders>
            <w:vAlign w:val="center"/>
            <w:hideMark/>
          </w:tcPr>
          <w:p w:rsidR="00343FD7" w:rsidRPr="00E62D23" w:rsidRDefault="00343FD7" w:rsidP="00227D0E">
            <w:pPr>
              <w:rPr>
                <w:rFonts w:ascii="Montserrat Medium" w:hAnsi="Montserrat Medium" w:cs="Calibri"/>
                <w:b/>
                <w:bCs/>
                <w:color w:val="000000"/>
                <w:sz w:val="16"/>
                <w:szCs w:val="16"/>
                <w:lang w:val="en-US"/>
              </w:rPr>
            </w:pPr>
          </w:p>
        </w:tc>
      </w:tr>
      <w:tr w:rsidR="00343FD7" w:rsidRPr="00E62D23" w:rsidTr="00227D0E">
        <w:trPr>
          <w:trHeight w:val="1290"/>
        </w:trPr>
        <w:tc>
          <w:tcPr>
            <w:tcW w:w="704" w:type="pct"/>
            <w:tcBorders>
              <w:top w:val="nil"/>
              <w:left w:val="single" w:sz="8" w:space="0" w:color="auto"/>
              <w:bottom w:val="single" w:sz="8" w:space="0" w:color="auto"/>
              <w:right w:val="single" w:sz="8" w:space="0" w:color="auto"/>
            </w:tcBorders>
            <w:shd w:val="clear" w:color="auto" w:fill="auto"/>
            <w:vAlign w:val="center"/>
            <w:hideMark/>
          </w:tcPr>
          <w:p w:rsidR="00343FD7" w:rsidRPr="00E62D23" w:rsidRDefault="00343FD7" w:rsidP="00227D0E">
            <w:pPr>
              <w:jc w:val="center"/>
              <w:rPr>
                <w:rFonts w:ascii="Montserrat Medium" w:hAnsi="Montserrat Medium" w:cs="Calibri"/>
                <w:b/>
                <w:bCs/>
                <w:color w:val="000000"/>
                <w:sz w:val="14"/>
                <w:szCs w:val="14"/>
                <w:lang w:val="en-US"/>
              </w:rPr>
            </w:pPr>
            <w:r w:rsidRPr="00E62D23">
              <w:rPr>
                <w:rFonts w:ascii="Montserrat Medium" w:hAnsi="Montserrat Medium" w:cs="Calibri"/>
                <w:b/>
                <w:bCs/>
                <w:color w:val="000000"/>
                <w:sz w:val="14"/>
                <w:szCs w:val="14"/>
                <w:lang w:val="en-US"/>
              </w:rPr>
              <w:t>1</w:t>
            </w:r>
          </w:p>
        </w:tc>
        <w:tc>
          <w:tcPr>
            <w:tcW w:w="1713" w:type="pct"/>
            <w:tcBorders>
              <w:top w:val="nil"/>
              <w:left w:val="nil"/>
              <w:bottom w:val="single" w:sz="8" w:space="0" w:color="auto"/>
              <w:right w:val="single" w:sz="8" w:space="0" w:color="auto"/>
            </w:tcBorders>
            <w:shd w:val="clear" w:color="auto" w:fill="auto"/>
            <w:vAlign w:val="center"/>
            <w:hideMark/>
          </w:tcPr>
          <w:p w:rsidR="00343FD7" w:rsidRPr="00E62D23" w:rsidRDefault="00343FD7" w:rsidP="00227D0E">
            <w:pPr>
              <w:rPr>
                <w:rFonts w:ascii="Montserrat Medium" w:hAnsi="Montserrat Medium" w:cs="Calibri"/>
                <w:color w:val="000000"/>
                <w:sz w:val="20"/>
                <w:lang w:val="en-US"/>
              </w:rPr>
            </w:pPr>
            <w:r w:rsidRPr="00E62D23">
              <w:rPr>
                <w:rFonts w:ascii="Montserrat Medium" w:hAnsi="Montserrat Medium" w:cs="Calibri"/>
                <w:color w:val="000000"/>
                <w:sz w:val="20"/>
              </w:rPr>
              <w:t xml:space="preserve">SERVICIO DE </w:t>
            </w:r>
            <w:proofErr w:type="gramStart"/>
            <w:r w:rsidRPr="00E62D23">
              <w:rPr>
                <w:rFonts w:ascii="Montserrat Medium" w:hAnsi="Montserrat Medium" w:cs="Calibri"/>
                <w:color w:val="000000"/>
                <w:sz w:val="20"/>
              </w:rPr>
              <w:t>RECOLECCIÓN,TRANSPORTE</w:t>
            </w:r>
            <w:proofErr w:type="gramEnd"/>
            <w:r w:rsidRPr="00E62D23">
              <w:rPr>
                <w:rFonts w:ascii="Montserrat Medium" w:hAnsi="Montserrat Medium" w:cs="Calibri"/>
                <w:color w:val="000000"/>
                <w:sz w:val="20"/>
              </w:rPr>
              <w:t xml:space="preserve"> Y DESTINO FINAL DE RESIDUOS PELIGROSOS BIOLÓGICOS INFECCIOSOS (RPBI). PARA LAS UNIDADES MÉDICAS Y ADMINISTRATIVAS DE SERVICIOS DE SALUD. </w:t>
            </w:r>
            <w:r w:rsidRPr="00E62D23">
              <w:rPr>
                <w:rFonts w:ascii="Montserrat Medium" w:hAnsi="Montserrat Medium" w:cs="Calibri"/>
                <w:color w:val="000000"/>
                <w:sz w:val="20"/>
                <w:lang w:val="en-US"/>
              </w:rPr>
              <w:t>(SEGÚN ANEXO).</w:t>
            </w:r>
          </w:p>
        </w:tc>
        <w:tc>
          <w:tcPr>
            <w:tcW w:w="1713" w:type="pct"/>
            <w:tcBorders>
              <w:top w:val="nil"/>
              <w:left w:val="nil"/>
              <w:bottom w:val="single" w:sz="8" w:space="0" w:color="auto"/>
              <w:right w:val="single" w:sz="8" w:space="0" w:color="auto"/>
            </w:tcBorders>
            <w:shd w:val="clear" w:color="auto" w:fill="auto"/>
            <w:vAlign w:val="center"/>
            <w:hideMark/>
          </w:tcPr>
          <w:p w:rsidR="00343FD7" w:rsidRPr="00E62D23" w:rsidRDefault="00343FD7" w:rsidP="00227D0E">
            <w:pPr>
              <w:rPr>
                <w:rFonts w:ascii="Montserrat Medium" w:hAnsi="Montserrat Medium" w:cs="Calibri"/>
                <w:color w:val="000000"/>
                <w:sz w:val="20"/>
              </w:rPr>
            </w:pPr>
            <w:r w:rsidRPr="00E62D23">
              <w:rPr>
                <w:rFonts w:ascii="Montserrat Medium" w:hAnsi="Montserrat Medium" w:cs="Calibri"/>
                <w:color w:val="000000"/>
                <w:sz w:val="20"/>
              </w:rPr>
              <w:t>*CAPACIDAD MÁXIMA POR VISITA HASTA POR 150 KG C/U.*</w:t>
            </w:r>
          </w:p>
        </w:tc>
        <w:tc>
          <w:tcPr>
            <w:tcW w:w="435" w:type="pct"/>
            <w:tcBorders>
              <w:top w:val="nil"/>
              <w:left w:val="nil"/>
              <w:bottom w:val="single" w:sz="8" w:space="0" w:color="auto"/>
              <w:right w:val="single" w:sz="8" w:space="0" w:color="auto"/>
            </w:tcBorders>
            <w:shd w:val="clear" w:color="auto" w:fill="auto"/>
            <w:vAlign w:val="center"/>
            <w:hideMark/>
          </w:tcPr>
          <w:p w:rsidR="00343FD7" w:rsidRPr="00E62D23" w:rsidRDefault="00343FD7" w:rsidP="00227D0E">
            <w:pPr>
              <w:jc w:val="center"/>
              <w:rPr>
                <w:rFonts w:ascii="Montserrat Medium" w:hAnsi="Montserrat Medium" w:cs="Calibri"/>
                <w:color w:val="000000"/>
                <w:sz w:val="20"/>
                <w:lang w:val="en-US"/>
              </w:rPr>
            </w:pPr>
            <w:r w:rsidRPr="00E62D23">
              <w:rPr>
                <w:rFonts w:ascii="Montserrat Medium" w:hAnsi="Montserrat Medium" w:cs="Calibri"/>
                <w:color w:val="000000"/>
                <w:sz w:val="20"/>
                <w:lang w:val="en-US"/>
              </w:rPr>
              <w:t>344</w:t>
            </w:r>
          </w:p>
        </w:tc>
        <w:tc>
          <w:tcPr>
            <w:tcW w:w="435" w:type="pct"/>
            <w:tcBorders>
              <w:top w:val="nil"/>
              <w:left w:val="nil"/>
              <w:bottom w:val="single" w:sz="8" w:space="0" w:color="auto"/>
              <w:right w:val="single" w:sz="8" w:space="0" w:color="auto"/>
            </w:tcBorders>
            <w:shd w:val="clear" w:color="auto" w:fill="auto"/>
            <w:vAlign w:val="center"/>
            <w:hideMark/>
          </w:tcPr>
          <w:p w:rsidR="00343FD7" w:rsidRPr="00E62D23" w:rsidRDefault="00343FD7" w:rsidP="00227D0E">
            <w:pPr>
              <w:jc w:val="center"/>
              <w:rPr>
                <w:rFonts w:ascii="Montserrat Medium" w:hAnsi="Montserrat Medium" w:cs="Calibri"/>
                <w:color w:val="000000"/>
                <w:sz w:val="20"/>
                <w:lang w:val="en-US"/>
              </w:rPr>
            </w:pPr>
            <w:r w:rsidRPr="00E62D23">
              <w:rPr>
                <w:rFonts w:ascii="Montserrat Medium" w:hAnsi="Montserrat Medium" w:cs="Calibri"/>
                <w:color w:val="000000"/>
                <w:sz w:val="20"/>
                <w:lang w:val="en-US"/>
              </w:rPr>
              <w:t>SERVICIO</w:t>
            </w:r>
          </w:p>
        </w:tc>
      </w:tr>
    </w:tbl>
    <w:p w:rsidR="00343FD7" w:rsidRDefault="00343FD7"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2. Contenido del contrato.</w:t>
      </w:r>
      <w:bookmarkEnd w:id="68"/>
      <w:bookmarkEnd w:id="69"/>
    </w:p>
    <w:p w:rsidR="0091633A" w:rsidRDefault="0091633A" w:rsidP="003E4355">
      <w:pPr>
        <w:jc w:val="both"/>
        <w:rPr>
          <w:rFonts w:ascii="Noto Sans" w:hAnsi="Noto Sans" w:cs="Noto Sans"/>
          <w:b/>
          <w:bCs/>
          <w:sz w:val="20"/>
          <w:szCs w:val="20"/>
        </w:rPr>
      </w:pPr>
    </w:p>
    <w:p w:rsidR="003E4355" w:rsidRPr="00E46EF2" w:rsidRDefault="00EB4CEF" w:rsidP="003E4355">
      <w:pPr>
        <w:jc w:val="both"/>
        <w:rPr>
          <w:rStyle w:val="Hipervnculo"/>
          <w:rFonts w:ascii="Noto Sans" w:hAnsi="Noto Sans" w:cs="Noto Sans"/>
          <w:i/>
          <w:sz w:val="20"/>
          <w:szCs w:val="20"/>
        </w:rPr>
      </w:pPr>
      <w:r>
        <w:rPr>
          <w:rFonts w:ascii="Noto Sans" w:hAnsi="Noto Sans" w:cs="Noto Sans"/>
          <w:b/>
          <w:bCs/>
          <w:sz w:val="20"/>
          <w:szCs w:val="20"/>
        </w:rPr>
        <w:t>Los Servicios de Salud de San Luis Potosí</w:t>
      </w:r>
      <w:r w:rsidR="00C91654">
        <w:rPr>
          <w:rFonts w:ascii="Noto Sans" w:hAnsi="Noto Sans" w:cs="Noto Sans"/>
          <w:b/>
          <w:bCs/>
          <w:sz w:val="20"/>
          <w:szCs w:val="20"/>
        </w:rPr>
        <w:t>,</w:t>
      </w:r>
      <w:r w:rsidR="003E4355" w:rsidRPr="00A2758B">
        <w:rPr>
          <w:rFonts w:ascii="Noto Sans" w:hAnsi="Noto Sans" w:cs="Noto Sans"/>
          <w:bCs/>
          <w:sz w:val="20"/>
          <w:szCs w:val="20"/>
        </w:rPr>
        <w:t xml:space="preserve"> a través de</w:t>
      </w:r>
      <w:r w:rsidR="001F4736">
        <w:rPr>
          <w:rFonts w:ascii="Noto Sans" w:hAnsi="Noto Sans" w:cs="Noto Sans"/>
          <w:bCs/>
          <w:sz w:val="20"/>
          <w:szCs w:val="20"/>
        </w:rPr>
        <w:t>l</w:t>
      </w:r>
      <w:r w:rsidR="003E4355" w:rsidRPr="00A2758B">
        <w:rPr>
          <w:rFonts w:ascii="Noto Sans" w:hAnsi="Noto Sans" w:cs="Noto Sans"/>
          <w:bCs/>
          <w:sz w:val="20"/>
          <w:szCs w:val="20"/>
        </w:rPr>
        <w:t xml:space="preserve"> </w:t>
      </w:r>
      <w:r w:rsidR="00735E30">
        <w:rPr>
          <w:rFonts w:ascii="Noto Sans" w:hAnsi="Noto Sans" w:cs="Noto Sans"/>
          <w:bCs/>
          <w:sz w:val="20"/>
          <w:szCs w:val="20"/>
        </w:rPr>
        <w:t>“</w:t>
      </w:r>
      <w:r w:rsidR="001F4736">
        <w:rPr>
          <w:rFonts w:ascii="Noto Sans" w:hAnsi="Noto Sans" w:cs="Noto Sans"/>
          <w:b/>
          <w:bCs/>
          <w:sz w:val="20"/>
          <w:szCs w:val="20"/>
        </w:rPr>
        <w:t>Departamento Jurídico</w:t>
      </w:r>
      <w:r>
        <w:rPr>
          <w:rFonts w:ascii="Noto Sans" w:hAnsi="Noto Sans" w:cs="Noto Sans"/>
          <w:b/>
          <w:bCs/>
          <w:sz w:val="20"/>
          <w:szCs w:val="20"/>
        </w:rPr>
        <w:t xml:space="preserve"> </w:t>
      </w:r>
      <w:r w:rsidR="003E4355" w:rsidRPr="00A2758B">
        <w:rPr>
          <w:rFonts w:ascii="Noto Sans" w:hAnsi="Noto Sans" w:cs="Noto Sans"/>
          <w:b/>
          <w:bCs/>
          <w:sz w:val="20"/>
          <w:szCs w:val="20"/>
        </w:rPr>
        <w:t>”</w:t>
      </w:r>
      <w:r w:rsidR="00AD0B85">
        <w:rPr>
          <w:rFonts w:ascii="Noto Sans" w:hAnsi="Noto Sans" w:cs="Noto Sans"/>
          <w:bCs/>
          <w:sz w:val="20"/>
          <w:szCs w:val="20"/>
        </w:rPr>
        <w:t>,</w:t>
      </w:r>
      <w:r w:rsidR="003E4355" w:rsidRPr="00BA15FF">
        <w:rPr>
          <w:rFonts w:ascii="Noto Sans" w:hAnsi="Noto Sans" w:cs="Noto Sans"/>
          <w:bCs/>
          <w:sz w:val="20"/>
          <w:szCs w:val="20"/>
        </w:rPr>
        <w:t xml:space="preserve"> elaborará</w:t>
      </w:r>
      <w:r w:rsidR="003E4355" w:rsidRPr="00A2758B">
        <w:rPr>
          <w:rFonts w:ascii="Noto Sans" w:hAnsi="Noto Sans" w:cs="Noto Sans"/>
          <w:bCs/>
          <w:sz w:val="20"/>
          <w:szCs w:val="20"/>
        </w:rPr>
        <w:t xml:space="preserve"> el Contrato Específico conforme al modelo incorporado en </w:t>
      </w:r>
      <w:r w:rsidR="003E4355" w:rsidRPr="004B01BE">
        <w:rPr>
          <w:rFonts w:ascii="Noto Sans" w:hAnsi="Noto Sans" w:cs="Noto Sans"/>
          <w:bCs/>
          <w:sz w:val="20"/>
          <w:szCs w:val="20"/>
        </w:rPr>
        <w:t xml:space="preserve">el </w:t>
      </w:r>
      <w:r w:rsidR="003E4355" w:rsidRPr="004B01BE">
        <w:rPr>
          <w:rFonts w:ascii="Noto Sans" w:hAnsi="Noto Sans" w:cs="Noto Sans"/>
          <w:b/>
          <w:bCs/>
          <w:sz w:val="20"/>
          <w:szCs w:val="20"/>
        </w:rPr>
        <w:t>Anexo II</w:t>
      </w:r>
      <w:bookmarkStart w:id="70" w:name="_Toc431832911"/>
      <w:bookmarkStart w:id="71" w:name="_Toc436240259"/>
      <w:r w:rsidR="003E4355" w:rsidRPr="004B01BE">
        <w:rPr>
          <w:rFonts w:ascii="Noto Sans" w:hAnsi="Noto Sans" w:cs="Noto Sans"/>
          <w:bCs/>
          <w:sz w:val="20"/>
          <w:szCs w:val="20"/>
        </w:rPr>
        <w:t xml:space="preserve"> </w:t>
      </w:r>
      <w:r w:rsidR="003E4355" w:rsidRPr="004B01BE">
        <w:rPr>
          <w:rFonts w:ascii="Noto Sans" w:hAnsi="Noto Sans" w:cs="Noto Sans"/>
          <w:b/>
          <w:bCs/>
          <w:sz w:val="20"/>
          <w:szCs w:val="20"/>
        </w:rPr>
        <w:t>Modelo</w:t>
      </w:r>
      <w:r w:rsidR="003E4355" w:rsidRPr="00A2758B">
        <w:rPr>
          <w:rFonts w:ascii="Noto Sans" w:hAnsi="Noto Sans" w:cs="Noto Sans"/>
          <w:b/>
          <w:bCs/>
          <w:sz w:val="20"/>
          <w:szCs w:val="20"/>
        </w:rPr>
        <w:t xml:space="preserve"> de Contrato</w:t>
      </w:r>
      <w:r w:rsidR="003E4355" w:rsidRPr="00A2758B">
        <w:rPr>
          <w:rFonts w:ascii="Noto Sans" w:hAnsi="Noto Sans" w:cs="Noto Sans"/>
          <w:sz w:val="20"/>
          <w:szCs w:val="20"/>
          <w:lang w:val="es-MX"/>
        </w:rPr>
        <w:t xml:space="preserve">, el cual podrá ser modificado y/o adecuado sin limitación alguna por parte de los participantes, a fin de ser ajustado a las características y especificaciones que considere pertinentes para su formalización del </w:t>
      </w:r>
      <w:r w:rsidR="0086769F">
        <w:rPr>
          <w:rFonts w:ascii="Noto Sans" w:hAnsi="Noto Sans" w:cs="Noto Sans"/>
          <w:sz w:val="20"/>
          <w:szCs w:val="20"/>
          <w:lang w:val="es-MX"/>
        </w:rPr>
        <w:t>licitante</w:t>
      </w:r>
      <w:r w:rsidR="003E4355" w:rsidRPr="00A2758B">
        <w:rPr>
          <w:rFonts w:ascii="Noto Sans" w:hAnsi="Noto Sans" w:cs="Noto Sans"/>
          <w:sz w:val="20"/>
          <w:szCs w:val="20"/>
          <w:lang w:val="es-MX"/>
        </w:rPr>
        <w:t xml:space="preserve"> que resulte adjudicado y cumplirán con lo dispuesto por los artículos </w:t>
      </w:r>
      <w:r w:rsidR="00DE54B4">
        <w:rPr>
          <w:rFonts w:ascii="Noto Sans" w:hAnsi="Noto Sans" w:cs="Noto Sans"/>
          <w:sz w:val="20"/>
          <w:szCs w:val="20"/>
          <w:lang w:val="es-MX"/>
        </w:rPr>
        <w:t>66</w:t>
      </w:r>
      <w:r w:rsidR="00845C54">
        <w:rPr>
          <w:rFonts w:ascii="Noto Sans" w:hAnsi="Noto Sans" w:cs="Noto Sans"/>
          <w:sz w:val="20"/>
          <w:szCs w:val="20"/>
          <w:lang w:val="es-MX"/>
        </w:rPr>
        <w:t>, y 68</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C91654" w:rsidRPr="00A2758B">
        <w:rPr>
          <w:rFonts w:ascii="Noto Sans" w:hAnsi="Noto Sans" w:cs="Noto Sans"/>
          <w:sz w:val="20"/>
          <w:szCs w:val="20"/>
          <w:lang w:val="es-MX"/>
        </w:rPr>
        <w:t>, 81</w:t>
      </w:r>
      <w:r w:rsidR="003E4355" w:rsidRPr="00A2758B">
        <w:rPr>
          <w:rFonts w:ascii="Noto Sans" w:hAnsi="Noto Sans" w:cs="Noto Sans"/>
          <w:sz w:val="20"/>
          <w:szCs w:val="20"/>
          <w:lang w:val="es-MX"/>
        </w:rPr>
        <w:t xml:space="preserve"> y 85 del Reglamento. La formalización del </w:t>
      </w:r>
      <w:r w:rsidR="003E4355" w:rsidRPr="00A2758B">
        <w:rPr>
          <w:rFonts w:ascii="Noto Sans" w:hAnsi="Noto Sans" w:cs="Noto Sans"/>
          <w:bCs/>
          <w:sz w:val="20"/>
          <w:szCs w:val="20"/>
        </w:rPr>
        <w:t>Contrato Específico</w:t>
      </w:r>
      <w:r w:rsidR="003E4355" w:rsidRPr="00A2758B">
        <w:rPr>
          <w:rFonts w:ascii="Noto Sans" w:hAnsi="Noto Sans" w:cs="Noto Sans"/>
          <w:sz w:val="20"/>
          <w:szCs w:val="20"/>
          <w:lang w:val="es-MX"/>
        </w:rPr>
        <w:t xml:space="preserve"> se realizará a través de</w:t>
      </w:r>
      <w:r w:rsidR="007A0776">
        <w:rPr>
          <w:rFonts w:ascii="Noto Sans" w:hAnsi="Noto Sans" w:cs="Noto Sans"/>
          <w:sz w:val="20"/>
          <w:szCs w:val="20"/>
          <w:lang w:val="es-MX"/>
        </w:rPr>
        <w:t xml:space="preserve"> la plataforma</w:t>
      </w:r>
      <w:r w:rsidR="003E4355" w:rsidRPr="00A2758B">
        <w:rPr>
          <w:rFonts w:ascii="Noto Sans" w:hAnsi="Noto Sans" w:cs="Noto Sans"/>
          <w:sz w:val="20"/>
          <w:szCs w:val="20"/>
          <w:lang w:val="es-MX"/>
        </w:rPr>
        <w:t xml:space="preserve"> “</w:t>
      </w:r>
      <w:r w:rsidR="003E4355" w:rsidRPr="00A2758B">
        <w:rPr>
          <w:rFonts w:ascii="Noto Sans" w:hAnsi="Noto Sans" w:cs="Noto Sans"/>
          <w:b/>
          <w:sz w:val="20"/>
          <w:szCs w:val="20"/>
          <w:lang w:val="es-MX"/>
        </w:rPr>
        <w:t>Compra</w:t>
      </w:r>
      <w:r w:rsidR="0086769F">
        <w:rPr>
          <w:rFonts w:ascii="Noto Sans" w:hAnsi="Noto Sans" w:cs="Noto Sans"/>
          <w:b/>
          <w:sz w:val="20"/>
          <w:szCs w:val="20"/>
          <w:lang w:val="es-MX"/>
        </w:rPr>
        <w:t>s MX</w:t>
      </w:r>
      <w:r w:rsidR="003E4355" w:rsidRPr="00A2758B">
        <w:rPr>
          <w:rFonts w:ascii="Noto Sans" w:hAnsi="Noto Sans" w:cs="Noto Sans"/>
          <w:sz w:val="20"/>
          <w:szCs w:val="20"/>
          <w:lang w:val="es-MX"/>
        </w:rPr>
        <w:t xml:space="preserve">”, en términos del </w:t>
      </w:r>
      <w:r w:rsidR="003E4355" w:rsidRPr="004013A4">
        <w:rPr>
          <w:rFonts w:ascii="Noto Sans" w:hAnsi="Noto Sans" w:cs="Noto Sans"/>
          <w:i/>
          <w:sz w:val="20"/>
          <w:szCs w:val="20"/>
          <w:lang w:val="es-MX"/>
        </w:rPr>
        <w:t xml:space="preserve">“Manual de Operación (MANUAL) que contiene las directrices que se deberán observar en el Sistema Electrónico de Información Pública Gubernamental sobre Adquisiciones, Arrendamientos, Servicios, Obras Públicas y Servicios relacionados con las mismas denominado </w:t>
      </w:r>
      <w:r w:rsidR="003E4355" w:rsidRPr="004013A4">
        <w:rPr>
          <w:rFonts w:ascii="Noto Sans" w:hAnsi="Noto Sans" w:cs="Noto Sans"/>
          <w:b/>
          <w:i/>
          <w:sz w:val="20"/>
          <w:szCs w:val="20"/>
          <w:lang w:val="es-MX"/>
        </w:rPr>
        <w:t>“</w:t>
      </w:r>
      <w:r w:rsidR="00CB4983" w:rsidRPr="00A2758B">
        <w:rPr>
          <w:rFonts w:ascii="Noto Sans" w:hAnsi="Noto Sans" w:cs="Noto Sans"/>
          <w:b/>
          <w:sz w:val="20"/>
          <w:szCs w:val="20"/>
          <w:lang w:val="es-MX"/>
        </w:rPr>
        <w:t>Compra</w:t>
      </w:r>
      <w:r w:rsidR="00CB4983">
        <w:rPr>
          <w:rFonts w:ascii="Noto Sans" w:hAnsi="Noto Sans" w:cs="Noto Sans"/>
          <w:b/>
          <w:sz w:val="20"/>
          <w:szCs w:val="20"/>
          <w:lang w:val="es-MX"/>
        </w:rPr>
        <w:t>s MX</w:t>
      </w:r>
      <w:r w:rsidR="003E4355" w:rsidRPr="004013A4">
        <w:rPr>
          <w:rFonts w:ascii="Noto Sans" w:hAnsi="Noto Sans" w:cs="Noto Sans"/>
          <w:b/>
          <w:i/>
          <w:sz w:val="20"/>
          <w:szCs w:val="20"/>
          <w:lang w:val="es-MX"/>
        </w:rPr>
        <w:t>”</w:t>
      </w:r>
      <w:r w:rsidR="003E4355" w:rsidRPr="004013A4">
        <w:rPr>
          <w:rFonts w:ascii="Noto Sans" w:hAnsi="Noto Sans" w:cs="Noto Sans"/>
          <w:i/>
          <w:sz w:val="20"/>
          <w:szCs w:val="20"/>
          <w:lang w:val="es-MX"/>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r w:rsidR="003E4355" w:rsidRPr="00A2758B">
        <w:rPr>
          <w:rFonts w:ascii="Noto Sans" w:hAnsi="Noto Sans" w:cs="Noto Sans"/>
          <w:sz w:val="20"/>
          <w:szCs w:val="20"/>
          <w:lang w:val="es-MX"/>
        </w:rPr>
        <w:t xml:space="preserve">, localizado en la dirección electrónica: </w:t>
      </w:r>
      <w:hyperlink r:id="rId12" w:history="1">
        <w:r w:rsidR="00015497" w:rsidRPr="00E46EF2">
          <w:rPr>
            <w:rStyle w:val="Hipervnculo"/>
            <w:rFonts w:ascii="Noto Sans" w:hAnsi="Noto Sans" w:cs="Noto Sans"/>
            <w:i/>
            <w:sz w:val="20"/>
            <w:szCs w:val="20"/>
          </w:rPr>
          <w:t>https://comprasmx.buengobierno.gob.mx/mfij</w:t>
        </w:r>
      </w:hyperlink>
    </w:p>
    <w:p w:rsidR="001C78BD" w:rsidRDefault="001C78BD"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3. Objeto de la contratación.</w:t>
      </w:r>
      <w:bookmarkStart w:id="72" w:name="_Toc431229318"/>
      <w:bookmarkStart w:id="73" w:name="_Toc431230027"/>
      <w:bookmarkStart w:id="74" w:name="_Toc431230267"/>
      <w:bookmarkStart w:id="75" w:name="_Toc431230618"/>
      <w:bookmarkStart w:id="76" w:name="_Toc431235980"/>
      <w:bookmarkStart w:id="77" w:name="_Toc431832913"/>
      <w:bookmarkStart w:id="78" w:name="_Toc436240261"/>
      <w:bookmarkEnd w:id="63"/>
      <w:bookmarkEnd w:id="64"/>
      <w:bookmarkEnd w:id="65"/>
      <w:bookmarkEnd w:id="66"/>
      <w:bookmarkEnd w:id="67"/>
      <w:bookmarkEnd w:id="70"/>
      <w:bookmarkEnd w:id="71"/>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3.1. Descripción genérica del servicio.</w:t>
      </w:r>
      <w:bookmarkStart w:id="79" w:name="_Toc431230016"/>
      <w:bookmarkStart w:id="80" w:name="_Toc431230256"/>
      <w:bookmarkStart w:id="81" w:name="_Toc431230607"/>
      <w:bookmarkStart w:id="82" w:name="_Toc431235969"/>
      <w:bookmarkStart w:id="83" w:name="_Toc431832900"/>
      <w:bookmarkStart w:id="84" w:name="_Toc432182189"/>
      <w:bookmarkEnd w:id="72"/>
      <w:bookmarkEnd w:id="73"/>
      <w:bookmarkEnd w:id="74"/>
      <w:bookmarkEnd w:id="75"/>
      <w:bookmarkEnd w:id="76"/>
      <w:bookmarkEnd w:id="77"/>
      <w:bookmarkEnd w:id="78"/>
    </w:p>
    <w:p w:rsidR="0091633A" w:rsidRDefault="0091633A" w:rsidP="003E4355">
      <w:pPr>
        <w:jc w:val="both"/>
        <w:rPr>
          <w:rFonts w:ascii="Noto Sans" w:hAnsi="Noto Sans" w:cs="Noto Sans"/>
          <w:sz w:val="20"/>
          <w:szCs w:val="20"/>
          <w:lang w:val="es-MX"/>
        </w:rPr>
      </w:pPr>
    </w:p>
    <w:p w:rsidR="003E4355" w:rsidRPr="008329B2" w:rsidRDefault="001F4736" w:rsidP="008329B2">
      <w:pPr>
        <w:jc w:val="both"/>
        <w:rPr>
          <w:rFonts w:ascii="Noto Sans" w:hAnsi="Noto Sans" w:cs="Noto Sans"/>
          <w:b/>
          <w:sz w:val="20"/>
          <w:szCs w:val="20"/>
          <w:lang w:val="es-MX"/>
        </w:rPr>
      </w:pPr>
      <w:r>
        <w:rPr>
          <w:rFonts w:ascii="Noto Sans" w:hAnsi="Noto Sans" w:cs="Noto Sans"/>
          <w:b/>
          <w:sz w:val="20"/>
          <w:szCs w:val="20"/>
          <w:lang w:val="es-ES_tradnl"/>
        </w:rPr>
        <w:t xml:space="preserve">La </w:t>
      </w:r>
      <w:r w:rsidR="00684514" w:rsidRPr="00684514">
        <w:rPr>
          <w:rFonts w:ascii="Noto Sans" w:hAnsi="Noto Sans" w:cs="Noto Sans"/>
          <w:b/>
          <w:sz w:val="20"/>
          <w:szCs w:val="20"/>
          <w:lang w:val="es-ES_tradnl"/>
        </w:rPr>
        <w:t>CONTRATACIÓN DEL SERVICIO DE RECOLECCIÓN, TRANSPORTE Y DESTINO FINAL DE RESIDUOS PELIGROSO</w:t>
      </w:r>
      <w:r w:rsidR="00684514">
        <w:rPr>
          <w:rFonts w:ascii="Noto Sans" w:hAnsi="Noto Sans" w:cs="Noto Sans"/>
          <w:b/>
          <w:sz w:val="20"/>
          <w:szCs w:val="20"/>
          <w:lang w:val="es-ES_tradnl"/>
        </w:rPr>
        <w:t>S BIOLÓGICOS INFECCIOSOS (RPBI)</w:t>
      </w:r>
      <w:r w:rsidR="00735E30">
        <w:rPr>
          <w:rFonts w:ascii="Noto Sans" w:hAnsi="Noto Sans" w:cs="Noto Sans"/>
          <w:sz w:val="20"/>
          <w:szCs w:val="20"/>
          <w:lang w:val="es-ES_tradnl"/>
        </w:rPr>
        <w:t xml:space="preserve">, administrado por </w:t>
      </w:r>
      <w:r>
        <w:rPr>
          <w:rFonts w:ascii="Noto Sans" w:hAnsi="Noto Sans" w:cs="Noto Sans"/>
          <w:sz w:val="20"/>
          <w:szCs w:val="20"/>
          <w:lang w:val="es-MX"/>
        </w:rPr>
        <w:t xml:space="preserve">el </w:t>
      </w:r>
      <w:r w:rsidR="008329B2" w:rsidRPr="008329B2">
        <w:rPr>
          <w:rFonts w:ascii="Noto Sans" w:hAnsi="Noto Sans" w:cs="Noto Sans"/>
          <w:b/>
          <w:sz w:val="20"/>
          <w:szCs w:val="20"/>
          <w:lang w:val="es-MX"/>
        </w:rPr>
        <w:t>JEFE DE LA</w:t>
      </w:r>
      <w:r w:rsidR="008329B2">
        <w:rPr>
          <w:rFonts w:ascii="Noto Sans" w:hAnsi="Noto Sans" w:cs="Noto Sans"/>
          <w:b/>
          <w:sz w:val="20"/>
          <w:szCs w:val="20"/>
          <w:lang w:val="es-MX"/>
        </w:rPr>
        <w:t xml:space="preserve"> OFICINA DE SERVICIOS GENERALES.</w:t>
      </w:r>
    </w:p>
    <w:p w:rsidR="00BC05C3" w:rsidRPr="00A2758B" w:rsidRDefault="00BC05C3"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3.2. Descripción detallada del servicio.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 descripción detallada del servicio y sus especificaciones técnicas, se describen dentro del Anexo Técnico </w:t>
      </w:r>
      <w:r w:rsidRPr="00A2758B">
        <w:rPr>
          <w:rFonts w:ascii="Noto Sans" w:hAnsi="Noto Sans" w:cs="Noto Sans"/>
          <w:sz w:val="20"/>
          <w:szCs w:val="20"/>
          <w:lang w:val="es-ES_tradnl"/>
        </w:rPr>
        <w:t xml:space="preserve">el cual forma parte integrante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b/>
          <w:sz w:val="20"/>
          <w:szCs w:val="20"/>
          <w:lang w:val="es-MX"/>
        </w:rPr>
        <w:t>3.3.</w:t>
      </w:r>
      <w:r w:rsidRPr="00A2758B">
        <w:rPr>
          <w:rFonts w:ascii="Noto Sans" w:hAnsi="Noto Sans" w:cs="Noto Sans"/>
          <w:b/>
          <w:sz w:val="20"/>
          <w:szCs w:val="20"/>
          <w:lang w:val="es-ES_tradnl"/>
        </w:rPr>
        <w:t xml:space="preserve"> Lugar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Se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131696" w:rsidRPr="00A2758B" w:rsidRDefault="00131696"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3.4. Plazo de la prestación del servicio.</w:t>
      </w:r>
    </w:p>
    <w:bookmarkEnd w:id="79"/>
    <w:bookmarkEnd w:id="80"/>
    <w:bookmarkEnd w:id="81"/>
    <w:bookmarkEnd w:id="82"/>
    <w:bookmarkEnd w:id="83"/>
    <w:bookmarkEnd w:id="84"/>
    <w:p w:rsidR="0091633A" w:rsidRDefault="0091633A"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Se</w:t>
      </w:r>
      <w:r w:rsidRPr="00A2758B">
        <w:rPr>
          <w:rFonts w:ascii="Noto Sans" w:hAnsi="Noto Sans" w:cs="Noto Sans"/>
          <w:bCs/>
          <w:sz w:val="20"/>
          <w:szCs w:val="20"/>
          <w:lang w:val="es-MX"/>
        </w:rPr>
        <w:t xml:space="preserv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
          <w:sz w:val="20"/>
          <w:szCs w:val="20"/>
          <w:lang w:val="es-ES_tradnl"/>
        </w:rPr>
        <w:t>4. Condiciones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Las condiciones, cantidades y descripciones detalladas del servicio y sus especificaciones técnicas, se encuentran descritas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07680A" w:rsidRDefault="0007680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bookmarkStart w:id="85" w:name="_Toc431229332"/>
      <w:bookmarkStart w:id="86" w:name="_Toc431230041"/>
      <w:bookmarkStart w:id="87" w:name="_Toc431230281"/>
      <w:bookmarkStart w:id="88" w:name="_Toc431230632"/>
      <w:bookmarkStart w:id="89" w:name="_Toc431235994"/>
      <w:bookmarkStart w:id="90" w:name="_Toc431832916"/>
      <w:bookmarkStart w:id="91" w:name="_Toc436240264"/>
      <w:r w:rsidRPr="00A2758B">
        <w:rPr>
          <w:rFonts w:ascii="Noto Sans" w:hAnsi="Noto Sans" w:cs="Noto Sans"/>
          <w:b/>
          <w:sz w:val="20"/>
          <w:szCs w:val="20"/>
        </w:rPr>
        <w:t>5. Tipo de contrato que se adjudicará.</w:t>
      </w:r>
    </w:p>
    <w:p w:rsidR="00AA46D5" w:rsidRPr="00AA46D5" w:rsidRDefault="00AA46D5" w:rsidP="00AA46D5">
      <w:pPr>
        <w:spacing w:before="120"/>
        <w:jc w:val="both"/>
        <w:rPr>
          <w:rFonts w:ascii="Noto Sans" w:hAnsi="Noto Sans" w:cs="Noto Sans"/>
          <w:sz w:val="20"/>
          <w:szCs w:val="20"/>
        </w:rPr>
      </w:pPr>
      <w:r w:rsidRPr="00AA46D5">
        <w:rPr>
          <w:rFonts w:ascii="Noto Sans" w:hAnsi="Noto Sans" w:cs="Noto Sans"/>
          <w:sz w:val="20"/>
          <w:szCs w:val="20"/>
        </w:rPr>
        <w:t xml:space="preserve">El servicio objeto de esta </w:t>
      </w:r>
      <w:r w:rsidR="00BC05C3">
        <w:rPr>
          <w:rFonts w:ascii="Noto Sans" w:hAnsi="Noto Sans" w:cs="Noto Sans"/>
          <w:sz w:val="20"/>
          <w:szCs w:val="20"/>
        </w:rPr>
        <w:t xml:space="preserve">adquisición </w:t>
      </w:r>
      <w:r w:rsidR="00BC05C3" w:rsidRPr="00131696">
        <w:rPr>
          <w:rFonts w:ascii="Noto Sans" w:hAnsi="Noto Sans" w:cs="Noto Sans"/>
          <w:sz w:val="20"/>
          <w:szCs w:val="20"/>
        </w:rPr>
        <w:t>se adjudicará</w:t>
      </w:r>
      <w:r w:rsidRPr="00131696">
        <w:rPr>
          <w:rFonts w:ascii="Noto Sans" w:hAnsi="Noto Sans" w:cs="Noto Sans"/>
          <w:sz w:val="20"/>
          <w:szCs w:val="20"/>
        </w:rPr>
        <w:t xml:space="preserve"> </w:t>
      </w:r>
      <w:r w:rsidR="00131696" w:rsidRPr="00131696">
        <w:rPr>
          <w:rFonts w:ascii="Noto Sans" w:hAnsi="Noto Sans" w:cs="Noto Sans"/>
          <w:b/>
          <w:sz w:val="20"/>
          <w:szCs w:val="20"/>
        </w:rPr>
        <w:t>según al ANEXO I</w:t>
      </w:r>
      <w:r w:rsidRPr="00131696">
        <w:rPr>
          <w:rFonts w:ascii="Noto Sans" w:hAnsi="Noto Sans" w:cs="Noto Sans"/>
          <w:b/>
          <w:sz w:val="20"/>
          <w:szCs w:val="20"/>
        </w:rPr>
        <w:t xml:space="preserve"> </w:t>
      </w:r>
      <w:r w:rsidRPr="00131696">
        <w:rPr>
          <w:rFonts w:ascii="Noto Sans" w:hAnsi="Noto Sans" w:cs="Noto Sans"/>
          <w:sz w:val="20"/>
          <w:szCs w:val="20"/>
        </w:rPr>
        <w:t>a un solo licitante,</w:t>
      </w:r>
      <w:r w:rsidRPr="00AA46D5">
        <w:rPr>
          <w:rFonts w:ascii="Noto Sans" w:hAnsi="Noto Sans" w:cs="Noto Sans"/>
          <w:sz w:val="20"/>
          <w:szCs w:val="20"/>
        </w:rPr>
        <w:t xml:space="preserve"> cuya proposición cumpla con la totalidad de los requisitos de cumplimiento obligatorio; cuya propuesta técnica y económica cumplan con los requisitos solicitados, y sea la oferta económica más baja, a través del criterio de</w:t>
      </w:r>
      <w:r w:rsidRPr="00AA46D5">
        <w:rPr>
          <w:rFonts w:ascii="Noto Sans" w:hAnsi="Noto Sans" w:cs="Noto Sans"/>
          <w:b/>
          <w:sz w:val="20"/>
          <w:szCs w:val="20"/>
        </w:rPr>
        <w:t xml:space="preserve"> evaluación método binario. </w:t>
      </w:r>
    </w:p>
    <w:p w:rsidR="00AA46D5" w:rsidRDefault="00AA46D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términos de lo establecido en el artículo </w:t>
      </w:r>
      <w:r w:rsidR="003C010D">
        <w:rPr>
          <w:rFonts w:ascii="Noto Sans" w:hAnsi="Noto Sans" w:cs="Noto Sans"/>
          <w:sz w:val="20"/>
          <w:szCs w:val="20"/>
          <w:lang w:val="es-ES_tradnl"/>
        </w:rPr>
        <w:t>6</w:t>
      </w:r>
      <w:r w:rsidR="00E0259B">
        <w:rPr>
          <w:rFonts w:ascii="Noto Sans" w:hAnsi="Noto Sans" w:cs="Noto Sans"/>
          <w:sz w:val="20"/>
          <w:szCs w:val="20"/>
          <w:lang w:val="es-ES_tradnl"/>
        </w:rPr>
        <w:t>8</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 xml:space="preserve">“LAASSP” </w:t>
      </w:r>
      <w:r w:rsidRPr="00A2758B">
        <w:rPr>
          <w:rFonts w:ascii="Noto Sans" w:hAnsi="Noto Sans" w:cs="Noto Sans"/>
          <w:sz w:val="20"/>
          <w:szCs w:val="20"/>
          <w:lang w:val="es-ES_tradnl"/>
        </w:rPr>
        <w:t xml:space="preserve">y 85 de su Reglamento, la prestación del servicio objeto de </w:t>
      </w:r>
      <w:r w:rsidRPr="00A2758B">
        <w:rPr>
          <w:rFonts w:ascii="Noto Sans" w:hAnsi="Noto Sans" w:cs="Noto Sans"/>
          <w:b/>
          <w:sz w:val="20"/>
          <w:szCs w:val="20"/>
          <w:lang w:val="es-ES_tradnl"/>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ES_tradnl"/>
        </w:rPr>
        <w:t>”</w:t>
      </w:r>
      <w:r w:rsidRPr="00A2758B">
        <w:rPr>
          <w:rFonts w:ascii="Noto Sans" w:hAnsi="Noto Sans" w:cs="Noto Sans"/>
          <w:sz w:val="20"/>
          <w:szCs w:val="20"/>
          <w:lang w:val="es-ES_tradnl"/>
        </w:rPr>
        <w:t xml:space="preserve">, se celebrará a través de un </w:t>
      </w:r>
      <w:r w:rsidRPr="002F2093">
        <w:rPr>
          <w:rFonts w:ascii="Noto Sans" w:hAnsi="Noto Sans" w:cs="Noto Sans"/>
          <w:b/>
          <w:sz w:val="20"/>
          <w:szCs w:val="20"/>
          <w:lang w:val="es-ES_tradnl"/>
        </w:rPr>
        <w:t>contrato</w:t>
      </w:r>
      <w:r w:rsidRPr="00A2758B">
        <w:rPr>
          <w:rFonts w:ascii="Noto Sans" w:hAnsi="Noto Sans" w:cs="Noto Sans"/>
          <w:sz w:val="20"/>
          <w:szCs w:val="20"/>
          <w:lang w:val="es-ES_tradnl"/>
        </w:rPr>
        <w:t xml:space="preserve"> </w:t>
      </w:r>
      <w:r w:rsidR="00B72310">
        <w:rPr>
          <w:rFonts w:ascii="Noto Sans" w:hAnsi="Noto Sans" w:cs="Noto Sans"/>
          <w:b/>
          <w:sz w:val="20"/>
          <w:szCs w:val="20"/>
          <w:lang w:val="es-ES_tradnl"/>
        </w:rPr>
        <w:t>cerrado</w:t>
      </w:r>
      <w:r w:rsidR="005544A1" w:rsidRPr="005544A1">
        <w:rPr>
          <w:rFonts w:ascii="Noto Sans" w:hAnsi="Noto Sans" w:cs="Noto Sans"/>
          <w:sz w:val="20"/>
          <w:szCs w:val="20"/>
          <w:lang w:val="es-ES_tradnl"/>
        </w:rPr>
        <w:t>.</w:t>
      </w:r>
    </w:p>
    <w:p w:rsidR="002F2093" w:rsidRPr="00A2758B" w:rsidRDefault="002F2093" w:rsidP="002F2093">
      <w:pPr>
        <w:jc w:val="both"/>
        <w:rPr>
          <w:rFonts w:ascii="Noto Sans" w:hAnsi="Noto Sans" w:cs="Noto Sans"/>
          <w:sz w:val="20"/>
          <w:szCs w:val="20"/>
          <w:lang w:val="es-ES_tradnl"/>
        </w:rPr>
      </w:pPr>
    </w:p>
    <w:p w:rsidR="003964E2" w:rsidRDefault="003964E2" w:rsidP="003E4355">
      <w:pPr>
        <w:jc w:val="both"/>
        <w:rPr>
          <w:rFonts w:ascii="Noto Sans" w:hAnsi="Noto Sans" w:cs="Noto Sans"/>
          <w:b/>
          <w:sz w:val="20"/>
          <w:szCs w:val="20"/>
        </w:rPr>
      </w:pPr>
      <w:bookmarkStart w:id="92" w:name="_Hlk203663618"/>
      <w:r w:rsidRPr="00A2758B">
        <w:rPr>
          <w:rFonts w:ascii="Noto Sans" w:hAnsi="Noto Sans" w:cs="Noto Sans"/>
          <w:b/>
          <w:sz w:val="20"/>
          <w:szCs w:val="20"/>
        </w:rPr>
        <w:t xml:space="preserve">6. </w:t>
      </w:r>
      <w:r>
        <w:rPr>
          <w:rFonts w:ascii="Noto Sans" w:hAnsi="Noto Sans" w:cs="Noto Sans"/>
          <w:b/>
          <w:sz w:val="20"/>
          <w:szCs w:val="20"/>
        </w:rPr>
        <w:t>Modalidad de Ofertas Subsecuentes de Descuentos.</w:t>
      </w:r>
    </w:p>
    <w:bookmarkEnd w:id="92"/>
    <w:p w:rsidR="003964E2" w:rsidRDefault="003964E2" w:rsidP="003E4355">
      <w:pPr>
        <w:jc w:val="both"/>
        <w:rPr>
          <w:rFonts w:ascii="Noto Sans" w:hAnsi="Noto Sans" w:cs="Noto Sans"/>
          <w:b/>
          <w:sz w:val="20"/>
          <w:szCs w:val="20"/>
        </w:rPr>
      </w:pPr>
    </w:p>
    <w:p w:rsidR="003964E2" w:rsidRPr="003964E2" w:rsidRDefault="003964E2" w:rsidP="003E4355">
      <w:pPr>
        <w:jc w:val="both"/>
        <w:rPr>
          <w:rFonts w:ascii="Noto Sans" w:hAnsi="Noto Sans" w:cs="Noto Sans"/>
          <w:sz w:val="20"/>
          <w:szCs w:val="20"/>
        </w:rPr>
      </w:pPr>
      <w:r w:rsidRPr="003964E2">
        <w:rPr>
          <w:rFonts w:ascii="Noto Sans" w:hAnsi="Noto Sans" w:cs="Noto Sans"/>
          <w:sz w:val="20"/>
          <w:szCs w:val="20"/>
        </w:rPr>
        <w:t>No Aplica</w:t>
      </w:r>
      <w:r>
        <w:rPr>
          <w:rFonts w:ascii="Noto Sans" w:hAnsi="Noto Sans" w:cs="Noto Sans"/>
          <w:sz w:val="20"/>
          <w:szCs w:val="20"/>
        </w:rPr>
        <w:t>.</w:t>
      </w:r>
    </w:p>
    <w:p w:rsidR="003964E2" w:rsidRDefault="003964E2"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7</w:t>
      </w:r>
      <w:r w:rsidR="003E4355" w:rsidRPr="00B32F13">
        <w:rPr>
          <w:rFonts w:ascii="Noto Sans" w:hAnsi="Noto Sans" w:cs="Noto Sans"/>
          <w:b/>
          <w:sz w:val="20"/>
          <w:szCs w:val="20"/>
        </w:rPr>
        <w:t xml:space="preserve">. Acta </w:t>
      </w:r>
      <w:r w:rsidR="001E1FB0" w:rsidRPr="00B32F13">
        <w:rPr>
          <w:rFonts w:ascii="Noto Sans" w:hAnsi="Noto Sans" w:cs="Noto Sans"/>
          <w:b/>
          <w:sz w:val="20"/>
          <w:szCs w:val="20"/>
        </w:rPr>
        <w:t xml:space="preserve">Terminación de los </w:t>
      </w:r>
      <w:r w:rsidR="003E4355" w:rsidRPr="00B32F13">
        <w:rPr>
          <w:rFonts w:ascii="Noto Sans" w:hAnsi="Noto Sans" w:cs="Noto Sans"/>
          <w:b/>
          <w:sz w:val="20"/>
          <w:szCs w:val="20"/>
        </w:rPr>
        <w:t>servicio</w:t>
      </w:r>
      <w:r w:rsidR="00B32F13" w:rsidRPr="00B32F13">
        <w:rPr>
          <w:rFonts w:ascii="Noto Sans" w:hAnsi="Noto Sans" w:cs="Noto Sans"/>
          <w:b/>
          <w:sz w:val="20"/>
          <w:szCs w:val="20"/>
        </w:rPr>
        <w:t>s</w:t>
      </w:r>
      <w:r w:rsidR="003E4355" w:rsidRPr="00B32F13">
        <w:rPr>
          <w:rFonts w:ascii="Noto Sans" w:hAnsi="Noto Sans" w:cs="Noto Sans"/>
          <w:b/>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rPr>
        <w:t xml:space="preserve">Será </w:t>
      </w:r>
      <w:r w:rsidRPr="00A2758B">
        <w:rPr>
          <w:rFonts w:ascii="Noto Sans" w:hAnsi="Noto Sans" w:cs="Noto Sans"/>
          <w:bCs/>
          <w:sz w:val="20"/>
          <w:szCs w:val="20"/>
          <w:lang w:val="es-MX"/>
        </w:rPr>
        <w:t xml:space="preserve">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8</w:t>
      </w:r>
      <w:r w:rsidR="003E4355" w:rsidRPr="00A2758B">
        <w:rPr>
          <w:rFonts w:ascii="Noto Sans" w:hAnsi="Noto Sans" w:cs="Noto Sans"/>
          <w:b/>
          <w:sz w:val="20"/>
          <w:szCs w:val="20"/>
        </w:rPr>
        <w:t>. Administración del contrato específico.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sz w:val="20"/>
          <w:szCs w:val="20"/>
        </w:rPr>
      </w:pPr>
      <w:r w:rsidRPr="00A2758B">
        <w:rPr>
          <w:rFonts w:ascii="Noto Sans" w:hAnsi="Noto Sans" w:cs="Noto Sans"/>
          <w:bCs/>
          <w:sz w:val="20"/>
          <w:szCs w:val="20"/>
          <w:lang w:val="es-MX"/>
        </w:rPr>
        <w:t xml:space="preserve">De conformidad con lo establecido en los artículos 2 fracción III Bis, 84 párrafos octavo y noveno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se establecen en el Anexo Técnico, el cual forma parte integrante de la presente invitación, los términos en que se dará el seguimiento y se verificará el cumplimiento de las obligaciones del proveedor establecidas en el </w:t>
      </w:r>
      <w:r w:rsidRPr="00A2758B">
        <w:rPr>
          <w:rFonts w:ascii="Noto Sans" w:hAnsi="Noto Sans" w:cs="Noto Sans"/>
          <w:bCs/>
          <w:sz w:val="20"/>
          <w:szCs w:val="20"/>
        </w:rPr>
        <w:t>Contrato Específico</w:t>
      </w:r>
      <w:r w:rsidRPr="00A2758B">
        <w:rPr>
          <w:rFonts w:ascii="Noto Sans" w:hAnsi="Noto Sans" w:cs="Noto Sans"/>
          <w:bCs/>
          <w:sz w:val="20"/>
          <w:szCs w:val="20"/>
          <w:lang w:val="es-MX"/>
        </w:rPr>
        <w:t>, así como la determinación de la aplicación y cálculo de penas convencionales</w:t>
      </w:r>
      <w:r w:rsidR="00D2069F">
        <w:rPr>
          <w:rFonts w:ascii="Noto Sans" w:hAnsi="Noto Sans" w:cs="Noto Sans"/>
          <w:bCs/>
          <w:sz w:val="20"/>
          <w:szCs w:val="20"/>
          <w:lang w:val="es-MX"/>
        </w:rPr>
        <w:t xml:space="preserve">, </w:t>
      </w:r>
      <w:r w:rsidR="00D2069F" w:rsidRPr="00D63CC8">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deductivas y, en su caso, solicitar al área competente, la rescisión del contrato, aportando los elementos conducentes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9</w:t>
      </w:r>
      <w:r w:rsidR="003E4355" w:rsidRPr="00A2758B">
        <w:rPr>
          <w:rFonts w:ascii="Noto Sans" w:hAnsi="Noto Sans" w:cs="Noto Sans"/>
          <w:b/>
          <w:sz w:val="20"/>
          <w:szCs w:val="20"/>
        </w:rPr>
        <w:t>. Penas Convencionales</w:t>
      </w:r>
      <w:r w:rsidR="003E4355" w:rsidRPr="00D63CC8">
        <w:rPr>
          <w:rFonts w:ascii="Noto Sans" w:hAnsi="Noto Sans" w:cs="Noto Sans"/>
          <w:b/>
          <w:sz w:val="20"/>
          <w:szCs w:val="20"/>
        </w:rPr>
        <w:t>, Penas Contractuales</w:t>
      </w:r>
      <w:r w:rsidR="003E4355" w:rsidRPr="00A2758B">
        <w:rPr>
          <w:rFonts w:ascii="Noto Sans" w:hAnsi="Noto Sans" w:cs="Noto Sans"/>
          <w:b/>
          <w:sz w:val="20"/>
          <w:szCs w:val="20"/>
        </w:rPr>
        <w:t xml:space="preserve"> y Deducciones.</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los artículos </w:t>
      </w:r>
      <w:r w:rsidR="00532BC7">
        <w:rPr>
          <w:rFonts w:ascii="Noto Sans" w:hAnsi="Noto Sans" w:cs="Noto Sans"/>
          <w:bCs/>
          <w:sz w:val="20"/>
          <w:szCs w:val="20"/>
          <w:lang w:val="es-MX"/>
        </w:rPr>
        <w:t>66</w:t>
      </w:r>
      <w:r w:rsidRPr="00A2758B">
        <w:rPr>
          <w:rFonts w:ascii="Noto Sans" w:hAnsi="Noto Sans" w:cs="Noto Sans"/>
          <w:bCs/>
          <w:sz w:val="20"/>
          <w:szCs w:val="20"/>
          <w:lang w:val="es-MX"/>
        </w:rPr>
        <w:t xml:space="preserve"> fracción XIX y </w:t>
      </w:r>
      <w:r w:rsidR="00532BC7">
        <w:rPr>
          <w:rFonts w:ascii="Noto Sans" w:hAnsi="Noto Sans" w:cs="Noto Sans"/>
          <w:bCs/>
          <w:sz w:val="20"/>
          <w:szCs w:val="20"/>
          <w:lang w:val="es-MX"/>
        </w:rPr>
        <w:t>75</w:t>
      </w:r>
      <w:r w:rsidRPr="00A2758B">
        <w:rPr>
          <w:rFonts w:ascii="Noto Sans" w:hAnsi="Noto Sans" w:cs="Noto Sans"/>
          <w:bCs/>
          <w:sz w:val="20"/>
          <w:szCs w:val="20"/>
          <w:lang w:val="es-MX"/>
        </w:rPr>
        <w:t xml:space="preserve"> primer párrafo, </w:t>
      </w:r>
      <w:r w:rsidR="00532BC7">
        <w:rPr>
          <w:rFonts w:ascii="Noto Sans" w:hAnsi="Noto Sans" w:cs="Noto Sans"/>
          <w:bCs/>
          <w:sz w:val="20"/>
          <w:szCs w:val="20"/>
          <w:lang w:val="es-MX"/>
        </w:rPr>
        <w:t>y 76</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así como el 85 fracción V, 86 segundo párrafo, 95, 96 primer párrafo y 97 de su Reglamento, las penas convencionales, </w:t>
      </w:r>
      <w:r w:rsidRPr="003A5E13">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deducciones serán</w:t>
      </w:r>
      <w:r w:rsidRPr="00A2758B">
        <w:rPr>
          <w:rFonts w:ascii="Noto Sans" w:hAnsi="Noto Sans" w:cs="Noto Sans"/>
          <w:sz w:val="20"/>
          <w:szCs w:val="20"/>
        </w:rPr>
        <w:t xml:space="preserve"> aplicadas conforme a lo establecido en el Anexo Técnico, el cual forma parte integrante de la presente invitación.</w:t>
      </w:r>
      <w:r w:rsidRPr="00A2758B">
        <w:rPr>
          <w:rFonts w:ascii="Noto Sans" w:hAnsi="Noto Sans" w:cs="Noto Sans"/>
          <w:bCs/>
          <w:sz w:val="20"/>
          <w:szCs w:val="20"/>
          <w:lang w:val="es-MX"/>
        </w:rPr>
        <w:t xml:space="preserve"> </w:t>
      </w:r>
    </w:p>
    <w:p w:rsidR="00340240" w:rsidRDefault="00340240"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10</w:t>
      </w:r>
      <w:r w:rsidR="003E4355" w:rsidRPr="00A2758B">
        <w:rPr>
          <w:rFonts w:ascii="Noto Sans" w:hAnsi="Noto Sans" w:cs="Noto Sans"/>
          <w:b/>
          <w:sz w:val="20"/>
          <w:szCs w:val="20"/>
        </w:rPr>
        <w:t>. Impuestos y derechos.</w:t>
      </w:r>
    </w:p>
    <w:p w:rsidR="0091633A" w:rsidRDefault="0091633A"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w:t>
      </w:r>
      <w:r w:rsidR="00824827">
        <w:rPr>
          <w:rFonts w:ascii="Noto Sans" w:hAnsi="Noto Sans" w:cs="Noto Sans"/>
          <w:sz w:val="20"/>
          <w:szCs w:val="20"/>
          <w:lang w:val="es-ES_tradnl"/>
        </w:rPr>
        <w:t>licitante</w:t>
      </w:r>
      <w:r w:rsidRPr="00A2758B">
        <w:rPr>
          <w:rFonts w:ascii="Noto Sans" w:hAnsi="Noto Sans" w:cs="Noto Sans"/>
          <w:sz w:val="20"/>
          <w:szCs w:val="20"/>
          <w:lang w:val="es-ES_tradnl"/>
        </w:rPr>
        <w:t xml:space="preserve"> en su propuesta económica deberá señalar el precio unitario sin considerar el im</w:t>
      </w:r>
      <w:r w:rsidR="00932E72">
        <w:rPr>
          <w:rFonts w:ascii="Noto Sans" w:hAnsi="Noto Sans" w:cs="Noto Sans"/>
          <w:sz w:val="20"/>
          <w:szCs w:val="20"/>
          <w:lang w:val="es-ES_tradnl"/>
        </w:rPr>
        <w:t>puesto al valor agregado (IVA).</w:t>
      </w:r>
    </w:p>
    <w:p w:rsidR="003374D0" w:rsidRPr="003374D0" w:rsidRDefault="003374D0"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w:t>
      </w:r>
      <w:r w:rsidR="003964E2">
        <w:rPr>
          <w:rFonts w:ascii="Noto Sans" w:hAnsi="Noto Sans" w:cs="Noto Sans"/>
          <w:b/>
          <w:sz w:val="20"/>
          <w:szCs w:val="20"/>
        </w:rPr>
        <w:t>1</w:t>
      </w:r>
      <w:r w:rsidRPr="00A2758B">
        <w:rPr>
          <w:rFonts w:ascii="Noto Sans" w:hAnsi="Noto Sans" w:cs="Noto Sans"/>
          <w:b/>
          <w:sz w:val="20"/>
          <w:szCs w:val="20"/>
        </w:rPr>
        <w:t>. Procedimiento de pago.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el artículo </w:t>
      </w:r>
      <w:r w:rsidR="00300549">
        <w:rPr>
          <w:rFonts w:ascii="Noto Sans" w:hAnsi="Noto Sans" w:cs="Noto Sans"/>
          <w:bCs/>
          <w:sz w:val="20"/>
          <w:szCs w:val="20"/>
          <w:lang w:val="es-MX"/>
        </w:rPr>
        <w:t>73</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y 90 de su Reglamento; el pago al proveedor s</w:t>
      </w:r>
      <w:proofErr w:type="spellStart"/>
      <w:r w:rsidR="00BC05C3" w:rsidRPr="00A2758B">
        <w:rPr>
          <w:rFonts w:ascii="Noto Sans" w:hAnsi="Noto Sans" w:cs="Noto Sans"/>
          <w:sz w:val="20"/>
          <w:szCs w:val="20"/>
        </w:rPr>
        <w:t>e</w:t>
      </w:r>
      <w:proofErr w:type="spellEnd"/>
      <w:r w:rsidRPr="00A2758B">
        <w:rPr>
          <w:rFonts w:ascii="Noto Sans" w:hAnsi="Noto Sans" w:cs="Noto Sans"/>
          <w:sz w:val="20"/>
          <w:szCs w:val="20"/>
        </w:rPr>
        <w:t xml:space="preserve"> realizará conforme a lo establecido en el Anexo Técnico, el cual forma parte integrante de la presente invitación.</w:t>
      </w:r>
      <w:r w:rsidRPr="00A2758B">
        <w:rPr>
          <w:rFonts w:ascii="Noto Sans" w:hAnsi="Noto Sans" w:cs="Noto Sans"/>
          <w:bCs/>
          <w:sz w:val="20"/>
          <w:szCs w:val="20"/>
        </w:rPr>
        <w:t xml:space="preserve"> </w:t>
      </w:r>
    </w:p>
    <w:p w:rsidR="003E4355" w:rsidRPr="00A2758B" w:rsidRDefault="003E4355" w:rsidP="003E4355">
      <w:pPr>
        <w:jc w:val="both"/>
        <w:rPr>
          <w:rFonts w:ascii="Noto Sans" w:hAnsi="Noto Sans" w:cs="Noto Sans"/>
          <w:b/>
          <w:iCs/>
          <w:sz w:val="20"/>
          <w:szCs w:val="20"/>
          <w:lang w:val="es-MX"/>
        </w:rPr>
      </w:pPr>
    </w:p>
    <w:p w:rsidR="003E4355" w:rsidRPr="00A2758B" w:rsidRDefault="003E4355" w:rsidP="003E4355">
      <w:pPr>
        <w:jc w:val="both"/>
        <w:rPr>
          <w:rFonts w:ascii="Noto Sans" w:hAnsi="Noto Sans" w:cs="Noto Sans"/>
          <w:b/>
          <w:iCs/>
          <w:sz w:val="20"/>
          <w:szCs w:val="20"/>
          <w:lang w:val="es-MX"/>
        </w:rPr>
      </w:pPr>
      <w:r w:rsidRPr="00A2758B">
        <w:rPr>
          <w:rFonts w:ascii="Noto Sans" w:hAnsi="Noto Sans" w:cs="Noto Sans"/>
          <w:b/>
          <w:iCs/>
          <w:sz w:val="20"/>
          <w:szCs w:val="20"/>
          <w:lang w:val="es-MX"/>
        </w:rPr>
        <w:t>1</w:t>
      </w:r>
      <w:r w:rsidR="003964E2">
        <w:rPr>
          <w:rFonts w:ascii="Noto Sans" w:hAnsi="Noto Sans" w:cs="Noto Sans"/>
          <w:b/>
          <w:iCs/>
          <w:sz w:val="20"/>
          <w:szCs w:val="20"/>
          <w:lang w:val="es-MX"/>
        </w:rPr>
        <w:t>2</w:t>
      </w:r>
      <w:r w:rsidRPr="00A2758B">
        <w:rPr>
          <w:rFonts w:ascii="Noto Sans" w:hAnsi="Noto Sans" w:cs="Noto Sans"/>
          <w:b/>
          <w:iCs/>
          <w:sz w:val="20"/>
          <w:szCs w:val="20"/>
          <w:lang w:val="es-MX"/>
        </w:rPr>
        <w:t>. Transferencia y cesión de derechos y obligaciones.</w:t>
      </w:r>
    </w:p>
    <w:p w:rsidR="0091633A" w:rsidRDefault="0091633A" w:rsidP="003E4355">
      <w:pPr>
        <w:jc w:val="both"/>
        <w:rPr>
          <w:rFonts w:ascii="Noto Sans" w:hAnsi="Noto Sans" w:cs="Noto Sans"/>
          <w:iCs/>
          <w:sz w:val="20"/>
          <w:szCs w:val="20"/>
          <w:lang w:val="es-MX"/>
        </w:rPr>
      </w:pPr>
    </w:p>
    <w:p w:rsidR="003E4355" w:rsidRPr="009456B5" w:rsidRDefault="003E4355" w:rsidP="003E4355">
      <w:pPr>
        <w:jc w:val="both"/>
        <w:rPr>
          <w:rFonts w:ascii="Noto Sans" w:hAnsi="Noto Sans" w:cs="Noto Sans"/>
          <w:iCs/>
          <w:sz w:val="20"/>
          <w:szCs w:val="20"/>
          <w:lang w:val="es-MX"/>
        </w:rPr>
      </w:pPr>
      <w:r w:rsidRPr="009456B5">
        <w:rPr>
          <w:rFonts w:ascii="Noto Sans" w:hAnsi="Noto Sans" w:cs="Noto Sans"/>
          <w:iCs/>
          <w:sz w:val="20"/>
          <w:szCs w:val="20"/>
          <w:lang w:val="es-MX"/>
        </w:rPr>
        <w:t xml:space="preserve">Los derechos y obligaciones que se deriven del </w:t>
      </w:r>
      <w:r w:rsidRPr="009456B5">
        <w:rPr>
          <w:rFonts w:ascii="Noto Sans" w:hAnsi="Noto Sans" w:cs="Noto Sans"/>
          <w:bCs/>
          <w:sz w:val="20"/>
          <w:szCs w:val="20"/>
        </w:rPr>
        <w:t xml:space="preserve">Contrato Específico </w:t>
      </w:r>
      <w:r w:rsidRPr="009456B5">
        <w:rPr>
          <w:rFonts w:ascii="Noto Sans" w:hAnsi="Noto Sans" w:cs="Noto Sans"/>
          <w:iCs/>
          <w:sz w:val="20"/>
          <w:szCs w:val="20"/>
          <w:lang w:val="es-MX"/>
        </w:rPr>
        <w:t>objeto de esta invitación no podrán transferirse o cederse en forma parcial o total a favor de cualquier otra persona física o moral, con excepción de los derechos de cobro, en cuyo caso se deberá contar con el consentimiento de</w:t>
      </w:r>
      <w:r w:rsidR="001F4736">
        <w:rPr>
          <w:rFonts w:ascii="Noto Sans" w:hAnsi="Noto Sans" w:cs="Noto Sans"/>
          <w:iCs/>
          <w:sz w:val="20"/>
          <w:szCs w:val="20"/>
          <w:lang w:val="es-MX"/>
        </w:rPr>
        <w:t>l</w:t>
      </w:r>
      <w:r w:rsidRPr="009456B5">
        <w:rPr>
          <w:rFonts w:ascii="Noto Sans" w:hAnsi="Noto Sans" w:cs="Noto Sans"/>
          <w:iCs/>
          <w:sz w:val="20"/>
          <w:szCs w:val="20"/>
          <w:lang w:val="es-MX"/>
        </w:rPr>
        <w:t xml:space="preserve"> </w:t>
      </w:r>
      <w:r w:rsidR="002662DD" w:rsidRPr="002662DD">
        <w:rPr>
          <w:rFonts w:ascii="Noto Sans" w:hAnsi="Noto Sans" w:cs="Noto Sans"/>
          <w:b/>
          <w:sz w:val="20"/>
          <w:szCs w:val="20"/>
          <w:lang w:val="es-MX"/>
        </w:rPr>
        <w:t>JEFE DE LA OFICINA DE SERVICIOS GENERALES</w:t>
      </w:r>
      <w:r w:rsidRPr="009456B5">
        <w:rPr>
          <w:rFonts w:ascii="Noto Sans" w:hAnsi="Noto Sans" w:cs="Noto Sans"/>
          <w:iCs/>
          <w:sz w:val="20"/>
          <w:szCs w:val="20"/>
          <w:lang w:val="es-MX"/>
        </w:rPr>
        <w:t xml:space="preserve">, en términos de lo dispuesto por el artículo </w:t>
      </w:r>
      <w:r w:rsidR="003F43F5" w:rsidRPr="009456B5">
        <w:rPr>
          <w:rFonts w:ascii="Noto Sans" w:hAnsi="Noto Sans" w:cs="Noto Sans"/>
          <w:iCs/>
          <w:sz w:val="20"/>
          <w:szCs w:val="20"/>
          <w:lang w:val="es-MX"/>
        </w:rPr>
        <w:t xml:space="preserve">67 penúltimo </w:t>
      </w:r>
      <w:r w:rsidRPr="009456B5">
        <w:rPr>
          <w:rFonts w:ascii="Noto Sans" w:hAnsi="Noto Sans" w:cs="Noto Sans"/>
          <w:iCs/>
          <w:sz w:val="20"/>
          <w:szCs w:val="20"/>
          <w:lang w:val="es-MX"/>
        </w:rPr>
        <w:t xml:space="preserve">párrafo de la </w:t>
      </w:r>
      <w:r w:rsidRPr="009456B5">
        <w:rPr>
          <w:rFonts w:ascii="Noto Sans" w:hAnsi="Noto Sans" w:cs="Noto Sans"/>
          <w:b/>
          <w:iCs/>
          <w:sz w:val="20"/>
          <w:szCs w:val="20"/>
          <w:lang w:val="es-MX"/>
        </w:rPr>
        <w:t>“LAASSP”</w:t>
      </w:r>
      <w:r w:rsidRPr="009456B5">
        <w:rPr>
          <w:rFonts w:ascii="Noto Sans" w:hAnsi="Noto Sans" w:cs="Noto Sans"/>
          <w:iCs/>
          <w:sz w:val="20"/>
          <w:szCs w:val="20"/>
          <w:lang w:val="es-MX"/>
        </w:rPr>
        <w:t>.</w:t>
      </w:r>
    </w:p>
    <w:p w:rsidR="00FE752B" w:rsidRPr="009456B5" w:rsidRDefault="00FE752B" w:rsidP="003E4355">
      <w:pPr>
        <w:jc w:val="both"/>
        <w:rPr>
          <w:rFonts w:ascii="Noto Sans" w:hAnsi="Noto Sans" w:cs="Noto Sans"/>
          <w:b/>
          <w:iCs/>
          <w:sz w:val="20"/>
          <w:szCs w:val="20"/>
          <w:lang w:val="es-MX"/>
        </w:rPr>
      </w:pPr>
    </w:p>
    <w:p w:rsidR="003E4355" w:rsidRPr="009456B5" w:rsidRDefault="003E4355" w:rsidP="003E4355">
      <w:pPr>
        <w:jc w:val="both"/>
        <w:rPr>
          <w:rFonts w:ascii="Noto Sans" w:hAnsi="Noto Sans" w:cs="Noto Sans"/>
          <w:b/>
          <w:sz w:val="20"/>
          <w:szCs w:val="20"/>
        </w:rPr>
      </w:pPr>
      <w:r w:rsidRPr="009456B5">
        <w:rPr>
          <w:rFonts w:ascii="Noto Sans" w:hAnsi="Noto Sans" w:cs="Noto Sans"/>
          <w:b/>
          <w:sz w:val="20"/>
          <w:szCs w:val="20"/>
        </w:rPr>
        <w:t xml:space="preserve">C. FORMA Y TÉRMINOS EN QUE SE REALIZARÁN LOS ACTOS DE “LA </w:t>
      </w:r>
      <w:r w:rsidRPr="009456B5">
        <w:rPr>
          <w:rFonts w:ascii="Noto Sans" w:hAnsi="Noto Sans" w:cs="Noto Sans"/>
          <w:b/>
          <w:bCs/>
          <w:sz w:val="20"/>
          <w:szCs w:val="20"/>
          <w:lang w:val="es-MX"/>
        </w:rPr>
        <w:t>INVITACIÓN</w:t>
      </w:r>
      <w:r w:rsidRPr="009456B5">
        <w:rPr>
          <w:rFonts w:ascii="Noto Sans" w:hAnsi="Noto Sans" w:cs="Noto Sans"/>
          <w:b/>
          <w:sz w:val="20"/>
          <w:szCs w:val="20"/>
        </w:rPr>
        <w:t>”.</w:t>
      </w:r>
      <w:bookmarkEnd w:id="85"/>
      <w:bookmarkEnd w:id="86"/>
      <w:bookmarkEnd w:id="87"/>
      <w:bookmarkEnd w:id="88"/>
      <w:bookmarkEnd w:id="89"/>
      <w:bookmarkEnd w:id="90"/>
      <w:bookmarkEnd w:id="91"/>
    </w:p>
    <w:p w:rsidR="003E4355" w:rsidRPr="009456B5" w:rsidRDefault="003E4355" w:rsidP="003E4355">
      <w:pPr>
        <w:jc w:val="both"/>
        <w:rPr>
          <w:rFonts w:ascii="Noto Sans" w:hAnsi="Noto Sans" w:cs="Noto Sans"/>
          <w:b/>
          <w:sz w:val="14"/>
          <w:szCs w:val="20"/>
        </w:rPr>
      </w:pPr>
      <w:bookmarkStart w:id="93" w:name="_Toc431229333"/>
      <w:bookmarkStart w:id="94" w:name="_Toc431230042"/>
      <w:bookmarkStart w:id="95" w:name="_Toc431230282"/>
      <w:bookmarkStart w:id="96" w:name="_Toc431230633"/>
      <w:bookmarkStart w:id="97" w:name="_Toc431235995"/>
      <w:bookmarkStart w:id="98" w:name="_Toc431832917"/>
      <w:bookmarkStart w:id="99" w:name="_Toc436240265"/>
    </w:p>
    <w:p w:rsidR="003E4355" w:rsidRPr="009456B5" w:rsidRDefault="003E4355" w:rsidP="003E4355">
      <w:pPr>
        <w:jc w:val="both"/>
        <w:rPr>
          <w:rFonts w:ascii="Noto Sans" w:hAnsi="Noto Sans" w:cs="Noto Sans"/>
          <w:sz w:val="20"/>
          <w:szCs w:val="20"/>
        </w:rPr>
      </w:pPr>
      <w:r w:rsidRPr="009456B5">
        <w:rPr>
          <w:rFonts w:ascii="Noto Sans" w:hAnsi="Noto Sans" w:cs="Noto Sans"/>
          <w:b/>
          <w:sz w:val="20"/>
          <w:szCs w:val="20"/>
        </w:rPr>
        <w:t>1. De los actos del procedimiento</w:t>
      </w:r>
      <w:r w:rsidRPr="009456B5">
        <w:rPr>
          <w:rFonts w:ascii="Noto Sans" w:hAnsi="Noto Sans" w:cs="Noto Sans"/>
          <w:sz w:val="20"/>
          <w:szCs w:val="20"/>
        </w:rPr>
        <w:t>.</w:t>
      </w:r>
      <w:bookmarkEnd w:id="93"/>
      <w:bookmarkEnd w:id="94"/>
      <w:bookmarkEnd w:id="95"/>
      <w:bookmarkEnd w:id="96"/>
      <w:bookmarkEnd w:id="97"/>
      <w:bookmarkEnd w:id="98"/>
      <w:bookmarkEnd w:id="99"/>
    </w:p>
    <w:p w:rsidR="003A39FE" w:rsidRPr="009456B5" w:rsidRDefault="003A39FE" w:rsidP="003E4355">
      <w:pPr>
        <w:jc w:val="both"/>
        <w:rPr>
          <w:rFonts w:ascii="Noto Sans" w:hAnsi="Noto Sans" w:cs="Noto Sans"/>
          <w:bCs/>
          <w:sz w:val="14"/>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realizarán de manera electrónica, a través de</w:t>
      </w:r>
      <w:r w:rsidR="00414EA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35445E" w:rsidRPr="009456B5">
        <w:rPr>
          <w:rFonts w:ascii="Noto Sans" w:hAnsi="Noto Sans" w:cs="Noto Sans"/>
          <w:b/>
          <w:bCs/>
          <w:sz w:val="20"/>
          <w:szCs w:val="20"/>
          <w:lang w:val="es-MX"/>
        </w:rPr>
        <w:t>s MX</w:t>
      </w:r>
      <w:r w:rsidRPr="009456B5">
        <w:rPr>
          <w:rFonts w:ascii="Noto Sans" w:hAnsi="Noto Sans" w:cs="Noto Sans"/>
          <w:b/>
          <w:bCs/>
          <w:sz w:val="20"/>
          <w:szCs w:val="20"/>
        </w:rPr>
        <w:t>”</w:t>
      </w:r>
      <w:r w:rsidR="00414EA9" w:rsidRPr="009456B5">
        <w:rPr>
          <w:rFonts w:ascii="Noto Sans" w:hAnsi="Noto Sans" w:cs="Noto Sans"/>
          <w:bCs/>
          <w:sz w:val="20"/>
          <w:szCs w:val="20"/>
        </w:rPr>
        <w:t xml:space="preserve">, </w:t>
      </w:r>
      <w:r w:rsidR="00396539" w:rsidRPr="009456B5">
        <w:rPr>
          <w:rFonts w:ascii="Noto Sans" w:hAnsi="Noto Sans" w:cs="Noto Sans"/>
          <w:bCs/>
          <w:sz w:val="20"/>
          <w:szCs w:val="20"/>
        </w:rPr>
        <w:t>y</w:t>
      </w:r>
      <w:r w:rsidRPr="009456B5">
        <w:rPr>
          <w:rFonts w:ascii="Noto Sans" w:hAnsi="Noto Sans" w:cs="Noto Sans"/>
          <w:bCs/>
          <w:sz w:val="20"/>
          <w:szCs w:val="20"/>
        </w:rPr>
        <w:t xml:space="preserve"> sin la presencia de los </w:t>
      </w:r>
      <w:r w:rsidR="00414EA9" w:rsidRPr="009456B5">
        <w:rPr>
          <w:rFonts w:ascii="Noto Sans" w:hAnsi="Noto Sans" w:cs="Noto Sans"/>
          <w:bCs/>
          <w:sz w:val="20"/>
          <w:szCs w:val="20"/>
        </w:rPr>
        <w:t>licitantes</w:t>
      </w:r>
      <w:r w:rsidRPr="009456B5">
        <w:rPr>
          <w:rFonts w:ascii="Noto Sans" w:hAnsi="Noto Sans" w:cs="Noto Sans"/>
          <w:bCs/>
          <w:sz w:val="20"/>
          <w:szCs w:val="20"/>
        </w:rPr>
        <w:t xml:space="preserve">, por lo que éstos deberán enviar sus proposiciones utilizando exclusivamente </w:t>
      </w:r>
      <w:r w:rsidR="00414EA9" w:rsidRPr="009456B5">
        <w:rPr>
          <w:rFonts w:ascii="Noto Sans" w:hAnsi="Noto Sans" w:cs="Noto Sans"/>
          <w:bCs/>
          <w:sz w:val="20"/>
          <w:szCs w:val="20"/>
        </w:rPr>
        <w:t xml:space="preserve">la plataforma </w:t>
      </w:r>
      <w:r w:rsidRPr="009456B5">
        <w:rPr>
          <w:rFonts w:ascii="Noto Sans" w:hAnsi="Noto Sans" w:cs="Noto Sans"/>
          <w:b/>
          <w:bCs/>
          <w:sz w:val="20"/>
          <w:szCs w:val="20"/>
        </w:rPr>
        <w:t>“Compra</w:t>
      </w:r>
      <w:r w:rsidR="0035445E" w:rsidRPr="009456B5">
        <w:rPr>
          <w:rFonts w:ascii="Noto Sans" w:hAnsi="Noto Sans" w:cs="Noto Sans"/>
          <w:b/>
          <w:bCs/>
          <w:sz w:val="20"/>
          <w:szCs w:val="20"/>
        </w:rPr>
        <w:t>s MX</w:t>
      </w:r>
      <w:r w:rsidRPr="009456B5">
        <w:rPr>
          <w:rFonts w:ascii="Noto Sans" w:hAnsi="Noto Sans" w:cs="Noto Sans"/>
          <w:b/>
          <w:bCs/>
          <w:sz w:val="20"/>
          <w:szCs w:val="20"/>
        </w:rPr>
        <w:t>”</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La difusión de toda la documentación derivada de 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 a través de</w:t>
      </w:r>
      <w:r w:rsidR="0039653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7C6637" w:rsidRPr="009456B5">
        <w:rPr>
          <w:rFonts w:ascii="Noto Sans" w:hAnsi="Noto Sans" w:cs="Noto Sans"/>
          <w:b/>
          <w:bCs/>
          <w:sz w:val="20"/>
          <w:szCs w:val="20"/>
          <w:lang w:val="es-MX"/>
        </w:rPr>
        <w:t>s MX</w:t>
      </w:r>
      <w:r w:rsidRPr="009456B5">
        <w:rPr>
          <w:rFonts w:ascii="Noto Sans" w:hAnsi="Noto Sans" w:cs="Noto Sans"/>
          <w:b/>
          <w:bCs/>
          <w:sz w:val="20"/>
          <w:szCs w:val="20"/>
        </w:rPr>
        <w:t>”</w:t>
      </w:r>
      <w:r w:rsidRPr="009456B5">
        <w:rPr>
          <w:rFonts w:ascii="Noto Sans" w:hAnsi="Noto Sans" w:cs="Noto Sans"/>
          <w:bCs/>
          <w:sz w:val="20"/>
          <w:szCs w:val="20"/>
        </w:rPr>
        <w:t xml:space="preserve">, de conformidad con lo establecido en el artículo </w:t>
      </w:r>
      <w:r w:rsidR="00173C5C" w:rsidRPr="009456B5">
        <w:rPr>
          <w:rFonts w:ascii="Noto Sans" w:hAnsi="Noto Sans" w:cs="Noto Sans"/>
          <w:bCs/>
          <w:sz w:val="20"/>
          <w:szCs w:val="20"/>
        </w:rPr>
        <w:t>50</w:t>
      </w:r>
      <w:r w:rsidR="00E20C32" w:rsidRPr="009456B5">
        <w:rPr>
          <w:rFonts w:ascii="Noto Sans" w:hAnsi="Noto Sans" w:cs="Noto Sans"/>
          <w:bCs/>
          <w:sz w:val="20"/>
          <w:szCs w:val="20"/>
        </w:rPr>
        <w:t xml:space="preserve"> </w:t>
      </w:r>
      <w:r w:rsidRPr="009456B5">
        <w:rPr>
          <w:rFonts w:ascii="Noto Sans" w:hAnsi="Noto Sans" w:cs="Noto Sans"/>
          <w:bCs/>
          <w:sz w:val="20"/>
          <w:szCs w:val="20"/>
        </w:rPr>
        <w:t xml:space="preserve">de la </w:t>
      </w:r>
      <w:r w:rsidRPr="009456B5">
        <w:rPr>
          <w:rFonts w:ascii="Noto Sans" w:hAnsi="Noto Sans" w:cs="Noto Sans"/>
          <w:b/>
          <w:bCs/>
          <w:sz w:val="20"/>
          <w:szCs w:val="20"/>
        </w:rPr>
        <w:t>“LAASSP”</w:t>
      </w:r>
      <w:r w:rsidRPr="009456B5">
        <w:rPr>
          <w:rFonts w:ascii="Noto Sans" w:hAnsi="Noto Sans" w:cs="Noto Sans"/>
          <w:bCs/>
          <w:sz w:val="20"/>
          <w:szCs w:val="20"/>
        </w:rPr>
        <w:t xml:space="preserve">, y surtirá efectos de notificación para los </w:t>
      </w:r>
      <w:r w:rsidR="00E20C32" w:rsidRPr="009456B5">
        <w:rPr>
          <w:rFonts w:ascii="Noto Sans" w:hAnsi="Noto Sans" w:cs="Noto Sans"/>
          <w:bCs/>
          <w:sz w:val="20"/>
          <w:szCs w:val="20"/>
        </w:rPr>
        <w:t>licitantes</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w:t>
      </w:r>
      <w:r w:rsidR="0082757E" w:rsidRPr="009456B5">
        <w:rPr>
          <w:rFonts w:ascii="Noto Sans" w:hAnsi="Noto Sans" w:cs="Noto Sans"/>
          <w:bCs/>
          <w:sz w:val="20"/>
          <w:szCs w:val="20"/>
        </w:rPr>
        <w:t xml:space="preserve">licitantes </w:t>
      </w:r>
      <w:r w:rsidRPr="009456B5">
        <w:rPr>
          <w:rFonts w:ascii="Noto Sans" w:hAnsi="Noto Sans" w:cs="Noto Sans"/>
          <w:bCs/>
          <w:sz w:val="20"/>
          <w:szCs w:val="20"/>
        </w:rPr>
        <w:t>deberán enviar su proposición antes de la hora señalada para la realización del Acto de Presentación y Apertura de Proposiciones y deberán concluir el envío de la misma, antes de la hora establecida para tal efecto, debiendo contar con el acuse de recibo electrónico que emita el sistema.</w:t>
      </w:r>
    </w:p>
    <w:p w:rsidR="00F418F7" w:rsidRPr="009456B5" w:rsidRDefault="00F418F7"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Para efectos de agilizar el desarrollo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los </w:t>
      </w:r>
      <w:r w:rsidR="00A337E3" w:rsidRPr="009456B5">
        <w:rPr>
          <w:rFonts w:ascii="Noto Sans" w:hAnsi="Noto Sans" w:cs="Noto Sans"/>
          <w:bCs/>
          <w:sz w:val="20"/>
          <w:szCs w:val="20"/>
        </w:rPr>
        <w:t>licitantes</w:t>
      </w:r>
      <w:r w:rsidRPr="009456B5">
        <w:rPr>
          <w:rFonts w:ascii="Noto Sans" w:hAnsi="Noto Sans" w:cs="Noto Sans"/>
          <w:bCs/>
          <w:sz w:val="20"/>
          <w:szCs w:val="20"/>
        </w:rPr>
        <w:t xml:space="preserve"> </w:t>
      </w:r>
      <w:r w:rsidR="00DB311A" w:rsidRPr="009456B5">
        <w:rPr>
          <w:rFonts w:ascii="Noto Sans" w:hAnsi="Noto Sans" w:cs="Noto Sans"/>
          <w:bCs/>
          <w:sz w:val="20"/>
          <w:szCs w:val="20"/>
        </w:rPr>
        <w:t>deberán</w:t>
      </w:r>
      <w:r w:rsidRPr="009456B5">
        <w:rPr>
          <w:rFonts w:ascii="Noto Sans" w:hAnsi="Noto Sans" w:cs="Noto Sans"/>
          <w:bCs/>
          <w:sz w:val="20"/>
          <w:szCs w:val="20"/>
        </w:rPr>
        <w:t xml:space="preserve"> enviar sus proposiciones en formato </w:t>
      </w:r>
      <w:r w:rsidR="002A3B11" w:rsidRPr="00775116">
        <w:rPr>
          <w:rFonts w:ascii="Noto Sans" w:hAnsi="Noto Sans" w:cs="Noto Sans"/>
          <w:bCs/>
          <w:sz w:val="20"/>
          <w:szCs w:val="20"/>
        </w:rPr>
        <w:t>Word versión 97-2003</w:t>
      </w:r>
      <w:r w:rsidR="002A3B11" w:rsidRPr="009456B5">
        <w:rPr>
          <w:rFonts w:ascii="Literata" w:hAnsi="Literata" w:cs="Arial"/>
          <w:sz w:val="19"/>
          <w:szCs w:val="19"/>
        </w:rPr>
        <w:t xml:space="preserve"> </w:t>
      </w:r>
      <w:r w:rsidRPr="009456B5">
        <w:rPr>
          <w:rFonts w:ascii="Noto Sans" w:hAnsi="Noto Sans" w:cs="Noto Sans"/>
          <w:bCs/>
          <w:sz w:val="20"/>
          <w:szCs w:val="20"/>
        </w:rPr>
        <w:t>o de la forma en que particularmente se requiera.</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Una vez que el o los </w:t>
      </w:r>
      <w:r w:rsidR="00A337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envíen a través de</w:t>
      </w:r>
      <w:r w:rsidR="00A337E3">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A337E3">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A337E3">
        <w:rPr>
          <w:rFonts w:ascii="Noto Sans" w:hAnsi="Noto Sans" w:cs="Noto Sans"/>
          <w:bCs/>
          <w:sz w:val="20"/>
          <w:szCs w:val="20"/>
          <w:lang w:val="es-ES_tradnl"/>
        </w:rPr>
        <w:t>,</w:t>
      </w:r>
      <w:r w:rsidR="00972A5E">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sus proposiciones, éstas no podrán ser retiradas o dejarse sin efecto, por lo que deberán considerarse vigentes hasta la conclusión de </w:t>
      </w:r>
      <w:r w:rsidRPr="00A2758B">
        <w:rPr>
          <w:rFonts w:ascii="Noto Sans" w:hAnsi="Noto Sans" w:cs="Noto Sans"/>
          <w:b/>
          <w:bCs/>
          <w:sz w:val="20"/>
          <w:szCs w:val="20"/>
          <w:lang w:val="es-ES_tradnl"/>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de conformidad con lo establecido en el artículo </w:t>
      </w:r>
      <w:r w:rsidR="00DB311A">
        <w:rPr>
          <w:rFonts w:ascii="Noto Sans" w:hAnsi="Noto Sans" w:cs="Noto Sans"/>
          <w:bCs/>
          <w:sz w:val="20"/>
          <w:szCs w:val="20"/>
          <w:lang w:val="es-ES_tradnl"/>
        </w:rPr>
        <w:t>35, noveno párrafo</w:t>
      </w:r>
      <w:r w:rsidRPr="00A2758B">
        <w:rPr>
          <w:rFonts w:ascii="Noto Sans" w:hAnsi="Noto Sans" w:cs="Noto Sans"/>
          <w:bCs/>
          <w:sz w:val="20"/>
          <w:szCs w:val="20"/>
          <w:lang w:val="es-ES_tradnl"/>
        </w:rPr>
        <w:t xml:space="preserve">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con todas las consecuencias jurídicas que de ello deriven.</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La elaboración de la proposición.</w:t>
      </w:r>
      <w:bookmarkStart w:id="100" w:name="_Toc431229335"/>
      <w:bookmarkStart w:id="101" w:name="_Toc431230044"/>
      <w:bookmarkStart w:id="102" w:name="_Toc431230284"/>
      <w:bookmarkStart w:id="103" w:name="_Toc431230635"/>
      <w:bookmarkStart w:id="104" w:name="_Toc431235997"/>
      <w:bookmarkStart w:id="105" w:name="_Toc431832919"/>
      <w:bookmarkStart w:id="106" w:name="_Toc436240267"/>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Cs/>
          <w:sz w:val="20"/>
          <w:szCs w:val="20"/>
        </w:rPr>
        <w:t xml:space="preserve">Al tratarse de un procedimiento electrónico, los </w:t>
      </w:r>
      <w:r w:rsidR="008D3362">
        <w:rPr>
          <w:rFonts w:ascii="Noto Sans" w:hAnsi="Noto Sans" w:cs="Noto Sans"/>
          <w:bCs/>
          <w:sz w:val="20"/>
          <w:szCs w:val="20"/>
        </w:rPr>
        <w:t xml:space="preserve">licitantes </w:t>
      </w:r>
      <w:r w:rsidRPr="00A2758B">
        <w:rPr>
          <w:rFonts w:ascii="Noto Sans" w:hAnsi="Noto Sans" w:cs="Noto Sans"/>
          <w:bCs/>
          <w:sz w:val="20"/>
          <w:szCs w:val="20"/>
        </w:rPr>
        <w:t>deberán participar exclusivamente a través de</w:t>
      </w:r>
      <w:r w:rsidR="008D3362">
        <w:rPr>
          <w:rFonts w:ascii="Noto Sans" w:hAnsi="Noto Sans" w:cs="Noto Sans"/>
          <w:bCs/>
          <w:sz w:val="20"/>
          <w:szCs w:val="20"/>
        </w:rPr>
        <w:t xml:space="preserve"> la plataforma</w:t>
      </w:r>
      <w:r w:rsidRPr="00A2758B">
        <w:rPr>
          <w:rFonts w:ascii="Noto Sans" w:hAnsi="Noto Sans" w:cs="Noto Sans"/>
          <w:bCs/>
          <w:sz w:val="20"/>
          <w:szCs w:val="20"/>
        </w:rPr>
        <w:t xml:space="preserve"> </w:t>
      </w:r>
      <w:r w:rsidRPr="00A2758B">
        <w:rPr>
          <w:rFonts w:ascii="Noto Sans" w:hAnsi="Noto Sans" w:cs="Noto Sans"/>
          <w:b/>
          <w:bCs/>
          <w:sz w:val="20"/>
          <w:szCs w:val="20"/>
        </w:rPr>
        <w:t>“Compra</w:t>
      </w:r>
      <w:r w:rsidR="008D3362">
        <w:rPr>
          <w:rFonts w:ascii="Noto Sans" w:hAnsi="Noto Sans" w:cs="Noto Sans"/>
          <w:b/>
          <w:bCs/>
          <w:sz w:val="20"/>
          <w:szCs w:val="20"/>
        </w:rPr>
        <w:t>s MX</w:t>
      </w:r>
      <w:r w:rsidRPr="00A2758B">
        <w:rPr>
          <w:rFonts w:ascii="Noto Sans" w:hAnsi="Noto Sans" w:cs="Noto Sans"/>
          <w:b/>
          <w:bCs/>
          <w:sz w:val="20"/>
          <w:szCs w:val="20"/>
        </w:rPr>
        <w:t>”</w:t>
      </w:r>
      <w:r w:rsidR="008D3362">
        <w:rPr>
          <w:rFonts w:ascii="Noto Sans" w:hAnsi="Noto Sans" w:cs="Noto Sans"/>
          <w:bCs/>
          <w:sz w:val="20"/>
          <w:szCs w:val="20"/>
        </w:rPr>
        <w:t xml:space="preserve">, </w:t>
      </w:r>
      <w:r w:rsidRPr="00A2758B">
        <w:rPr>
          <w:rFonts w:ascii="Noto Sans" w:hAnsi="Noto Sans" w:cs="Noto Sans"/>
          <w:bCs/>
          <w:sz w:val="20"/>
          <w:szCs w:val="20"/>
        </w:rPr>
        <w:t>en el acto de presentación y apertura de proposiciones (capturando la información en los parámetros que se establezcan dentro del procedimiento de contratación y conforme a los requisitos de esta invitación) y fallo.</w:t>
      </w:r>
    </w:p>
    <w:p w:rsidR="003E4355" w:rsidRPr="00A2758B" w:rsidRDefault="003E4355"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Los </w:t>
      </w:r>
      <w:r w:rsidR="00654A67">
        <w:rPr>
          <w:rFonts w:ascii="Noto Sans" w:hAnsi="Noto Sans" w:cs="Noto Sans"/>
          <w:bCs/>
          <w:sz w:val="20"/>
          <w:szCs w:val="20"/>
          <w:lang w:val="es-MX"/>
        </w:rPr>
        <w:t xml:space="preserve">licitantes </w:t>
      </w:r>
      <w:r w:rsidRPr="00A2758B">
        <w:rPr>
          <w:rFonts w:ascii="Noto Sans" w:hAnsi="Noto Sans" w:cs="Noto Sans"/>
          <w:bCs/>
          <w:sz w:val="20"/>
          <w:szCs w:val="20"/>
          <w:lang w:val="es-MX"/>
        </w:rPr>
        <w:t xml:space="preserve">aceptan que la vigencia de sus proposiciones </w:t>
      </w:r>
      <w:bookmarkStart w:id="107" w:name="_Hlk173769316"/>
      <w:r w:rsidRPr="00A2758B">
        <w:rPr>
          <w:rFonts w:ascii="Noto Sans" w:hAnsi="Noto Sans" w:cs="Noto Sans"/>
          <w:bCs/>
          <w:sz w:val="20"/>
          <w:szCs w:val="20"/>
          <w:lang w:val="es-MX"/>
        </w:rPr>
        <w:t xml:space="preserve">será hasta la conclusión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y</w:t>
      </w:r>
      <w:r w:rsidRPr="00A2758B">
        <w:rPr>
          <w:rFonts w:ascii="Noto Sans" w:hAnsi="Noto Sans" w:cs="Noto Sans"/>
          <w:bCs/>
          <w:sz w:val="20"/>
          <w:szCs w:val="20"/>
          <w:lang w:val="es-MX"/>
        </w:rPr>
        <w:t xml:space="preserve">, en caso de resultar adjudicados, los precios ofertados serán fijos durante la vigencia del </w:t>
      </w:r>
      <w:bookmarkEnd w:id="107"/>
      <w:r w:rsidRPr="00A2758B">
        <w:rPr>
          <w:rFonts w:ascii="Noto Sans" w:hAnsi="Noto Sans" w:cs="Noto Sans"/>
          <w:bCs/>
          <w:sz w:val="20"/>
          <w:szCs w:val="20"/>
        </w:rPr>
        <w:t>Contrato Específico</w:t>
      </w:r>
      <w:r w:rsidRPr="00A2758B">
        <w:rPr>
          <w:rFonts w:ascii="Noto Sans" w:hAnsi="Noto Sans" w:cs="Noto Sans"/>
          <w:bCs/>
          <w:sz w:val="20"/>
          <w:szCs w:val="20"/>
          <w:lang w:val="es-MX"/>
        </w:rPr>
        <w:t xml:space="preserve">. </w:t>
      </w:r>
    </w:p>
    <w:p w:rsidR="000F16F1" w:rsidRPr="00A2758B" w:rsidRDefault="000F16F1" w:rsidP="003E4355">
      <w:pPr>
        <w:jc w:val="both"/>
        <w:rPr>
          <w:rFonts w:ascii="Noto Sans" w:hAnsi="Noto Sans" w:cs="Noto Sans"/>
          <w:bCs/>
          <w:sz w:val="20"/>
          <w:szCs w:val="20"/>
          <w:lang w:val="es-MX"/>
        </w:rPr>
      </w:pPr>
    </w:p>
    <w:p w:rsidR="008B6AA6" w:rsidRPr="00E46EF2" w:rsidRDefault="003E4355" w:rsidP="008B6AA6">
      <w:pPr>
        <w:jc w:val="both"/>
        <w:rPr>
          <w:rFonts w:ascii="Noto Sans" w:hAnsi="Noto Sans" w:cs="Noto Sans"/>
          <w:i/>
          <w:sz w:val="20"/>
          <w:szCs w:val="20"/>
        </w:rPr>
      </w:pPr>
      <w:r w:rsidRPr="00A2758B">
        <w:rPr>
          <w:rFonts w:ascii="Noto Sans" w:hAnsi="Noto Sans" w:cs="Noto Sans"/>
          <w:bCs/>
          <w:sz w:val="20"/>
          <w:szCs w:val="20"/>
          <w:lang w:val="es-MX"/>
        </w:rPr>
        <w:t xml:space="preserve">Para lo anterior, en las secciones y parámetros establecidos con los requerimientos legales-administrativos, técnicos y económicos, mismos que se podrán visualizar una vez que el </w:t>
      </w:r>
      <w:r w:rsidR="00711BA0">
        <w:rPr>
          <w:rFonts w:ascii="Noto Sans" w:hAnsi="Noto Sans" w:cs="Noto Sans"/>
          <w:bCs/>
          <w:sz w:val="20"/>
          <w:szCs w:val="20"/>
          <w:lang w:val="es-MX"/>
        </w:rPr>
        <w:t xml:space="preserve">licitante </w:t>
      </w:r>
      <w:r w:rsidRPr="00A2758B">
        <w:rPr>
          <w:rFonts w:ascii="Noto Sans" w:hAnsi="Noto Sans" w:cs="Noto Sans"/>
          <w:bCs/>
          <w:sz w:val="20"/>
          <w:szCs w:val="20"/>
          <w:lang w:val="es-MX"/>
        </w:rPr>
        <w:t>ingrese al procedimiento disponible en</w:t>
      </w:r>
      <w:r w:rsidR="00711BA0">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711BA0">
        <w:rPr>
          <w:rFonts w:ascii="Noto Sans" w:hAnsi="Noto Sans" w:cs="Noto Sans"/>
          <w:b/>
          <w:bCs/>
          <w:sz w:val="20"/>
          <w:szCs w:val="20"/>
          <w:lang w:val="es-MX"/>
        </w:rPr>
        <w:t>s MX</w:t>
      </w:r>
      <w:r w:rsidRPr="00A2758B">
        <w:rPr>
          <w:rFonts w:ascii="Noto Sans" w:hAnsi="Noto Sans" w:cs="Noto Sans"/>
          <w:b/>
          <w:bCs/>
          <w:sz w:val="20"/>
          <w:szCs w:val="20"/>
          <w:lang w:val="es-MX"/>
        </w:rPr>
        <w:t>”</w:t>
      </w:r>
      <w:r w:rsidR="00711BA0">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para que adjunte a estos, todos y cada uno de los documentos, que se establecen en cada requerimiento, así como todos los requisitos establecidos en la presente invitación. Una vez capturada la información e insertados los archivos electrónicos requeridos, el </w:t>
      </w:r>
      <w:r w:rsidR="008B6AA6">
        <w:rPr>
          <w:rFonts w:ascii="Noto Sans" w:hAnsi="Noto Sans" w:cs="Noto Sans"/>
          <w:bCs/>
          <w:sz w:val="20"/>
          <w:szCs w:val="20"/>
          <w:lang w:val="es-MX"/>
        </w:rPr>
        <w:t>licitante</w:t>
      </w:r>
      <w:r w:rsidRPr="00A2758B">
        <w:rPr>
          <w:rFonts w:ascii="Noto Sans" w:hAnsi="Noto Sans" w:cs="Noto Sans"/>
          <w:bCs/>
          <w:sz w:val="20"/>
          <w:szCs w:val="20"/>
          <w:lang w:val="es-MX"/>
        </w:rPr>
        <w:t xml:space="preserve"> deberá firmar electrónicamente su proposición con la </w:t>
      </w:r>
      <w:proofErr w:type="spellStart"/>
      <w:r w:rsidRPr="00A2758B">
        <w:rPr>
          <w:rFonts w:ascii="Noto Sans" w:hAnsi="Noto Sans" w:cs="Noto Sans"/>
          <w:bCs/>
          <w:sz w:val="20"/>
          <w:szCs w:val="20"/>
          <w:lang w:val="es-MX"/>
        </w:rPr>
        <w:t>e.firma</w:t>
      </w:r>
      <w:proofErr w:type="spellEnd"/>
      <w:r w:rsidRPr="00A2758B">
        <w:rPr>
          <w:rFonts w:ascii="Noto Sans" w:hAnsi="Noto Sans" w:cs="Noto Sans"/>
          <w:bCs/>
          <w:sz w:val="20"/>
          <w:szCs w:val="20"/>
          <w:lang w:val="es-MX"/>
        </w:rPr>
        <w:t xml:space="preserve"> (Firma Electrónica Avanzada) al finalizar el envío de su proposición, de conformidad con lo establecido en la</w:t>
      </w:r>
      <w:r w:rsidR="00F4617A">
        <w:rPr>
          <w:rFonts w:ascii="Noto Sans" w:hAnsi="Noto Sans" w:cs="Noto Sans"/>
          <w:bCs/>
          <w:sz w:val="20"/>
          <w:szCs w:val="20"/>
          <w:lang w:val="es-MX"/>
        </w:rPr>
        <w:t xml:space="preserve"> </w:t>
      </w:r>
      <w:r w:rsidR="00F4617A" w:rsidRPr="00F4617A">
        <w:rPr>
          <w:rFonts w:ascii="Noto Sans" w:hAnsi="Noto Sans" w:cs="Noto Sans"/>
          <w:bCs/>
          <w:i/>
          <w:sz w:val="20"/>
          <w:szCs w:val="20"/>
          <w:lang w:val="es-MX"/>
        </w:rPr>
        <w:t>“Guía de operación del módulo de procedimientos de contratación”</w:t>
      </w:r>
      <w:r w:rsidR="00F4617A">
        <w:rPr>
          <w:rFonts w:ascii="Noto Sans" w:hAnsi="Noto Sans" w:cs="Noto Sans"/>
          <w:bCs/>
          <w:sz w:val="20"/>
          <w:szCs w:val="20"/>
          <w:lang w:val="es-MX"/>
        </w:rPr>
        <w:t xml:space="preserve">, (antes </w:t>
      </w:r>
      <w:r w:rsidRPr="00A2758B">
        <w:rPr>
          <w:rFonts w:ascii="Noto Sans" w:hAnsi="Noto Sans" w:cs="Noto Sans"/>
          <w:bCs/>
          <w:sz w:val="20"/>
          <w:szCs w:val="20"/>
          <w:lang w:val="es-MX"/>
        </w:rPr>
        <w:t xml:space="preserve"> </w:t>
      </w:r>
      <w:r w:rsidR="008B6AA6" w:rsidRPr="00F4617A">
        <w:rPr>
          <w:rFonts w:ascii="Noto Sans" w:hAnsi="Noto Sans" w:cs="Noto Sans"/>
          <w:bCs/>
          <w:i/>
          <w:sz w:val="20"/>
          <w:szCs w:val="20"/>
          <w:lang w:val="es-MX"/>
        </w:rPr>
        <w:t xml:space="preserve">“Guía técnica para licitantes sobre el uso y manejo de </w:t>
      </w:r>
      <w:proofErr w:type="spellStart"/>
      <w:r w:rsidR="008B6AA6" w:rsidRPr="00F4617A">
        <w:rPr>
          <w:rFonts w:ascii="Noto Sans" w:hAnsi="Noto Sans" w:cs="Noto Sans"/>
          <w:bCs/>
          <w:i/>
          <w:sz w:val="20"/>
          <w:szCs w:val="20"/>
          <w:lang w:val="es-MX"/>
        </w:rPr>
        <w:t>CompraNet</w:t>
      </w:r>
      <w:proofErr w:type="spellEnd"/>
      <w:r w:rsidR="008B6AA6" w:rsidRPr="00F4617A">
        <w:rPr>
          <w:rFonts w:ascii="Noto Sans" w:hAnsi="Noto Sans" w:cs="Noto Sans"/>
          <w:bCs/>
          <w:i/>
          <w:sz w:val="20"/>
          <w:szCs w:val="20"/>
          <w:lang w:val="es-MX"/>
        </w:rPr>
        <w:t>”</w:t>
      </w:r>
      <w:r w:rsidR="00F4617A" w:rsidRPr="00F4617A">
        <w:rPr>
          <w:rFonts w:ascii="Noto Sans" w:hAnsi="Noto Sans" w:cs="Noto Sans"/>
          <w:bCs/>
          <w:i/>
          <w:sz w:val="20"/>
          <w:szCs w:val="20"/>
          <w:lang w:val="es-MX"/>
        </w:rPr>
        <w:t>)</w:t>
      </w:r>
      <w:r w:rsidR="008B6AA6" w:rsidRPr="00F4617A">
        <w:rPr>
          <w:rFonts w:ascii="Noto Sans" w:hAnsi="Noto Sans" w:cs="Noto Sans"/>
          <w:bCs/>
          <w:sz w:val="20"/>
          <w:szCs w:val="20"/>
          <w:lang w:val="es-MX"/>
        </w:rPr>
        <w:t>,</w:t>
      </w:r>
      <w:r w:rsidR="008B6AA6" w:rsidRPr="00822530">
        <w:rPr>
          <w:rFonts w:ascii="Noto Sans" w:hAnsi="Noto Sans" w:cs="Noto Sans"/>
          <w:bCs/>
          <w:sz w:val="20"/>
          <w:szCs w:val="20"/>
          <w:lang w:val="es-MX"/>
        </w:rPr>
        <w:t xml:space="preserve"> publicada en la plataforma </w:t>
      </w:r>
      <w:r w:rsidR="008B6AA6" w:rsidRPr="00822530">
        <w:rPr>
          <w:rFonts w:ascii="Noto Sans" w:hAnsi="Noto Sans" w:cs="Noto Sans"/>
          <w:b/>
          <w:bCs/>
          <w:sz w:val="20"/>
          <w:szCs w:val="20"/>
          <w:lang w:val="es-MX"/>
        </w:rPr>
        <w:t>“Compras MX”</w:t>
      </w:r>
      <w:r w:rsidR="008B6AA6">
        <w:rPr>
          <w:rFonts w:ascii="Noto Sans" w:hAnsi="Noto Sans" w:cs="Noto Sans"/>
          <w:bCs/>
          <w:sz w:val="20"/>
          <w:szCs w:val="20"/>
          <w:lang w:val="es-MX"/>
        </w:rPr>
        <w:t xml:space="preserve">, </w:t>
      </w:r>
      <w:r w:rsidR="008B6AA6" w:rsidRPr="00822530">
        <w:rPr>
          <w:rFonts w:ascii="Noto Sans" w:hAnsi="Noto Sans" w:cs="Noto Sans"/>
          <w:bCs/>
          <w:sz w:val="20"/>
          <w:szCs w:val="20"/>
          <w:lang w:val="es-MX"/>
        </w:rPr>
        <w:t>en la dirección electrónica:</w:t>
      </w:r>
      <w:hyperlink r:id="rId13" w:history="1">
        <w:r w:rsidR="008B6AA6" w:rsidRPr="00E46EF2">
          <w:rPr>
            <w:rStyle w:val="Hipervnculo"/>
            <w:rFonts w:ascii="Noto Sans" w:hAnsi="Noto Sans" w:cs="Noto Sans"/>
            <w:i/>
            <w:sz w:val="20"/>
            <w:szCs w:val="20"/>
          </w:rPr>
          <w:t>https://comprasmx.buengobierno.gob.mx/capacitacion</w:t>
        </w:r>
      </w:hyperlink>
    </w:p>
    <w:p w:rsidR="003E4355" w:rsidRPr="00A2758B" w:rsidRDefault="003E4355"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De conformidad con el artículo </w:t>
      </w:r>
      <w:r w:rsidR="00741434">
        <w:rPr>
          <w:rFonts w:ascii="Noto Sans" w:hAnsi="Noto Sans" w:cs="Noto Sans"/>
          <w:bCs/>
          <w:sz w:val="20"/>
          <w:szCs w:val="20"/>
          <w:lang w:val="es-MX"/>
        </w:rPr>
        <w:t>35</w:t>
      </w:r>
      <w:r w:rsidRPr="00A2758B">
        <w:rPr>
          <w:rFonts w:ascii="Noto Sans" w:hAnsi="Noto Sans" w:cs="Noto Sans"/>
          <w:bCs/>
          <w:sz w:val="20"/>
          <w:szCs w:val="20"/>
          <w:lang w:val="es-MX"/>
        </w:rPr>
        <w:t xml:space="preserve">, séptimo párrafo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 proposición presentada por los </w:t>
      </w:r>
      <w:r w:rsidR="006D23B5">
        <w:rPr>
          <w:rFonts w:ascii="Noto Sans" w:hAnsi="Noto Sans" w:cs="Noto Sans"/>
          <w:bCs/>
          <w:sz w:val="20"/>
          <w:szCs w:val="20"/>
          <w:lang w:val="es-MX"/>
        </w:rPr>
        <w:t>licitantes</w:t>
      </w:r>
      <w:r w:rsidRPr="00A2758B">
        <w:rPr>
          <w:rFonts w:ascii="Noto Sans" w:hAnsi="Noto Sans" w:cs="Noto Sans"/>
          <w:bCs/>
          <w:sz w:val="20"/>
          <w:szCs w:val="20"/>
          <w:lang w:val="es-MX"/>
        </w:rPr>
        <w:t xml:space="preserve"> no deberá estar condicionada en ninguna de sus partes, por lo que, de presentarse el caso, será causa expresa de </w:t>
      </w:r>
      <w:proofErr w:type="spellStart"/>
      <w:r w:rsidRPr="00A2758B">
        <w:rPr>
          <w:rFonts w:ascii="Noto Sans" w:hAnsi="Noto Sans" w:cs="Noto Sans"/>
          <w:bCs/>
          <w:sz w:val="20"/>
          <w:szCs w:val="20"/>
          <w:lang w:val="es-MX"/>
        </w:rPr>
        <w:t>desechamiento</w:t>
      </w:r>
      <w:proofErr w:type="spellEnd"/>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053DCF" w:rsidRDefault="003E4355" w:rsidP="003E4355">
      <w:pPr>
        <w:jc w:val="both"/>
        <w:rPr>
          <w:rFonts w:ascii="Noto Sans" w:hAnsi="Noto Sans" w:cs="Noto Sans"/>
          <w:b/>
          <w:bCs/>
          <w:iCs/>
          <w:sz w:val="20"/>
          <w:szCs w:val="20"/>
          <w:lang w:val="es-ES_tradnl"/>
        </w:rPr>
      </w:pPr>
      <w:proofErr w:type="gramStart"/>
      <w:r w:rsidRPr="00A2758B">
        <w:rPr>
          <w:rFonts w:ascii="Noto Sans" w:hAnsi="Noto Sans" w:cs="Noto Sans"/>
          <w:b/>
          <w:bCs/>
          <w:iCs/>
          <w:sz w:val="20"/>
          <w:szCs w:val="20"/>
          <w:lang w:val="es-ES_tradnl"/>
        </w:rPr>
        <w:t>”</w:t>
      </w:r>
      <w:r w:rsidR="00053DCF">
        <w:rPr>
          <w:rFonts w:ascii="Noto Sans" w:hAnsi="Noto Sans" w:cs="Noto Sans"/>
          <w:b/>
          <w:bCs/>
          <w:iCs/>
          <w:sz w:val="20"/>
          <w:szCs w:val="20"/>
          <w:lang w:val="es-ES_tradnl"/>
        </w:rPr>
        <w:t>Adquisiciones</w:t>
      </w:r>
      <w:proofErr w:type="gramEnd"/>
      <w:r w:rsidR="00053DCF">
        <w:rPr>
          <w:rFonts w:ascii="Noto Sans" w:hAnsi="Noto Sans" w:cs="Noto Sans"/>
          <w:b/>
          <w:bCs/>
          <w:iCs/>
          <w:sz w:val="20"/>
          <w:szCs w:val="20"/>
          <w:lang w:val="es-ES_tradnl"/>
        </w:rPr>
        <w:t>”</w:t>
      </w:r>
      <w:r w:rsidRPr="00A2758B">
        <w:rPr>
          <w:rFonts w:ascii="Noto Sans" w:hAnsi="Noto Sans" w:cs="Noto Sans"/>
          <w:iCs/>
          <w:sz w:val="20"/>
          <w:szCs w:val="20"/>
          <w:lang w:val="es-ES_tradnl"/>
        </w:rPr>
        <w:t xml:space="preserve"> se reserva el derecho de verificar la autenticidad de la información proporcionada en cualquier momento, sin que ello implique que la convocante pueda suplir o corregir las deficiencias de las proposiciones presentadas o que los </w:t>
      </w:r>
      <w:r w:rsidR="00882196">
        <w:rPr>
          <w:rFonts w:ascii="Noto Sans" w:hAnsi="Noto Sans" w:cs="Noto Sans"/>
          <w:iCs/>
          <w:sz w:val="20"/>
          <w:szCs w:val="20"/>
          <w:lang w:val="es-ES_tradnl"/>
        </w:rPr>
        <w:t>licitantes</w:t>
      </w:r>
      <w:r w:rsidRPr="00A2758B">
        <w:rPr>
          <w:rFonts w:ascii="Noto Sans" w:hAnsi="Noto Sans" w:cs="Noto Sans"/>
          <w:iCs/>
          <w:sz w:val="20"/>
          <w:szCs w:val="20"/>
          <w:lang w:val="es-ES_tradnl"/>
        </w:rPr>
        <w:t xml:space="preserve"> puedan invocar los resultados de dicha verificación para suplir o corregir las deficiencias de sus proposiciones, en términos de lo dispuesto por el artículo </w:t>
      </w:r>
      <w:r w:rsidR="005918CF">
        <w:rPr>
          <w:rFonts w:ascii="Noto Sans" w:hAnsi="Noto Sans" w:cs="Noto Sans"/>
          <w:iCs/>
          <w:sz w:val="20"/>
          <w:szCs w:val="20"/>
          <w:lang w:val="es-ES_tradnl"/>
        </w:rPr>
        <w:t>47</w:t>
      </w:r>
      <w:r w:rsidRPr="00A2758B">
        <w:rPr>
          <w:rFonts w:ascii="Noto Sans" w:hAnsi="Noto Sans" w:cs="Noto Sans"/>
          <w:iCs/>
          <w:sz w:val="20"/>
          <w:szCs w:val="20"/>
          <w:lang w:val="es-ES_tradnl"/>
        </w:rPr>
        <w:t xml:space="preserve"> último párrafo de la </w:t>
      </w:r>
      <w:r w:rsidRPr="00A2758B">
        <w:rPr>
          <w:rFonts w:ascii="Noto Sans" w:hAnsi="Noto Sans" w:cs="Noto Sans"/>
          <w:b/>
          <w:iCs/>
          <w:sz w:val="20"/>
          <w:szCs w:val="20"/>
          <w:lang w:val="es-ES_tradnl"/>
        </w:rPr>
        <w:t>“LAASSP”</w:t>
      </w:r>
      <w:r w:rsidRPr="00A2758B">
        <w:rPr>
          <w:rFonts w:ascii="Noto Sans" w:hAnsi="Noto Sans" w:cs="Noto Sans"/>
          <w:iCs/>
          <w:sz w:val="20"/>
          <w:szCs w:val="20"/>
          <w:lang w:val="es-ES_tradnl"/>
        </w:rPr>
        <w:t>.</w:t>
      </w:r>
    </w:p>
    <w:p w:rsidR="003E4355" w:rsidRPr="00A2758B" w:rsidRDefault="003E4355" w:rsidP="003E4355">
      <w:pPr>
        <w:jc w:val="both"/>
        <w:rPr>
          <w:rFonts w:ascii="Noto Sans" w:hAnsi="Noto Sans" w:cs="Noto Sans"/>
          <w:bCs/>
          <w:sz w:val="20"/>
          <w:szCs w:val="20"/>
          <w:lang w:val="es-MX"/>
        </w:rPr>
      </w:pPr>
    </w:p>
    <w:p w:rsidR="003E4355" w:rsidRPr="00A2758B" w:rsidRDefault="003E4355" w:rsidP="005347F4">
      <w:pPr>
        <w:pStyle w:val="Prrafodelista"/>
        <w:numPr>
          <w:ilvl w:val="2"/>
          <w:numId w:val="12"/>
        </w:numPr>
        <w:jc w:val="both"/>
        <w:rPr>
          <w:rFonts w:ascii="Noto Sans" w:hAnsi="Noto Sans" w:cs="Noto Sans"/>
          <w:bCs/>
          <w:sz w:val="20"/>
          <w:szCs w:val="20"/>
        </w:rPr>
      </w:pPr>
      <w:r w:rsidRPr="00A2758B">
        <w:rPr>
          <w:rFonts w:ascii="Noto Sans" w:hAnsi="Noto Sans" w:cs="Noto Sans"/>
          <w:b/>
          <w:bCs/>
          <w:sz w:val="20"/>
          <w:szCs w:val="20"/>
        </w:rPr>
        <w:t>Requisitos para la presentación de proposiciones conjuntas.</w:t>
      </w:r>
      <w:r w:rsidR="00BB3C56">
        <w:rPr>
          <w:rFonts w:ascii="Noto Sans" w:hAnsi="Noto Sans" w:cs="Noto Sans"/>
          <w:b/>
          <w:bCs/>
          <w:sz w:val="20"/>
          <w:szCs w:val="20"/>
        </w:rPr>
        <w:t xml:space="preserve"> </w:t>
      </w:r>
      <w:r w:rsidR="00BB3C56" w:rsidRPr="00BB3C56">
        <w:rPr>
          <w:rFonts w:ascii="Noto Sans" w:hAnsi="Noto Sans" w:cs="Noto Sans"/>
          <w:b/>
          <w:bCs/>
          <w:sz w:val="20"/>
          <w:szCs w:val="20"/>
          <w:u w:val="single"/>
        </w:rPr>
        <w:t>NO APLICA</w:t>
      </w:r>
      <w:r w:rsidR="00BB3C56">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8952BD" w:rsidRDefault="008952BD" w:rsidP="008952BD">
      <w:pPr>
        <w:jc w:val="both"/>
        <w:rPr>
          <w:rFonts w:ascii="Noto Sans" w:eastAsiaTheme="minorHAnsi" w:hAnsi="Noto Sans" w:cs="Noto Sans"/>
          <w:sz w:val="20"/>
          <w:szCs w:val="20"/>
          <w:lang w:val="es-ES_tradnl"/>
        </w:rPr>
      </w:pPr>
      <w:r w:rsidRPr="00FE66AB">
        <w:rPr>
          <w:rFonts w:ascii="Noto Sans" w:eastAsiaTheme="minorHAnsi" w:hAnsi="Noto Sans" w:cs="Noto Sans"/>
          <w:sz w:val="20"/>
          <w:szCs w:val="20"/>
          <w:lang w:val="es-ES_tradnl"/>
        </w:rPr>
        <w:t xml:space="preserve">En términos de lo establecido en los artículos </w:t>
      </w:r>
      <w:r w:rsidR="004F6240">
        <w:rPr>
          <w:rFonts w:ascii="Noto Sans" w:eastAsiaTheme="minorHAnsi" w:hAnsi="Noto Sans" w:cs="Noto Sans"/>
          <w:sz w:val="20"/>
          <w:szCs w:val="20"/>
          <w:lang w:val="es-ES_tradnl"/>
        </w:rPr>
        <w:t xml:space="preserve">45, </w:t>
      </w:r>
      <w:r w:rsidRPr="00FE66AB">
        <w:rPr>
          <w:rFonts w:ascii="Noto Sans" w:eastAsiaTheme="minorHAnsi" w:hAnsi="Noto Sans" w:cs="Noto Sans"/>
          <w:sz w:val="20"/>
          <w:szCs w:val="20"/>
          <w:lang w:val="es-ES_tradnl"/>
        </w:rPr>
        <w:t>cuarto</w:t>
      </w:r>
      <w:r w:rsidR="00FA4397">
        <w:rPr>
          <w:rFonts w:ascii="Noto Sans" w:eastAsiaTheme="minorHAnsi" w:hAnsi="Noto Sans" w:cs="Noto Sans"/>
          <w:sz w:val="20"/>
          <w:szCs w:val="20"/>
          <w:lang w:val="es-ES_tradnl"/>
        </w:rPr>
        <w:t xml:space="preserve">, </w:t>
      </w:r>
      <w:r w:rsidR="00274AF0">
        <w:rPr>
          <w:rFonts w:ascii="Noto Sans" w:eastAsiaTheme="minorHAnsi" w:hAnsi="Noto Sans" w:cs="Noto Sans"/>
          <w:sz w:val="20"/>
          <w:szCs w:val="20"/>
          <w:lang w:val="es-ES_tradnl"/>
        </w:rPr>
        <w:t>quinto</w:t>
      </w:r>
      <w:r w:rsidRPr="00FE66AB">
        <w:rPr>
          <w:rFonts w:ascii="Noto Sans" w:eastAsiaTheme="minorHAnsi" w:hAnsi="Noto Sans" w:cs="Noto Sans"/>
          <w:sz w:val="20"/>
          <w:szCs w:val="20"/>
          <w:lang w:val="es-ES_tradnl"/>
        </w:rPr>
        <w:t xml:space="preserve"> </w:t>
      </w:r>
      <w:r w:rsidR="00FA4397">
        <w:rPr>
          <w:rFonts w:ascii="Noto Sans" w:eastAsiaTheme="minorHAnsi" w:hAnsi="Noto Sans" w:cs="Noto Sans"/>
          <w:sz w:val="20"/>
          <w:szCs w:val="20"/>
          <w:lang w:val="es-ES_tradnl"/>
        </w:rPr>
        <w:t xml:space="preserve">y sexto </w:t>
      </w:r>
      <w:r w:rsidRPr="00FE66AB">
        <w:rPr>
          <w:rFonts w:ascii="Noto Sans" w:eastAsiaTheme="minorHAnsi" w:hAnsi="Noto Sans" w:cs="Noto Sans"/>
          <w:sz w:val="20"/>
          <w:szCs w:val="20"/>
          <w:lang w:val="es-ES_tradnl"/>
        </w:rPr>
        <w:t xml:space="preserve">párrafo, de la </w:t>
      </w:r>
      <w:r w:rsidRPr="00FE66AB">
        <w:rPr>
          <w:rFonts w:ascii="Noto Sans" w:eastAsiaTheme="minorHAnsi" w:hAnsi="Noto Sans" w:cs="Noto Sans"/>
          <w:b/>
          <w:sz w:val="20"/>
          <w:szCs w:val="20"/>
          <w:lang w:val="es-ES_tradnl"/>
        </w:rPr>
        <w:t>“LAASSP”</w:t>
      </w:r>
      <w:r w:rsidRPr="00FE66AB">
        <w:rPr>
          <w:rFonts w:ascii="Noto Sans" w:eastAsiaTheme="minorHAnsi" w:hAnsi="Noto Sans" w:cs="Noto Sans"/>
          <w:sz w:val="20"/>
          <w:szCs w:val="20"/>
          <w:lang w:val="es-ES_tradnl"/>
        </w:rPr>
        <w:t xml:space="preserve"> y 44 de su</w:t>
      </w:r>
      <w:r w:rsidRPr="0081071E">
        <w:rPr>
          <w:rFonts w:ascii="Noto Sans" w:eastAsiaTheme="minorHAnsi" w:hAnsi="Noto Sans" w:cs="Noto Sans"/>
          <w:sz w:val="20"/>
          <w:szCs w:val="20"/>
          <w:lang w:val="es-ES_tradnl"/>
        </w:rPr>
        <w:t xml:space="preserve"> Reglamento, dos o más personas podrán presentar conjuntamente proposición a </w:t>
      </w:r>
      <w:r w:rsidRPr="0081071E">
        <w:rPr>
          <w:rFonts w:ascii="Noto Sans" w:eastAsiaTheme="minorHAnsi" w:hAnsi="Noto Sans" w:cs="Noto Sans"/>
          <w:b/>
          <w:sz w:val="20"/>
          <w:szCs w:val="20"/>
          <w:lang w:val="es-ES_tradnl"/>
        </w:rPr>
        <w:t xml:space="preserve">“LA </w:t>
      </w:r>
      <w:r w:rsidR="00F06727">
        <w:rPr>
          <w:rFonts w:ascii="Noto Sans" w:eastAsiaTheme="minorHAnsi" w:hAnsi="Noto Sans" w:cs="Noto Sans"/>
          <w:b/>
          <w:sz w:val="20"/>
          <w:szCs w:val="20"/>
          <w:lang w:val="es-ES_tradnl"/>
        </w:rPr>
        <w:t>INVITACIÓN</w:t>
      </w:r>
      <w:r w:rsidRPr="0081071E">
        <w:rPr>
          <w:rFonts w:ascii="Noto Sans" w:eastAsiaTheme="minorHAnsi" w:hAnsi="Noto Sans" w:cs="Noto Sans"/>
          <w:b/>
          <w:sz w:val="20"/>
          <w:szCs w:val="20"/>
          <w:lang w:val="es-ES_tradnl"/>
        </w:rPr>
        <w:t>”</w:t>
      </w:r>
      <w:r w:rsidRPr="0081071E">
        <w:rPr>
          <w:rFonts w:ascii="Noto Sans" w:eastAsiaTheme="minorHAnsi" w:hAnsi="Noto Sans" w:cs="Noto Sans"/>
          <w:sz w:val="20"/>
          <w:szCs w:val="20"/>
          <w:lang w:val="es-ES_tradnl"/>
        </w:rPr>
        <w:t xml:space="preserve">, sin necesidad de constituir una </w:t>
      </w:r>
      <w:r>
        <w:rPr>
          <w:rFonts w:ascii="Noto Sans" w:eastAsiaTheme="minorHAnsi" w:hAnsi="Noto Sans" w:cs="Noto Sans"/>
          <w:sz w:val="20"/>
          <w:szCs w:val="20"/>
          <w:lang w:val="es-ES_tradnl"/>
        </w:rPr>
        <w:t xml:space="preserve">sociedad o una </w:t>
      </w:r>
      <w:r w:rsidRPr="0081071E">
        <w:rPr>
          <w:rFonts w:ascii="Noto Sans" w:eastAsiaTheme="minorHAnsi" w:hAnsi="Noto Sans" w:cs="Noto Sans"/>
          <w:sz w:val="20"/>
          <w:szCs w:val="20"/>
          <w:lang w:val="es-ES_tradnl"/>
        </w:rPr>
        <w:t xml:space="preserve">nueva </w:t>
      </w:r>
      <w:r>
        <w:rPr>
          <w:rFonts w:ascii="Noto Sans" w:eastAsiaTheme="minorHAnsi" w:hAnsi="Noto Sans" w:cs="Noto Sans"/>
          <w:sz w:val="20"/>
          <w:szCs w:val="20"/>
          <w:lang w:val="es-ES_tradnl"/>
        </w:rPr>
        <w:t xml:space="preserve">sociedad en caso de </w:t>
      </w:r>
      <w:r w:rsidRPr="0081071E">
        <w:rPr>
          <w:rFonts w:ascii="Noto Sans" w:eastAsiaTheme="minorHAnsi" w:hAnsi="Noto Sans" w:cs="Noto Sans"/>
          <w:sz w:val="20"/>
          <w:szCs w:val="20"/>
          <w:lang w:val="es-ES_tradnl"/>
        </w:rPr>
        <w:t>persona</w:t>
      </w:r>
      <w:r>
        <w:rPr>
          <w:rFonts w:ascii="Noto Sans" w:eastAsiaTheme="minorHAnsi" w:hAnsi="Noto Sans" w:cs="Noto Sans"/>
          <w:sz w:val="20"/>
          <w:szCs w:val="20"/>
          <w:lang w:val="es-ES_tradnl"/>
        </w:rPr>
        <w:t>s</w:t>
      </w:r>
      <w:r w:rsidRPr="0081071E">
        <w:rPr>
          <w:rFonts w:ascii="Noto Sans" w:eastAsiaTheme="minorHAnsi" w:hAnsi="Noto Sans" w:cs="Noto Sans"/>
          <w:sz w:val="20"/>
          <w:szCs w:val="20"/>
          <w:lang w:val="es-ES_tradnl"/>
        </w:rPr>
        <w:t xml:space="preserve"> moral</w:t>
      </w:r>
      <w:r>
        <w:rPr>
          <w:rFonts w:ascii="Noto Sans" w:eastAsiaTheme="minorHAnsi" w:hAnsi="Noto Sans" w:cs="Noto Sans"/>
          <w:sz w:val="20"/>
          <w:szCs w:val="20"/>
          <w:lang w:val="es-ES_tradnl"/>
        </w:rPr>
        <w:t>es</w:t>
      </w:r>
      <w:r w:rsidRPr="0081071E">
        <w:rPr>
          <w:rFonts w:ascii="Noto Sans" w:eastAsiaTheme="minorHAnsi" w:hAnsi="Noto Sans" w:cs="Noto Sans"/>
          <w:sz w:val="20"/>
          <w:szCs w:val="20"/>
          <w:lang w:val="es-ES_tradnl"/>
        </w:rPr>
        <w:t xml:space="preserve">. Para ello, las personas que integran la proposición conjunta celebrarán un convenio en términos de la legislación aplicable, dicho convenio deberá adjuntarse en la proposición, en el cual se establecerán con precisión los siguientes aspectos: </w:t>
      </w:r>
    </w:p>
    <w:p w:rsidR="008952BD" w:rsidRPr="0081071E" w:rsidRDefault="008952BD" w:rsidP="008952BD">
      <w:pPr>
        <w:jc w:val="both"/>
        <w:rPr>
          <w:rFonts w:ascii="Noto Sans" w:eastAsiaTheme="minorHAnsi" w:hAnsi="Noto Sans" w:cs="Noto Sans"/>
          <w:sz w:val="20"/>
          <w:szCs w:val="20"/>
          <w:lang w:val="es-ES_tradnl"/>
        </w:rPr>
      </w:pP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Nombre, domicilio y Registro Federal de Contribuyentes de las personas integrantes, identificando los datos de las escrituras públicas con las que se acredita la existencia legal de las personas morales, sus reformas y modificaciones, así como el nombre de los socios que aparezcan en ellas. Todas las escrituras públicas que se mencionen deben ser legibles y deberán estar inscritas al Registro Público de la Propiedad y del Comercio e igualmente registrar estos datos en el convenio.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Nombre y domicilio de los representantes de cada una de las personas agrupadas, identificando, en su caso, los datos de las escrituras públicas con las que acrediten las facultades de representación.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designación de un representante común, otorgándole poder amplio y suficiente, para atender todo lo relacionado con la proposición en el procedimiento de </w:t>
      </w:r>
      <w:r w:rsidRPr="00FE66AB">
        <w:rPr>
          <w:rFonts w:ascii="Noto Sans" w:hAnsi="Noto Sans" w:cs="Noto Sans"/>
          <w:b/>
          <w:sz w:val="20"/>
          <w:szCs w:val="20"/>
        </w:rPr>
        <w:t xml:space="preserve">“LA </w:t>
      </w:r>
      <w:r w:rsidR="00F06727">
        <w:rPr>
          <w:rFonts w:ascii="Noto Sans" w:hAnsi="Noto Sans" w:cs="Noto Sans"/>
          <w:b/>
          <w:sz w:val="20"/>
          <w:szCs w:val="20"/>
        </w:rPr>
        <w:t>INVITACIÓN</w:t>
      </w:r>
      <w:r w:rsidRPr="00FE66AB">
        <w:rPr>
          <w:rFonts w:ascii="Noto Sans" w:hAnsi="Noto Sans" w:cs="Noto Sans"/>
          <w:b/>
          <w:sz w:val="20"/>
          <w:szCs w:val="20"/>
        </w:rPr>
        <w:t>”</w:t>
      </w:r>
      <w:r w:rsidRPr="00FE66AB">
        <w:rPr>
          <w:rFonts w:ascii="Noto Sans" w:hAnsi="Noto Sans" w:cs="Noto Sans"/>
          <w:sz w:val="20"/>
          <w:szCs w:val="20"/>
        </w:rPr>
        <w:t>, firmando los diversos documentos que la integran.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descripción de las partes objeto del contrato que corresponderá cumplir a cada persona, así como la manera en que se les exigirá el cumplimiento de sus obligaciones.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La estipulación expresa de que cada uno de los firmantes quedará obligado en forma solidaria con los demás integrantes, para comprometerse por cualquier responsabilidad derivada del incumplimiento a las obligaciones contraídas en el contrato que se firme.</w:t>
      </w:r>
    </w:p>
    <w:p w:rsid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En caso de proposiciones conjuntas, se deberá presentar la documentación establecida en el numeral 5. Del acto y los efectos del fallo, apartado “Para ambos casos</w:t>
      </w:r>
      <w:r w:rsidR="00053DCF">
        <w:rPr>
          <w:rFonts w:ascii="Noto Sans" w:hAnsi="Noto Sans" w:cs="Noto Sans"/>
          <w:sz w:val="20"/>
          <w:szCs w:val="20"/>
        </w:rPr>
        <w:t xml:space="preserve"> (personas morales y físicas)”</w:t>
      </w:r>
    </w:p>
    <w:p w:rsidR="00053DCF" w:rsidRPr="00053DCF" w:rsidRDefault="00053DCF" w:rsidP="00053DCF">
      <w:pPr>
        <w:jc w:val="both"/>
        <w:rPr>
          <w:rFonts w:ascii="Noto Sans" w:hAnsi="Noto Sans" w:cs="Noto Sans"/>
          <w:sz w:val="20"/>
          <w:szCs w:val="20"/>
        </w:rPr>
      </w:pPr>
    </w:p>
    <w:p w:rsidR="00E37018" w:rsidRP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 xml:space="preserve">En caso de que una proposición conjunta resulte adjudicada en </w:t>
      </w:r>
      <w:r w:rsidRPr="00053DCF">
        <w:rPr>
          <w:rFonts w:ascii="Noto Sans" w:hAnsi="Noto Sans" w:cs="Noto Sans"/>
          <w:b/>
          <w:sz w:val="20"/>
          <w:szCs w:val="20"/>
        </w:rPr>
        <w:t xml:space="preserve">“LA </w:t>
      </w:r>
      <w:r w:rsidR="00F06727" w:rsidRPr="00053DCF">
        <w:rPr>
          <w:rFonts w:ascii="Noto Sans" w:hAnsi="Noto Sans" w:cs="Noto Sans"/>
          <w:b/>
          <w:sz w:val="20"/>
          <w:szCs w:val="20"/>
        </w:rPr>
        <w:t>INVITACIÓN</w:t>
      </w:r>
      <w:r w:rsidRPr="00053DCF">
        <w:rPr>
          <w:rFonts w:ascii="Noto Sans" w:hAnsi="Noto Sans" w:cs="Noto Sans"/>
          <w:b/>
          <w:sz w:val="20"/>
          <w:szCs w:val="20"/>
        </w:rPr>
        <w:t>”</w:t>
      </w:r>
      <w:r w:rsidRPr="00053DCF">
        <w:rPr>
          <w:rFonts w:ascii="Noto Sans" w:hAnsi="Noto Sans" w:cs="Noto Sans"/>
          <w:sz w:val="20"/>
          <w:szCs w:val="20"/>
        </w:rPr>
        <w:t xml:space="preserve">, previamente a la firma del contrato </w:t>
      </w:r>
      <w:r w:rsidR="00FD4FD3" w:rsidRPr="00053DCF">
        <w:rPr>
          <w:rFonts w:ascii="Noto Sans" w:hAnsi="Noto Sans" w:cs="Noto Sans"/>
          <w:sz w:val="20"/>
          <w:szCs w:val="20"/>
        </w:rPr>
        <w:t xml:space="preserve">específico, </w:t>
      </w:r>
      <w:r w:rsidR="00E37018" w:rsidRPr="00053DCF">
        <w:rPr>
          <w:rFonts w:ascii="Noto Sans" w:hAnsi="Noto Sans" w:cs="Noto Sans"/>
          <w:sz w:val="20"/>
          <w:szCs w:val="20"/>
        </w:rPr>
        <w:t>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E37018" w:rsidRPr="00E37018" w:rsidRDefault="00E37018" w:rsidP="00E37018">
      <w:pPr>
        <w:jc w:val="both"/>
        <w:rPr>
          <w:rFonts w:ascii="Noto Sans" w:hAnsi="Noto Sans" w:cs="Noto Sans"/>
          <w:sz w:val="20"/>
          <w:szCs w:val="20"/>
        </w:rPr>
      </w:pPr>
    </w:p>
    <w:p w:rsidR="008952BD" w:rsidRDefault="00E37018" w:rsidP="00E37018">
      <w:pPr>
        <w:jc w:val="both"/>
        <w:rPr>
          <w:rFonts w:ascii="Noto Sans" w:hAnsi="Noto Sans" w:cs="Noto Sans"/>
          <w:sz w:val="20"/>
          <w:szCs w:val="20"/>
        </w:rPr>
      </w:pPr>
      <w:r w:rsidRPr="00E37018">
        <w:rPr>
          <w:rFonts w:ascii="Noto Sans" w:hAnsi="Noto Sans" w:cs="Noto Sans"/>
          <w:sz w:val="20"/>
          <w:szCs w:val="20"/>
        </w:rPr>
        <w:t xml:space="preserve">Lo anterior, sin perjuicio de que las personas que integran la proposición conjunta puedan constituirse en una nueva sociedad, para dar cumplimiento a las obligaciones previstas en el convenio de proposición conjunta, siempre y cuando se </w:t>
      </w:r>
      <w:r w:rsidR="009456B5" w:rsidRPr="00E37018">
        <w:rPr>
          <w:rFonts w:ascii="Noto Sans" w:hAnsi="Noto Sans" w:cs="Noto Sans"/>
          <w:sz w:val="20"/>
          <w:szCs w:val="20"/>
        </w:rPr>
        <w:t>mantenga</w:t>
      </w:r>
      <w:r w:rsidRPr="00E37018">
        <w:rPr>
          <w:rFonts w:ascii="Noto Sans" w:hAnsi="Noto Sans" w:cs="Noto Sans"/>
          <w:sz w:val="20"/>
          <w:szCs w:val="20"/>
        </w:rPr>
        <w:t xml:space="preserve"> en la nueva sociedad las responsabilidades de dicho convenio.</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b/>
          <w:sz w:val="20"/>
          <w:szCs w:val="20"/>
        </w:rPr>
        <w:t>“</w:t>
      </w:r>
      <w:r w:rsidR="00D57C10">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firmará el contrato </w:t>
      </w:r>
      <w:r w:rsidR="00280D70">
        <w:rPr>
          <w:rFonts w:ascii="Noto Sans" w:hAnsi="Noto Sans" w:cs="Noto Sans"/>
          <w:sz w:val="20"/>
          <w:szCs w:val="20"/>
        </w:rPr>
        <w:t xml:space="preserve">específico </w:t>
      </w:r>
      <w:r w:rsidRPr="0081071E">
        <w:rPr>
          <w:rFonts w:ascii="Noto Sans" w:hAnsi="Noto Sans" w:cs="Noto Sans"/>
          <w:sz w:val="20"/>
          <w:szCs w:val="20"/>
        </w:rPr>
        <w:t>derivado de la proposición conjunta, que al resultar seleccionada elimine o sustituya alguno de los integrantes de la proposición original presentada, en cuyo caso podrá actuar conforme a lo previsto en el sexto párrafo del numeral 8.4. Formalización del contrato</w:t>
      </w:r>
      <w:r w:rsidR="00A43113">
        <w:rPr>
          <w:rFonts w:ascii="Noto Sans" w:hAnsi="Noto Sans" w:cs="Noto Sans"/>
          <w:sz w:val="20"/>
          <w:szCs w:val="20"/>
        </w:rPr>
        <w:t xml:space="preserve"> específico</w:t>
      </w:r>
      <w:r w:rsidRPr="0081071E">
        <w:rPr>
          <w:rFonts w:ascii="Noto Sans" w:hAnsi="Noto Sans" w:cs="Noto Sans"/>
          <w:sz w:val="20"/>
          <w:szCs w:val="20"/>
        </w:rPr>
        <w:t xml:space="preserve">, de la presente </w:t>
      </w:r>
      <w:r w:rsidR="00A43113">
        <w:rPr>
          <w:rFonts w:ascii="Noto Sans" w:hAnsi="Noto Sans" w:cs="Noto Sans"/>
          <w:sz w:val="20"/>
          <w:szCs w:val="20"/>
        </w:rPr>
        <w:t>invitación</w:t>
      </w:r>
      <w:r w:rsidRPr="0081071E">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Así mismo,</w:t>
      </w:r>
      <w:r w:rsidRPr="0081071E">
        <w:rPr>
          <w:rFonts w:ascii="Noto Sans" w:hAnsi="Noto Sans" w:cs="Noto Sans"/>
          <w:b/>
          <w:sz w:val="20"/>
          <w:szCs w:val="20"/>
        </w:rPr>
        <w:t xml:space="preserve"> “</w:t>
      </w:r>
      <w:r w:rsidR="00C90608">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formalizará el contrato </w:t>
      </w:r>
      <w:r w:rsidR="00A43113">
        <w:rPr>
          <w:rFonts w:ascii="Noto Sans" w:hAnsi="Noto Sans" w:cs="Noto Sans"/>
          <w:sz w:val="20"/>
          <w:szCs w:val="20"/>
        </w:rPr>
        <w:t xml:space="preserve">específico </w:t>
      </w:r>
      <w:r w:rsidRPr="0081071E">
        <w:rPr>
          <w:rFonts w:ascii="Noto Sans" w:hAnsi="Noto Sans" w:cs="Noto Sans"/>
          <w:sz w:val="20"/>
          <w:szCs w:val="20"/>
        </w:rPr>
        <w:t xml:space="preserve">en los casos de que alguno de los que integran la proposición conjunta no se encuentre al corriente de sus obligaciones fiscales referidas dentro de este </w:t>
      </w:r>
      <w:r w:rsidRPr="002751E0">
        <w:rPr>
          <w:rFonts w:ascii="Noto Sans" w:hAnsi="Noto Sans" w:cs="Noto Sans"/>
          <w:sz w:val="20"/>
          <w:szCs w:val="20"/>
        </w:rPr>
        <w:t xml:space="preserve">apartado, numeral 5. Del acto y los efectos del fallo, apartado “Para ambos casos (personas físicas y morales)” incisos </w:t>
      </w:r>
      <w:r w:rsidRPr="002751E0">
        <w:rPr>
          <w:rFonts w:ascii="Noto Sans" w:hAnsi="Noto Sans" w:cs="Noto Sans"/>
          <w:b/>
          <w:sz w:val="20"/>
          <w:szCs w:val="20"/>
        </w:rPr>
        <w:t>d)</w:t>
      </w:r>
      <w:r w:rsidRPr="002751E0">
        <w:rPr>
          <w:rFonts w:ascii="Noto Sans" w:hAnsi="Noto Sans" w:cs="Noto Sans"/>
          <w:sz w:val="20"/>
          <w:szCs w:val="20"/>
        </w:rPr>
        <w:t xml:space="preserve">, </w:t>
      </w:r>
      <w:r w:rsidRPr="002751E0">
        <w:rPr>
          <w:rFonts w:ascii="Noto Sans" w:hAnsi="Noto Sans" w:cs="Noto Sans"/>
          <w:b/>
          <w:sz w:val="20"/>
          <w:szCs w:val="20"/>
        </w:rPr>
        <w:t>e)</w:t>
      </w:r>
      <w:r w:rsidRPr="002751E0">
        <w:rPr>
          <w:rFonts w:ascii="Noto Sans" w:hAnsi="Noto Sans" w:cs="Noto Sans"/>
          <w:sz w:val="20"/>
          <w:szCs w:val="20"/>
        </w:rPr>
        <w:t xml:space="preserve"> y </w:t>
      </w:r>
      <w:r w:rsidRPr="002751E0">
        <w:rPr>
          <w:rFonts w:ascii="Noto Sans" w:hAnsi="Noto Sans" w:cs="Noto Sans"/>
          <w:b/>
          <w:sz w:val="20"/>
          <w:szCs w:val="20"/>
        </w:rPr>
        <w:t>f)</w:t>
      </w:r>
      <w:r w:rsidRPr="002751E0">
        <w:rPr>
          <w:rFonts w:ascii="Noto Sans" w:hAnsi="Noto Sans" w:cs="Noto Sans"/>
          <w:sz w:val="20"/>
          <w:szCs w:val="20"/>
        </w:rPr>
        <w:t xml:space="preserve"> de esta </w:t>
      </w:r>
      <w:r w:rsidR="00E53D18" w:rsidRPr="002751E0">
        <w:rPr>
          <w:rFonts w:ascii="Noto Sans" w:hAnsi="Noto Sans" w:cs="Noto Sans"/>
          <w:sz w:val="20"/>
          <w:szCs w:val="20"/>
        </w:rPr>
        <w:t>invitación</w:t>
      </w:r>
      <w:r w:rsidRPr="002751E0">
        <w:rPr>
          <w:rFonts w:ascii="Noto Sans" w:hAnsi="Noto Sans" w:cs="Noto Sans"/>
          <w:sz w:val="20"/>
          <w:szCs w:val="20"/>
        </w:rPr>
        <w:t xml:space="preserve">, o bien, se encuentre incluido en las listas que publica </w:t>
      </w:r>
      <w:r w:rsidRPr="002751E0">
        <w:rPr>
          <w:rFonts w:ascii="Noto Sans" w:hAnsi="Noto Sans" w:cs="Noto Sans"/>
          <w:b/>
          <w:sz w:val="20"/>
          <w:szCs w:val="20"/>
        </w:rPr>
        <w:t>“EL SAT”</w:t>
      </w:r>
      <w:r w:rsidRPr="002751E0">
        <w:rPr>
          <w:rFonts w:ascii="Noto Sans" w:hAnsi="Noto Sans" w:cs="Noto Sans"/>
          <w:sz w:val="20"/>
          <w:szCs w:val="20"/>
        </w:rPr>
        <w:t>, con fundamento en el artículo 69 del Código Fiscal de la Federación, lo cual se considerará imputable al licitante adjudicado.</w:t>
      </w:r>
      <w:r w:rsidRPr="0081071E">
        <w:rPr>
          <w:rFonts w:ascii="Noto Sans" w:hAnsi="Noto Sans" w:cs="Noto Sans"/>
          <w:sz w:val="20"/>
          <w:szCs w:val="20"/>
        </w:rPr>
        <w:t xml:space="preserve"> </w:t>
      </w: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La persona que funja como representante común deberá cumplir con todos los requisitos de esta </w:t>
      </w:r>
      <w:r w:rsidR="00EB2E12">
        <w:rPr>
          <w:rFonts w:ascii="Noto Sans" w:hAnsi="Noto Sans" w:cs="Noto Sans"/>
          <w:sz w:val="20"/>
          <w:szCs w:val="20"/>
        </w:rPr>
        <w:t>invitación</w:t>
      </w:r>
      <w:r w:rsidRPr="0081071E">
        <w:rPr>
          <w:rFonts w:ascii="Noto Sans" w:hAnsi="Noto Sans" w:cs="Noto Sans"/>
          <w:sz w:val="20"/>
          <w:szCs w:val="20"/>
        </w:rPr>
        <w:t xml:space="preserve">. </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Se aclara que las otras empresas asociadas que firmen el citado convenio, además deberán presentar los requisitos establecidos en los </w:t>
      </w:r>
      <w:proofErr w:type="spellStart"/>
      <w:r w:rsidRPr="0081071E">
        <w:rPr>
          <w:rFonts w:ascii="Noto Sans" w:hAnsi="Noto Sans" w:cs="Noto Sans"/>
          <w:sz w:val="20"/>
          <w:szCs w:val="20"/>
        </w:rPr>
        <w:t>subnumerales</w:t>
      </w:r>
      <w:proofErr w:type="spellEnd"/>
      <w:r w:rsidRPr="0081071E">
        <w:rPr>
          <w:rFonts w:ascii="Noto Sans" w:hAnsi="Noto Sans" w:cs="Noto Sans"/>
          <w:sz w:val="20"/>
          <w:szCs w:val="20"/>
        </w:rPr>
        <w:t xml:space="preserve"> </w:t>
      </w:r>
      <w:r w:rsidRPr="00490362">
        <w:rPr>
          <w:rFonts w:ascii="Noto Sans" w:hAnsi="Noto Sans" w:cs="Noto Sans"/>
          <w:sz w:val="20"/>
          <w:szCs w:val="20"/>
        </w:rPr>
        <w:t xml:space="preserve">6.1.1. </w:t>
      </w:r>
      <w:r w:rsidR="00F81FEB" w:rsidRPr="00490362">
        <w:rPr>
          <w:rFonts w:ascii="Noto Sans" w:hAnsi="Noto Sans" w:cs="Noto Sans"/>
          <w:sz w:val="20"/>
          <w:szCs w:val="20"/>
        </w:rPr>
        <w:t>Requisitos legales</w:t>
      </w:r>
      <w:r w:rsidRPr="00490362">
        <w:rPr>
          <w:rFonts w:ascii="Noto Sans" w:hAnsi="Noto Sans" w:cs="Noto Sans"/>
          <w:sz w:val="20"/>
          <w:szCs w:val="20"/>
        </w:rPr>
        <w:t xml:space="preserve">-administrativos obligatorios que afectan la participación y 6.1.2. Requisitos legales-administrativos que no afectan la participación de la presente </w:t>
      </w:r>
      <w:r w:rsidR="007F2E10" w:rsidRPr="00490362">
        <w:rPr>
          <w:rFonts w:ascii="Noto Sans" w:hAnsi="Noto Sans" w:cs="Noto Sans"/>
          <w:sz w:val="20"/>
          <w:szCs w:val="20"/>
        </w:rPr>
        <w:t>invitación</w:t>
      </w:r>
      <w:r w:rsidRPr="00490362">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9B0CD7" w:rsidRDefault="008952BD" w:rsidP="008952BD">
      <w:pPr>
        <w:jc w:val="both"/>
        <w:rPr>
          <w:rFonts w:ascii="Noto Sans" w:hAnsi="Noto Sans" w:cs="Noto Sans"/>
          <w:sz w:val="20"/>
          <w:szCs w:val="20"/>
        </w:rPr>
      </w:pPr>
      <w:r w:rsidRPr="0081071E">
        <w:rPr>
          <w:rFonts w:ascii="Noto Sans" w:hAnsi="Noto Sans" w:cs="Noto Sans"/>
          <w:sz w:val="20"/>
          <w:szCs w:val="20"/>
        </w:rPr>
        <w:t xml:space="preserve">El incumplimiento a cualquiera de los requisitos establecidos con carácter de obligatorios para la presentación de proposiciones conjuntas, será causa de </w:t>
      </w:r>
      <w:proofErr w:type="spellStart"/>
      <w:r w:rsidRPr="0081071E">
        <w:rPr>
          <w:rFonts w:ascii="Noto Sans" w:hAnsi="Noto Sans" w:cs="Noto Sans"/>
          <w:sz w:val="20"/>
          <w:szCs w:val="20"/>
        </w:rPr>
        <w:t>desechamiento</w:t>
      </w:r>
      <w:proofErr w:type="spellEnd"/>
      <w:r w:rsidRPr="0081071E">
        <w:rPr>
          <w:rFonts w:ascii="Noto Sans" w:hAnsi="Noto Sans" w:cs="Noto Sans"/>
          <w:sz w:val="20"/>
          <w:szCs w:val="20"/>
        </w:rPr>
        <w:t xml:space="preserve">. Las personas que integran la proposición conjunta deberán cumplir individualmente con todos los requisitos de esta </w:t>
      </w:r>
      <w:r w:rsidR="00540958">
        <w:rPr>
          <w:rFonts w:ascii="Noto Sans" w:hAnsi="Noto Sans" w:cs="Noto Sans"/>
          <w:sz w:val="20"/>
          <w:szCs w:val="20"/>
        </w:rPr>
        <w:t>invitación</w:t>
      </w:r>
      <w:r w:rsidRPr="0081071E">
        <w:rPr>
          <w:rFonts w:ascii="Noto Sans" w:hAnsi="Noto Sans" w:cs="Noto Sans"/>
          <w:sz w:val="20"/>
          <w:szCs w:val="20"/>
        </w:rPr>
        <w:t>.</w:t>
      </w:r>
    </w:p>
    <w:p w:rsidR="009B0CD7" w:rsidRDefault="009B0CD7" w:rsidP="008952BD">
      <w:pPr>
        <w:jc w:val="both"/>
        <w:rPr>
          <w:rFonts w:ascii="Noto Sans" w:hAnsi="Noto Sans" w:cs="Noto Sans"/>
          <w:sz w:val="20"/>
          <w:szCs w:val="20"/>
        </w:rPr>
      </w:pPr>
    </w:p>
    <w:p w:rsidR="00244423" w:rsidRPr="009B0CD7" w:rsidRDefault="003E4355" w:rsidP="00B22AA0">
      <w:pPr>
        <w:pStyle w:val="Prrafodelista"/>
        <w:numPr>
          <w:ilvl w:val="2"/>
          <w:numId w:val="12"/>
        </w:numPr>
        <w:jc w:val="both"/>
        <w:rPr>
          <w:rFonts w:ascii="Noto Sans" w:hAnsi="Noto Sans" w:cs="Noto Sans"/>
          <w:b/>
          <w:bCs/>
          <w:sz w:val="20"/>
          <w:szCs w:val="20"/>
        </w:rPr>
      </w:pPr>
      <w:r w:rsidRPr="009B0CD7">
        <w:rPr>
          <w:rFonts w:ascii="Noto Sans" w:hAnsi="Noto Sans" w:cs="Noto Sans"/>
          <w:b/>
          <w:bCs/>
          <w:sz w:val="20"/>
          <w:szCs w:val="20"/>
        </w:rPr>
        <w:t>Calendario de los actos de “LA INVITACIÓN”</w:t>
      </w:r>
      <w:bookmarkEnd w:id="100"/>
      <w:bookmarkEnd w:id="101"/>
      <w:bookmarkEnd w:id="102"/>
      <w:bookmarkEnd w:id="103"/>
      <w:bookmarkEnd w:id="104"/>
      <w:bookmarkEnd w:id="105"/>
      <w:bookmarkEnd w:id="106"/>
      <w:r w:rsidRPr="009B0CD7">
        <w:rPr>
          <w:rFonts w:ascii="Noto Sans" w:hAnsi="Noto Sans" w:cs="Noto Sans"/>
          <w:b/>
          <w:bCs/>
          <w:sz w:val="20"/>
          <w:szCs w:val="20"/>
        </w:rPr>
        <w:t>.</w:t>
      </w:r>
    </w:p>
    <w:p w:rsidR="0091633A" w:rsidRPr="00A2758B" w:rsidRDefault="0091633A" w:rsidP="003E4355">
      <w:pPr>
        <w:jc w:val="both"/>
        <w:rPr>
          <w:rFonts w:ascii="Noto Sans" w:hAnsi="Noto Sans" w:cs="Noto Sans"/>
          <w:b/>
          <w:bCs/>
          <w:sz w:val="20"/>
          <w:szCs w:val="20"/>
          <w:lang w:val="es-MX"/>
        </w:rPr>
      </w:pPr>
    </w:p>
    <w:tbl>
      <w:tblPr>
        <w:tblW w:w="4937"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0"/>
        <w:gridCol w:w="2680"/>
        <w:gridCol w:w="1392"/>
        <w:gridCol w:w="2025"/>
      </w:tblGrid>
      <w:tr w:rsidR="003E4355" w:rsidRPr="00A2758B" w:rsidTr="00700C30">
        <w:trPr>
          <w:trHeight w:val="474"/>
          <w:tblHeader/>
          <w:jc w:val="center"/>
        </w:trPr>
        <w:tc>
          <w:tcPr>
            <w:tcW w:w="1495" w:type="pct"/>
            <w:shd w:val="clear" w:color="auto" w:fill="17365D"/>
            <w:vAlign w:val="center"/>
          </w:tcPr>
          <w:p w:rsidR="003E4355" w:rsidRPr="00A2758B" w:rsidRDefault="003E4355" w:rsidP="001E3C07">
            <w:pPr>
              <w:jc w:val="center"/>
              <w:rPr>
                <w:rFonts w:ascii="Noto Sans" w:hAnsi="Noto Sans" w:cs="Noto Sans"/>
                <w:b/>
                <w:sz w:val="20"/>
                <w:szCs w:val="20"/>
              </w:rPr>
            </w:pPr>
            <w:bookmarkStart w:id="108" w:name="_Toc431832922"/>
            <w:bookmarkStart w:id="109" w:name="_Toc436240270"/>
            <w:bookmarkStart w:id="110" w:name="_Toc431229336"/>
            <w:bookmarkStart w:id="111" w:name="_Toc431230045"/>
            <w:bookmarkStart w:id="112" w:name="_Toc431230285"/>
            <w:bookmarkStart w:id="113" w:name="_Toc431230636"/>
            <w:bookmarkStart w:id="114" w:name="_Toc431235998"/>
            <w:r w:rsidRPr="00A2758B">
              <w:rPr>
                <w:rFonts w:ascii="Noto Sans" w:hAnsi="Noto Sans" w:cs="Noto Sans"/>
                <w:b/>
                <w:sz w:val="20"/>
                <w:szCs w:val="20"/>
              </w:rPr>
              <w:t>Acto</w:t>
            </w:r>
          </w:p>
        </w:tc>
        <w:tc>
          <w:tcPr>
            <w:tcW w:w="1541"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Fecha</w:t>
            </w:r>
          </w:p>
        </w:tc>
        <w:tc>
          <w:tcPr>
            <w:tcW w:w="800"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Horario</w:t>
            </w:r>
          </w:p>
        </w:tc>
        <w:tc>
          <w:tcPr>
            <w:tcW w:w="1164"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Lugar</w:t>
            </w:r>
          </w:p>
        </w:tc>
      </w:tr>
      <w:tr w:rsidR="00780C83" w:rsidRPr="00A2758B" w:rsidTr="00700C30">
        <w:trPr>
          <w:trHeight w:val="62"/>
          <w:jc w:val="center"/>
        </w:trPr>
        <w:tc>
          <w:tcPr>
            <w:tcW w:w="1495" w:type="pct"/>
            <w:vAlign w:val="center"/>
          </w:tcPr>
          <w:p w:rsidR="00780C83" w:rsidRPr="00A2758B" w:rsidRDefault="00780C83" w:rsidP="00780C83">
            <w:pPr>
              <w:jc w:val="center"/>
              <w:rPr>
                <w:rFonts w:ascii="Noto Sans" w:hAnsi="Noto Sans" w:cs="Noto Sans"/>
                <w:bCs/>
                <w:sz w:val="20"/>
                <w:szCs w:val="20"/>
              </w:rPr>
            </w:pPr>
            <w:r w:rsidRPr="00A2758B">
              <w:rPr>
                <w:rFonts w:ascii="Noto Sans" w:hAnsi="Noto Sans" w:cs="Noto Sans"/>
                <w:bCs/>
                <w:sz w:val="20"/>
                <w:szCs w:val="20"/>
              </w:rPr>
              <w:t>Publicación de la invitación</w:t>
            </w:r>
          </w:p>
        </w:tc>
        <w:tc>
          <w:tcPr>
            <w:tcW w:w="1541" w:type="pct"/>
            <w:vAlign w:val="center"/>
          </w:tcPr>
          <w:p w:rsidR="00780C83" w:rsidRPr="009B738B" w:rsidRDefault="00343FD7" w:rsidP="00780C83">
            <w:pPr>
              <w:jc w:val="center"/>
              <w:rPr>
                <w:rFonts w:ascii="Noto Sans" w:hAnsi="Noto Sans" w:cs="Noto Sans"/>
                <w:bCs/>
                <w:sz w:val="20"/>
                <w:szCs w:val="20"/>
                <w:lang w:val="es-MX"/>
              </w:rPr>
            </w:pPr>
            <w:r>
              <w:rPr>
                <w:rFonts w:ascii="Noto Sans" w:hAnsi="Noto Sans" w:cs="Noto Sans"/>
                <w:bCs/>
                <w:sz w:val="20"/>
                <w:szCs w:val="20"/>
                <w:lang w:val="es-MX"/>
              </w:rPr>
              <w:t>15</w:t>
            </w:r>
            <w:r w:rsidR="008209D1" w:rsidRPr="009B738B">
              <w:rPr>
                <w:rFonts w:ascii="Noto Sans" w:hAnsi="Noto Sans" w:cs="Noto Sans"/>
                <w:bCs/>
                <w:sz w:val="20"/>
                <w:szCs w:val="20"/>
                <w:lang w:val="es-MX"/>
              </w:rPr>
              <w:t>/06</w:t>
            </w:r>
            <w:r w:rsidR="00780C83" w:rsidRPr="009B738B">
              <w:rPr>
                <w:rFonts w:ascii="Noto Sans" w:hAnsi="Noto Sans" w:cs="Noto Sans"/>
                <w:bCs/>
                <w:sz w:val="20"/>
                <w:szCs w:val="20"/>
                <w:lang w:val="es-MX"/>
              </w:rPr>
              <w:t>/2026</w:t>
            </w:r>
          </w:p>
        </w:tc>
        <w:tc>
          <w:tcPr>
            <w:tcW w:w="800" w:type="pct"/>
            <w:vAlign w:val="center"/>
          </w:tcPr>
          <w:p w:rsidR="00780C83" w:rsidRPr="009B738B" w:rsidRDefault="00780C83" w:rsidP="00780C83">
            <w:pPr>
              <w:jc w:val="center"/>
              <w:rPr>
                <w:rFonts w:ascii="Noto Sans" w:hAnsi="Noto Sans" w:cs="Noto Sans"/>
                <w:bCs/>
                <w:sz w:val="20"/>
                <w:szCs w:val="20"/>
                <w:lang w:val="es-MX"/>
              </w:rPr>
            </w:pPr>
            <w:r w:rsidRPr="009B738B">
              <w:rPr>
                <w:rFonts w:ascii="Noto Sans" w:hAnsi="Noto Sans" w:cs="Noto Sans"/>
                <w:bCs/>
                <w:sz w:val="20"/>
                <w:szCs w:val="20"/>
                <w:lang w:val="es-MX"/>
              </w:rPr>
              <w:t>---------------</w:t>
            </w:r>
          </w:p>
        </w:tc>
        <w:tc>
          <w:tcPr>
            <w:tcW w:w="1164" w:type="pct"/>
            <w:vAlign w:val="center"/>
          </w:tcPr>
          <w:p w:rsidR="00780C83" w:rsidRPr="00A2758B" w:rsidRDefault="00780C83" w:rsidP="00780C83">
            <w:pPr>
              <w:jc w:val="center"/>
              <w:rPr>
                <w:rFonts w:ascii="Noto Sans" w:hAnsi="Noto Sans" w:cs="Noto Sans"/>
                <w:bCs/>
                <w:sz w:val="20"/>
                <w:szCs w:val="20"/>
                <w:lang w:val="es-MX"/>
              </w:rPr>
            </w:pPr>
            <w:r>
              <w:rPr>
                <w:rFonts w:ascii="Noto Sans" w:hAnsi="Noto Sans" w:cs="Noto Sans"/>
                <w:bCs/>
                <w:sz w:val="20"/>
                <w:szCs w:val="20"/>
                <w:lang w:val="es-MX"/>
              </w:rPr>
              <w:t xml:space="preserve">Plataforma </w:t>
            </w:r>
            <w:r w:rsidRPr="00813647">
              <w:rPr>
                <w:rFonts w:ascii="Noto Sans" w:hAnsi="Noto Sans" w:cs="Noto Sans"/>
                <w:b/>
                <w:bCs/>
                <w:sz w:val="20"/>
                <w:szCs w:val="20"/>
                <w:lang w:val="es-MX"/>
              </w:rPr>
              <w:t>“</w:t>
            </w:r>
            <w:r w:rsidRPr="00A2758B">
              <w:rPr>
                <w:rFonts w:ascii="Noto Sans" w:hAnsi="Noto Sans" w:cs="Noto Sans"/>
                <w:b/>
                <w:bCs/>
                <w:sz w:val="20"/>
                <w:szCs w:val="20"/>
                <w:lang w:val="es-MX"/>
              </w:rPr>
              <w:t>Compra</w:t>
            </w:r>
            <w:r>
              <w:rPr>
                <w:rFonts w:ascii="Noto Sans" w:hAnsi="Noto Sans" w:cs="Noto Sans"/>
                <w:b/>
                <w:bCs/>
                <w:sz w:val="20"/>
                <w:szCs w:val="20"/>
                <w:lang w:val="es-MX"/>
              </w:rPr>
              <w:t>s MX</w:t>
            </w:r>
            <w:r w:rsidRPr="00A2758B">
              <w:rPr>
                <w:rFonts w:ascii="Noto Sans" w:hAnsi="Noto Sans" w:cs="Noto Sans"/>
                <w:b/>
                <w:bCs/>
                <w:sz w:val="20"/>
                <w:szCs w:val="20"/>
                <w:lang w:val="es-MX"/>
              </w:rPr>
              <w:t>”</w:t>
            </w:r>
          </w:p>
        </w:tc>
      </w:tr>
      <w:tr w:rsidR="00780C83" w:rsidRPr="00A2758B" w:rsidTr="0013386D">
        <w:trPr>
          <w:trHeight w:val="399"/>
          <w:jc w:val="center"/>
        </w:trPr>
        <w:tc>
          <w:tcPr>
            <w:tcW w:w="1495" w:type="pct"/>
            <w:vAlign w:val="center"/>
          </w:tcPr>
          <w:p w:rsidR="00780C83" w:rsidRPr="00A2758B" w:rsidRDefault="00780C83" w:rsidP="00780C83">
            <w:pPr>
              <w:jc w:val="center"/>
              <w:rPr>
                <w:rFonts w:ascii="Noto Sans" w:hAnsi="Noto Sans" w:cs="Noto Sans"/>
                <w:bCs/>
                <w:sz w:val="20"/>
                <w:szCs w:val="20"/>
              </w:rPr>
            </w:pPr>
            <w:r w:rsidRPr="00A2758B">
              <w:rPr>
                <w:rFonts w:ascii="Noto Sans" w:hAnsi="Noto Sans" w:cs="Noto Sans"/>
                <w:bCs/>
                <w:sz w:val="20"/>
                <w:szCs w:val="20"/>
              </w:rPr>
              <w:t>Visita a las instalaciones</w:t>
            </w:r>
          </w:p>
        </w:tc>
        <w:tc>
          <w:tcPr>
            <w:tcW w:w="1541" w:type="pct"/>
            <w:vAlign w:val="center"/>
          </w:tcPr>
          <w:p w:rsidR="00780C83" w:rsidRPr="009B738B" w:rsidRDefault="00780C83" w:rsidP="00780C83">
            <w:pPr>
              <w:jc w:val="center"/>
              <w:rPr>
                <w:rFonts w:ascii="Noto Sans" w:hAnsi="Noto Sans" w:cs="Noto Sans"/>
                <w:bCs/>
                <w:sz w:val="20"/>
                <w:szCs w:val="20"/>
                <w:lang w:val="es-MX"/>
              </w:rPr>
            </w:pPr>
            <w:r w:rsidRPr="009B738B">
              <w:rPr>
                <w:rFonts w:ascii="Noto Sans" w:hAnsi="Noto Sans" w:cs="Noto Sans"/>
                <w:bCs/>
                <w:sz w:val="20"/>
                <w:szCs w:val="20"/>
                <w:lang w:val="es-MX"/>
              </w:rPr>
              <w:t>No aplica</w:t>
            </w:r>
          </w:p>
        </w:tc>
        <w:tc>
          <w:tcPr>
            <w:tcW w:w="800" w:type="pct"/>
            <w:vAlign w:val="center"/>
          </w:tcPr>
          <w:p w:rsidR="00780C83" w:rsidRPr="009B738B" w:rsidRDefault="00780C83" w:rsidP="00780C83">
            <w:pPr>
              <w:jc w:val="center"/>
              <w:rPr>
                <w:rFonts w:ascii="Noto Sans" w:hAnsi="Noto Sans" w:cs="Noto Sans"/>
                <w:bCs/>
                <w:sz w:val="20"/>
                <w:szCs w:val="20"/>
                <w:lang w:val="es-MX"/>
              </w:rPr>
            </w:pPr>
            <w:r w:rsidRPr="009B738B">
              <w:rPr>
                <w:rFonts w:ascii="Noto Sans" w:hAnsi="Noto Sans" w:cs="Noto Sans"/>
                <w:bCs/>
                <w:sz w:val="20"/>
                <w:szCs w:val="20"/>
                <w:lang w:val="es-MX"/>
              </w:rPr>
              <w:t>No aplica</w:t>
            </w:r>
          </w:p>
        </w:tc>
        <w:tc>
          <w:tcPr>
            <w:tcW w:w="1164" w:type="pct"/>
            <w:vAlign w:val="center"/>
          </w:tcPr>
          <w:p w:rsidR="00780C83" w:rsidRPr="00A2758B" w:rsidRDefault="00780C83" w:rsidP="00780C83">
            <w:pPr>
              <w:jc w:val="center"/>
              <w:rPr>
                <w:rFonts w:ascii="Noto Sans" w:hAnsi="Noto Sans" w:cs="Noto Sans"/>
                <w:bCs/>
                <w:sz w:val="20"/>
                <w:szCs w:val="20"/>
                <w:lang w:val="es-MX"/>
              </w:rPr>
            </w:pPr>
            <w:r>
              <w:rPr>
                <w:rFonts w:ascii="Noto Sans" w:hAnsi="Noto Sans" w:cs="Noto Sans"/>
                <w:bCs/>
                <w:sz w:val="20"/>
                <w:szCs w:val="20"/>
                <w:lang w:val="es-MX"/>
              </w:rPr>
              <w:t>No aplica</w:t>
            </w:r>
          </w:p>
        </w:tc>
      </w:tr>
      <w:tr w:rsidR="00780C83" w:rsidRPr="00A2758B" w:rsidTr="00700C30">
        <w:trPr>
          <w:trHeight w:val="62"/>
          <w:jc w:val="center"/>
        </w:trPr>
        <w:tc>
          <w:tcPr>
            <w:tcW w:w="1495" w:type="pct"/>
            <w:vAlign w:val="center"/>
          </w:tcPr>
          <w:p w:rsidR="00780C83" w:rsidRPr="00A2758B" w:rsidRDefault="00780C83" w:rsidP="00780C83">
            <w:pPr>
              <w:jc w:val="center"/>
              <w:rPr>
                <w:rFonts w:ascii="Noto Sans" w:hAnsi="Noto Sans" w:cs="Noto Sans"/>
                <w:bCs/>
                <w:sz w:val="20"/>
                <w:szCs w:val="20"/>
              </w:rPr>
            </w:pPr>
            <w:r w:rsidRPr="00A2758B">
              <w:rPr>
                <w:rFonts w:ascii="Noto Sans" w:hAnsi="Noto Sans" w:cs="Noto Sans"/>
                <w:bCs/>
                <w:sz w:val="20"/>
                <w:szCs w:val="20"/>
              </w:rPr>
              <w:t xml:space="preserve">Junta de Aclaraciones a </w:t>
            </w:r>
            <w:r>
              <w:rPr>
                <w:rFonts w:ascii="Noto Sans" w:hAnsi="Noto Sans" w:cs="Noto Sans"/>
                <w:bCs/>
                <w:sz w:val="20"/>
                <w:szCs w:val="20"/>
              </w:rPr>
              <w:t>la Invitación</w:t>
            </w:r>
          </w:p>
        </w:tc>
        <w:tc>
          <w:tcPr>
            <w:tcW w:w="1541" w:type="pct"/>
            <w:vAlign w:val="center"/>
          </w:tcPr>
          <w:p w:rsidR="00780C83" w:rsidRPr="009B738B" w:rsidRDefault="00780C83" w:rsidP="00780C83">
            <w:pPr>
              <w:jc w:val="center"/>
              <w:rPr>
                <w:rFonts w:ascii="Noto Sans" w:hAnsi="Noto Sans" w:cs="Noto Sans"/>
                <w:bCs/>
                <w:sz w:val="20"/>
                <w:szCs w:val="20"/>
                <w:lang w:val="es-MX"/>
              </w:rPr>
            </w:pPr>
            <w:r w:rsidRPr="009B738B">
              <w:rPr>
                <w:rFonts w:ascii="Noto Sans" w:hAnsi="Noto Sans" w:cs="Noto Sans"/>
                <w:bCs/>
                <w:sz w:val="20"/>
                <w:szCs w:val="20"/>
                <w:lang w:val="es-MX"/>
              </w:rPr>
              <w:t>No aplica</w:t>
            </w:r>
          </w:p>
        </w:tc>
        <w:tc>
          <w:tcPr>
            <w:tcW w:w="800" w:type="pct"/>
            <w:vAlign w:val="center"/>
          </w:tcPr>
          <w:p w:rsidR="00780C83" w:rsidRPr="009B738B" w:rsidRDefault="00780C83" w:rsidP="00780C83">
            <w:pPr>
              <w:jc w:val="center"/>
              <w:rPr>
                <w:rFonts w:ascii="Noto Sans" w:hAnsi="Noto Sans" w:cs="Noto Sans"/>
                <w:bCs/>
                <w:sz w:val="20"/>
                <w:szCs w:val="20"/>
                <w:lang w:val="es-MX"/>
              </w:rPr>
            </w:pPr>
            <w:r w:rsidRPr="009B738B">
              <w:rPr>
                <w:rFonts w:ascii="Noto Sans" w:hAnsi="Noto Sans" w:cs="Noto Sans"/>
                <w:bCs/>
                <w:sz w:val="20"/>
                <w:szCs w:val="20"/>
                <w:lang w:val="es-MX"/>
              </w:rPr>
              <w:t xml:space="preserve">No aplica </w:t>
            </w:r>
          </w:p>
        </w:tc>
        <w:tc>
          <w:tcPr>
            <w:tcW w:w="1164" w:type="pct"/>
            <w:vMerge w:val="restart"/>
            <w:vAlign w:val="center"/>
          </w:tcPr>
          <w:p w:rsidR="00780C83" w:rsidRDefault="00780C83" w:rsidP="00780C83">
            <w:pPr>
              <w:jc w:val="center"/>
              <w:rPr>
                <w:rFonts w:ascii="Noto Sans" w:hAnsi="Noto Sans" w:cs="Noto Sans"/>
                <w:bCs/>
                <w:sz w:val="20"/>
                <w:szCs w:val="20"/>
              </w:rPr>
            </w:pPr>
            <w:r w:rsidRPr="00A2758B">
              <w:rPr>
                <w:rFonts w:ascii="Noto Sans" w:hAnsi="Noto Sans" w:cs="Noto Sans"/>
                <w:bCs/>
                <w:sz w:val="20"/>
                <w:szCs w:val="20"/>
              </w:rPr>
              <w:t>Plataforma</w:t>
            </w:r>
          </w:p>
          <w:p w:rsidR="00780C83" w:rsidRDefault="00780C83" w:rsidP="00780C83">
            <w:pPr>
              <w:jc w:val="center"/>
              <w:rPr>
                <w:rFonts w:ascii="Noto Sans" w:hAnsi="Noto Sans" w:cs="Noto Sans"/>
                <w:bCs/>
                <w:sz w:val="20"/>
                <w:szCs w:val="20"/>
                <w:lang w:val="es-MX"/>
              </w:rPr>
            </w:pPr>
            <w:r w:rsidRPr="00813647">
              <w:rPr>
                <w:rFonts w:ascii="Noto Sans" w:hAnsi="Noto Sans" w:cs="Noto Sans"/>
                <w:b/>
                <w:bCs/>
                <w:sz w:val="20"/>
                <w:szCs w:val="20"/>
              </w:rPr>
              <w:t>”Compras MX”</w:t>
            </w:r>
            <w:r>
              <w:rPr>
                <w:rFonts w:ascii="Noto Sans" w:hAnsi="Noto Sans" w:cs="Noto Sans"/>
                <w:bCs/>
                <w:sz w:val="20"/>
                <w:szCs w:val="20"/>
              </w:rPr>
              <w:t xml:space="preserve">  </w:t>
            </w:r>
          </w:p>
        </w:tc>
      </w:tr>
      <w:tr w:rsidR="00780C83" w:rsidRPr="00A2758B" w:rsidTr="00700C30">
        <w:trPr>
          <w:trHeight w:val="244"/>
          <w:jc w:val="center"/>
        </w:trPr>
        <w:tc>
          <w:tcPr>
            <w:tcW w:w="1495" w:type="pct"/>
            <w:vAlign w:val="center"/>
          </w:tcPr>
          <w:p w:rsidR="00780C83" w:rsidRPr="00A2758B" w:rsidRDefault="00780C83" w:rsidP="00780C83">
            <w:pPr>
              <w:jc w:val="center"/>
              <w:rPr>
                <w:rFonts w:ascii="Noto Sans" w:hAnsi="Noto Sans" w:cs="Noto Sans"/>
                <w:bCs/>
                <w:sz w:val="20"/>
                <w:szCs w:val="20"/>
              </w:rPr>
            </w:pPr>
            <w:r w:rsidRPr="00A2758B">
              <w:rPr>
                <w:rFonts w:ascii="Noto Sans" w:hAnsi="Noto Sans" w:cs="Noto Sans"/>
                <w:bCs/>
                <w:sz w:val="20"/>
                <w:szCs w:val="20"/>
              </w:rPr>
              <w:t>Presentación y apertura de proposiciones</w:t>
            </w:r>
          </w:p>
        </w:tc>
        <w:tc>
          <w:tcPr>
            <w:tcW w:w="1541" w:type="pct"/>
            <w:vAlign w:val="center"/>
          </w:tcPr>
          <w:p w:rsidR="00780C83" w:rsidRPr="009B738B" w:rsidRDefault="00343FD7" w:rsidP="00780C83">
            <w:pPr>
              <w:jc w:val="center"/>
              <w:rPr>
                <w:rFonts w:ascii="Noto Sans" w:hAnsi="Noto Sans" w:cs="Noto Sans"/>
                <w:bCs/>
                <w:sz w:val="20"/>
                <w:szCs w:val="20"/>
                <w:lang w:val="es-MX"/>
              </w:rPr>
            </w:pPr>
            <w:r>
              <w:rPr>
                <w:rFonts w:ascii="Noto Sans" w:hAnsi="Noto Sans" w:cs="Noto Sans"/>
                <w:bCs/>
                <w:sz w:val="20"/>
                <w:szCs w:val="20"/>
                <w:lang w:val="es-MX"/>
              </w:rPr>
              <w:t>23</w:t>
            </w:r>
            <w:r w:rsidR="008209D1" w:rsidRPr="009B738B">
              <w:rPr>
                <w:rFonts w:ascii="Noto Sans" w:hAnsi="Noto Sans" w:cs="Noto Sans"/>
                <w:bCs/>
                <w:sz w:val="20"/>
                <w:szCs w:val="20"/>
                <w:lang w:val="es-MX"/>
              </w:rPr>
              <w:t>/06</w:t>
            </w:r>
            <w:r w:rsidR="00780C83" w:rsidRPr="009B738B">
              <w:rPr>
                <w:rFonts w:ascii="Noto Sans" w:hAnsi="Noto Sans" w:cs="Noto Sans"/>
                <w:bCs/>
                <w:sz w:val="20"/>
                <w:szCs w:val="20"/>
                <w:lang w:val="es-MX"/>
              </w:rPr>
              <w:t>/2026</w:t>
            </w:r>
          </w:p>
        </w:tc>
        <w:tc>
          <w:tcPr>
            <w:tcW w:w="800" w:type="pct"/>
            <w:vAlign w:val="center"/>
          </w:tcPr>
          <w:p w:rsidR="00780C83" w:rsidRPr="009B738B" w:rsidRDefault="00343FD7" w:rsidP="00780C83">
            <w:pPr>
              <w:jc w:val="center"/>
              <w:rPr>
                <w:rFonts w:ascii="Noto Sans" w:hAnsi="Noto Sans" w:cs="Noto Sans"/>
                <w:bCs/>
                <w:sz w:val="20"/>
                <w:szCs w:val="20"/>
                <w:lang w:val="es-MX"/>
              </w:rPr>
            </w:pPr>
            <w:r>
              <w:rPr>
                <w:rFonts w:ascii="Noto Sans" w:hAnsi="Noto Sans" w:cs="Noto Sans"/>
                <w:bCs/>
                <w:sz w:val="20"/>
                <w:szCs w:val="20"/>
                <w:lang w:val="es-MX"/>
              </w:rPr>
              <w:t>12</w:t>
            </w:r>
            <w:r w:rsidR="00780C83" w:rsidRPr="009B738B">
              <w:rPr>
                <w:rFonts w:ascii="Noto Sans" w:hAnsi="Noto Sans" w:cs="Noto Sans"/>
                <w:bCs/>
                <w:sz w:val="20"/>
                <w:szCs w:val="20"/>
                <w:lang w:val="es-MX"/>
              </w:rPr>
              <w:t>:00 horas</w:t>
            </w:r>
          </w:p>
        </w:tc>
        <w:tc>
          <w:tcPr>
            <w:tcW w:w="1164" w:type="pct"/>
            <w:vMerge/>
            <w:vAlign w:val="center"/>
          </w:tcPr>
          <w:p w:rsidR="00780C83" w:rsidRPr="00A2758B" w:rsidRDefault="00780C83" w:rsidP="00780C83">
            <w:pPr>
              <w:jc w:val="center"/>
              <w:rPr>
                <w:rFonts w:ascii="Noto Sans" w:hAnsi="Noto Sans" w:cs="Noto Sans"/>
                <w:bCs/>
                <w:sz w:val="20"/>
                <w:szCs w:val="20"/>
                <w:lang w:val="es-MX"/>
              </w:rPr>
            </w:pPr>
          </w:p>
        </w:tc>
      </w:tr>
      <w:tr w:rsidR="00780C83" w:rsidRPr="00A2758B" w:rsidTr="00700C30">
        <w:trPr>
          <w:trHeight w:val="602"/>
          <w:jc w:val="center"/>
        </w:trPr>
        <w:tc>
          <w:tcPr>
            <w:tcW w:w="1495" w:type="pct"/>
            <w:vAlign w:val="center"/>
          </w:tcPr>
          <w:p w:rsidR="00780C83" w:rsidRPr="00A2758B" w:rsidRDefault="00780C83" w:rsidP="00780C83">
            <w:pPr>
              <w:jc w:val="center"/>
              <w:rPr>
                <w:rFonts w:ascii="Noto Sans" w:hAnsi="Noto Sans" w:cs="Noto Sans"/>
                <w:bCs/>
                <w:sz w:val="20"/>
                <w:szCs w:val="20"/>
              </w:rPr>
            </w:pPr>
            <w:r w:rsidRPr="00A2758B">
              <w:rPr>
                <w:rFonts w:ascii="Noto Sans" w:hAnsi="Noto Sans" w:cs="Noto Sans"/>
                <w:bCs/>
                <w:sz w:val="20"/>
                <w:szCs w:val="20"/>
              </w:rPr>
              <w:t>Fallo</w:t>
            </w:r>
          </w:p>
        </w:tc>
        <w:tc>
          <w:tcPr>
            <w:tcW w:w="1541" w:type="pct"/>
            <w:vAlign w:val="center"/>
          </w:tcPr>
          <w:p w:rsidR="00780C83" w:rsidRPr="009B738B" w:rsidRDefault="00343FD7" w:rsidP="00780C83">
            <w:pPr>
              <w:jc w:val="center"/>
              <w:rPr>
                <w:rFonts w:ascii="Noto Sans" w:hAnsi="Noto Sans" w:cs="Noto Sans"/>
                <w:bCs/>
                <w:sz w:val="20"/>
                <w:szCs w:val="20"/>
                <w:lang w:val="es-MX"/>
              </w:rPr>
            </w:pPr>
            <w:r>
              <w:rPr>
                <w:rFonts w:ascii="Noto Sans" w:hAnsi="Noto Sans" w:cs="Noto Sans"/>
                <w:bCs/>
                <w:sz w:val="20"/>
                <w:szCs w:val="20"/>
                <w:lang w:val="es-MX"/>
              </w:rPr>
              <w:t>24</w:t>
            </w:r>
            <w:r w:rsidR="00780C83" w:rsidRPr="009B738B">
              <w:rPr>
                <w:rFonts w:ascii="Noto Sans" w:hAnsi="Noto Sans" w:cs="Noto Sans"/>
                <w:bCs/>
                <w:sz w:val="20"/>
                <w:szCs w:val="20"/>
                <w:lang w:val="es-MX"/>
              </w:rPr>
              <w:t>/06/2026</w:t>
            </w:r>
          </w:p>
        </w:tc>
        <w:tc>
          <w:tcPr>
            <w:tcW w:w="800" w:type="pct"/>
            <w:vAlign w:val="center"/>
          </w:tcPr>
          <w:p w:rsidR="00780C83" w:rsidRPr="009B738B" w:rsidRDefault="00343FD7" w:rsidP="00780C83">
            <w:pPr>
              <w:jc w:val="center"/>
              <w:rPr>
                <w:rFonts w:ascii="Noto Sans" w:hAnsi="Noto Sans" w:cs="Noto Sans"/>
                <w:bCs/>
                <w:sz w:val="20"/>
                <w:szCs w:val="20"/>
                <w:lang w:val="es-MX"/>
              </w:rPr>
            </w:pPr>
            <w:r>
              <w:rPr>
                <w:rFonts w:ascii="Noto Sans" w:hAnsi="Noto Sans" w:cs="Noto Sans"/>
                <w:bCs/>
                <w:sz w:val="20"/>
                <w:szCs w:val="20"/>
                <w:lang w:val="es-MX"/>
              </w:rPr>
              <w:t>13</w:t>
            </w:r>
            <w:r w:rsidR="00780C83" w:rsidRPr="009B738B">
              <w:rPr>
                <w:rFonts w:ascii="Noto Sans" w:hAnsi="Noto Sans" w:cs="Noto Sans"/>
                <w:bCs/>
                <w:sz w:val="20"/>
                <w:szCs w:val="20"/>
                <w:lang w:val="es-MX"/>
              </w:rPr>
              <w:t>:00 horas</w:t>
            </w:r>
          </w:p>
        </w:tc>
        <w:tc>
          <w:tcPr>
            <w:tcW w:w="1164" w:type="pct"/>
            <w:vMerge/>
            <w:vAlign w:val="center"/>
          </w:tcPr>
          <w:p w:rsidR="00780C83" w:rsidRPr="00A2758B" w:rsidRDefault="00780C83" w:rsidP="00780C83">
            <w:pPr>
              <w:jc w:val="center"/>
              <w:rPr>
                <w:rFonts w:ascii="Noto Sans" w:hAnsi="Noto Sans" w:cs="Noto Sans"/>
                <w:bCs/>
                <w:sz w:val="20"/>
                <w:szCs w:val="20"/>
                <w:lang w:val="es-MX"/>
              </w:rPr>
            </w:pPr>
          </w:p>
        </w:tc>
      </w:tr>
      <w:tr w:rsidR="00353143" w:rsidRPr="00A2758B" w:rsidTr="00700C30">
        <w:trPr>
          <w:trHeight w:val="263"/>
          <w:jc w:val="center"/>
        </w:trPr>
        <w:tc>
          <w:tcPr>
            <w:tcW w:w="1495" w:type="pct"/>
            <w:vAlign w:val="center"/>
          </w:tcPr>
          <w:p w:rsidR="00353143" w:rsidRPr="0055662C" w:rsidRDefault="00353143" w:rsidP="00353143">
            <w:pPr>
              <w:jc w:val="center"/>
              <w:rPr>
                <w:rFonts w:ascii="Noto Sans" w:hAnsi="Noto Sans" w:cs="Noto Sans"/>
                <w:bCs/>
                <w:sz w:val="20"/>
                <w:szCs w:val="20"/>
              </w:rPr>
            </w:pPr>
            <w:r w:rsidRPr="0055662C">
              <w:rPr>
                <w:rFonts w:ascii="Noto Sans" w:hAnsi="Noto Sans" w:cs="Noto Sans"/>
                <w:bCs/>
                <w:sz w:val="20"/>
                <w:szCs w:val="20"/>
              </w:rPr>
              <w:t>Firma del contrato</w:t>
            </w:r>
          </w:p>
        </w:tc>
        <w:tc>
          <w:tcPr>
            <w:tcW w:w="1541" w:type="pct"/>
            <w:vAlign w:val="center"/>
          </w:tcPr>
          <w:p w:rsidR="00353143" w:rsidRPr="001F4736" w:rsidRDefault="009D5B1F" w:rsidP="009D5B1F">
            <w:pPr>
              <w:jc w:val="center"/>
              <w:rPr>
                <w:rFonts w:ascii="Noto Sans" w:hAnsi="Noto Sans" w:cs="Noto Sans"/>
                <w:bCs/>
                <w:sz w:val="20"/>
                <w:szCs w:val="20"/>
                <w:lang w:val="es-MX"/>
              </w:rPr>
            </w:pPr>
            <w:r w:rsidRPr="001F4736">
              <w:rPr>
                <w:rFonts w:ascii="Noto Sans" w:hAnsi="Noto Sans" w:cs="Noto Sans"/>
                <w:bCs/>
                <w:sz w:val="20"/>
                <w:szCs w:val="20"/>
                <w:lang w:val="es-MX"/>
              </w:rPr>
              <w:t xml:space="preserve">Dentro de los 15 días </w:t>
            </w:r>
            <w:r w:rsidR="00A45772" w:rsidRPr="001F4736">
              <w:rPr>
                <w:rFonts w:ascii="Noto Sans" w:hAnsi="Noto Sans" w:cs="Noto Sans"/>
                <w:bCs/>
                <w:sz w:val="20"/>
                <w:szCs w:val="20"/>
                <w:lang w:val="es-MX"/>
              </w:rPr>
              <w:t>hábiles</w:t>
            </w:r>
            <w:r w:rsidR="0084190A" w:rsidRPr="001F4736">
              <w:rPr>
                <w:rFonts w:ascii="Noto Sans" w:hAnsi="Noto Sans" w:cs="Noto Sans"/>
                <w:bCs/>
                <w:sz w:val="20"/>
                <w:szCs w:val="20"/>
                <w:lang w:val="es-MX"/>
              </w:rPr>
              <w:t xml:space="preserve"> posteriores </w:t>
            </w:r>
            <w:r w:rsidRPr="001F4736">
              <w:rPr>
                <w:rFonts w:ascii="Noto Sans" w:hAnsi="Noto Sans" w:cs="Noto Sans"/>
                <w:bCs/>
                <w:sz w:val="20"/>
                <w:szCs w:val="20"/>
                <w:lang w:val="es-MX"/>
              </w:rPr>
              <w:t>a la notificación del Fallo</w:t>
            </w:r>
          </w:p>
        </w:tc>
        <w:tc>
          <w:tcPr>
            <w:tcW w:w="800" w:type="pct"/>
            <w:vAlign w:val="center"/>
          </w:tcPr>
          <w:p w:rsidR="00353143" w:rsidRPr="001F4736" w:rsidRDefault="00353143" w:rsidP="00353143">
            <w:pPr>
              <w:jc w:val="center"/>
              <w:rPr>
                <w:rFonts w:ascii="Noto Sans" w:hAnsi="Noto Sans" w:cs="Noto Sans"/>
                <w:bCs/>
                <w:sz w:val="20"/>
                <w:szCs w:val="20"/>
                <w:lang w:val="es-MX"/>
              </w:rPr>
            </w:pPr>
            <w:r w:rsidRPr="001F4736">
              <w:rPr>
                <w:rFonts w:ascii="Noto Sans" w:hAnsi="Noto Sans" w:cs="Noto Sans"/>
                <w:bCs/>
                <w:sz w:val="20"/>
                <w:szCs w:val="20"/>
                <w:lang w:val="es-MX"/>
              </w:rPr>
              <w:t>A partir de las 09:00 horas</w:t>
            </w:r>
          </w:p>
        </w:tc>
        <w:tc>
          <w:tcPr>
            <w:tcW w:w="1164" w:type="pct"/>
            <w:vAlign w:val="center"/>
          </w:tcPr>
          <w:p w:rsidR="00353143" w:rsidRPr="00A2758B" w:rsidRDefault="00C14723" w:rsidP="00353143">
            <w:pPr>
              <w:jc w:val="center"/>
              <w:rPr>
                <w:rFonts w:ascii="Noto Sans" w:hAnsi="Noto Sans" w:cs="Noto Sans"/>
                <w:bCs/>
                <w:sz w:val="20"/>
                <w:szCs w:val="20"/>
                <w:lang w:val="es-MX"/>
              </w:rPr>
            </w:pPr>
            <w:r>
              <w:rPr>
                <w:rFonts w:ascii="Noto Sans" w:hAnsi="Noto Sans" w:cs="Noto Sans"/>
                <w:bCs/>
                <w:sz w:val="20"/>
                <w:szCs w:val="20"/>
                <w:lang w:val="es-MX"/>
              </w:rPr>
              <w:t xml:space="preserve">Plataforma </w:t>
            </w:r>
            <w:r w:rsidRPr="00C14723">
              <w:rPr>
                <w:rFonts w:ascii="Noto Sans" w:hAnsi="Noto Sans" w:cs="Noto Sans"/>
                <w:b/>
                <w:bCs/>
                <w:sz w:val="20"/>
                <w:szCs w:val="20"/>
                <w:lang w:val="es-MX"/>
              </w:rPr>
              <w:t>“Compras MX”</w:t>
            </w:r>
            <w:r>
              <w:rPr>
                <w:rFonts w:ascii="Noto Sans" w:hAnsi="Noto Sans" w:cs="Noto Sans"/>
                <w:bCs/>
                <w:sz w:val="20"/>
                <w:szCs w:val="20"/>
                <w:lang w:val="es-MX"/>
              </w:rPr>
              <w:t xml:space="preserve">, en el </w:t>
            </w:r>
            <w:r w:rsidR="00353143" w:rsidRPr="00A2758B">
              <w:rPr>
                <w:rFonts w:ascii="Noto Sans" w:hAnsi="Noto Sans" w:cs="Noto Sans"/>
                <w:bCs/>
                <w:sz w:val="20"/>
                <w:szCs w:val="20"/>
                <w:lang w:val="es-MX"/>
              </w:rPr>
              <w:t>Módulo de Formalización de Instrumentos Jurídicos</w:t>
            </w:r>
            <w:r w:rsidR="00DF5F80">
              <w:rPr>
                <w:rFonts w:ascii="Noto Sans" w:hAnsi="Noto Sans" w:cs="Noto Sans"/>
                <w:bCs/>
                <w:sz w:val="20"/>
                <w:szCs w:val="20"/>
                <w:lang w:val="es-MX"/>
              </w:rPr>
              <w:t>.</w:t>
            </w:r>
          </w:p>
        </w:tc>
      </w:tr>
    </w:tbl>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1.1.3</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V</w:t>
      </w:r>
      <w:r w:rsidR="001B0848">
        <w:rPr>
          <w:rFonts w:ascii="Noto Sans" w:hAnsi="Noto Sans" w:cs="Noto Sans"/>
          <w:b/>
          <w:sz w:val="20"/>
          <w:szCs w:val="20"/>
          <w:lang w:val="es-MX"/>
        </w:rPr>
        <w:t xml:space="preserve">isita a las instalaciones </w:t>
      </w:r>
      <w:bookmarkEnd w:id="108"/>
      <w:bookmarkEnd w:id="109"/>
    </w:p>
    <w:p w:rsidR="003E4355" w:rsidRPr="00A2758B" w:rsidRDefault="003E4355" w:rsidP="003E4355">
      <w:pPr>
        <w:jc w:val="both"/>
        <w:rPr>
          <w:rFonts w:ascii="Noto Sans" w:hAnsi="Noto Sans" w:cs="Noto Sans"/>
          <w:sz w:val="20"/>
          <w:szCs w:val="20"/>
          <w:lang w:val="es-MX"/>
        </w:rPr>
      </w:pPr>
      <w:r w:rsidRPr="00680726">
        <w:rPr>
          <w:rFonts w:ascii="Noto Sans" w:hAnsi="Noto Sans" w:cs="Noto Sans"/>
          <w:sz w:val="20"/>
          <w:szCs w:val="20"/>
          <w:lang w:val="es-MX"/>
        </w:rPr>
        <w:t xml:space="preserve">En el presente procedimiento de </w:t>
      </w:r>
      <w:r w:rsidR="00F81FEB" w:rsidRPr="00F81FEB">
        <w:rPr>
          <w:rFonts w:ascii="Noto Sans" w:hAnsi="Noto Sans" w:cs="Noto Sans"/>
          <w:b/>
          <w:sz w:val="20"/>
          <w:szCs w:val="20"/>
          <w:lang w:val="es-MX"/>
        </w:rPr>
        <w:t>adquisición</w:t>
      </w:r>
      <w:r w:rsidRPr="00680726">
        <w:rPr>
          <w:rFonts w:ascii="Noto Sans" w:hAnsi="Noto Sans" w:cs="Noto Sans"/>
          <w:sz w:val="20"/>
          <w:szCs w:val="20"/>
          <w:lang w:val="es-MX"/>
        </w:rPr>
        <w:t xml:space="preserve"> no se realizará visita a las instalaciones </w:t>
      </w:r>
    </w:p>
    <w:p w:rsidR="00470B14" w:rsidRDefault="00470B14"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lang w:val="es-MX"/>
        </w:rPr>
        <w:t>1.1.4</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Presentación de una sola proposición.</w:t>
      </w:r>
    </w:p>
    <w:p w:rsidR="00F0233D" w:rsidRDefault="00F0233D"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De conformidad con lo estipulado en el artículo </w:t>
      </w:r>
      <w:r w:rsidR="00D144BE">
        <w:rPr>
          <w:rFonts w:ascii="Noto Sans" w:hAnsi="Noto Sans" w:cs="Noto Sans"/>
          <w:sz w:val="20"/>
          <w:szCs w:val="20"/>
        </w:rPr>
        <w:t>35, noveno</w:t>
      </w:r>
      <w:r w:rsidRPr="00A2758B">
        <w:rPr>
          <w:rFonts w:ascii="Noto Sans" w:hAnsi="Noto Sans" w:cs="Noto Sans"/>
          <w:sz w:val="20"/>
          <w:szCs w:val="20"/>
        </w:rPr>
        <w:t xml:space="preserve"> párrafo de la </w:t>
      </w:r>
      <w:r w:rsidRPr="00A2758B">
        <w:rPr>
          <w:rFonts w:ascii="Noto Sans" w:hAnsi="Noto Sans" w:cs="Noto Sans"/>
          <w:b/>
          <w:sz w:val="20"/>
          <w:szCs w:val="20"/>
        </w:rPr>
        <w:t>“LAASSP”</w:t>
      </w:r>
      <w:r w:rsidRPr="00A2758B">
        <w:rPr>
          <w:rFonts w:ascii="Noto Sans" w:hAnsi="Noto Sans" w:cs="Noto Sans"/>
          <w:sz w:val="20"/>
          <w:szCs w:val="20"/>
        </w:rPr>
        <w:t xml:space="preserve">, los </w:t>
      </w:r>
      <w:r w:rsidR="00E75F2E">
        <w:rPr>
          <w:rFonts w:ascii="Noto Sans" w:hAnsi="Noto Sans" w:cs="Noto Sans"/>
          <w:sz w:val="20"/>
          <w:szCs w:val="20"/>
        </w:rPr>
        <w:t>licitantes</w:t>
      </w:r>
      <w:r w:rsidRPr="00A2758B">
        <w:rPr>
          <w:rFonts w:ascii="Noto Sans" w:hAnsi="Noto Sans" w:cs="Noto Sans"/>
          <w:sz w:val="20"/>
          <w:szCs w:val="20"/>
        </w:rPr>
        <w:t xml:space="preserve"> sólo podrán presentar una proposición.</w:t>
      </w:r>
    </w:p>
    <w:p w:rsidR="00031B9A" w:rsidRDefault="00031B9A"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1.1.5</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Acreditación de existencia legal.</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rPr>
        <w:t xml:space="preserve">El </w:t>
      </w:r>
      <w:r w:rsidR="00D8778B">
        <w:rPr>
          <w:rFonts w:ascii="Noto Sans" w:hAnsi="Noto Sans" w:cs="Noto Sans"/>
          <w:sz w:val="20"/>
          <w:szCs w:val="20"/>
        </w:rPr>
        <w:t>licitante</w:t>
      </w:r>
      <w:r w:rsidRPr="00A2758B">
        <w:rPr>
          <w:rFonts w:ascii="Noto Sans" w:hAnsi="Noto Sans" w:cs="Noto Sans"/>
          <w:sz w:val="20"/>
          <w:szCs w:val="20"/>
        </w:rPr>
        <w:t xml:space="preserve"> podrá acreditar su existencia legal y la personalidad jurídica de su representante, mediante el documento plasmado en el </w:t>
      </w:r>
      <w:r w:rsidRPr="003F0B40">
        <w:rPr>
          <w:rFonts w:ascii="Noto Sans" w:hAnsi="Noto Sans" w:cs="Noto Sans"/>
          <w:b/>
          <w:sz w:val="20"/>
          <w:szCs w:val="20"/>
        </w:rPr>
        <w:t>Formato VII-1</w:t>
      </w:r>
      <w:r w:rsidRPr="003F0B40">
        <w:rPr>
          <w:rFonts w:ascii="Noto Sans" w:hAnsi="Noto Sans" w:cs="Noto Sans"/>
          <w:sz w:val="20"/>
          <w:szCs w:val="20"/>
        </w:rPr>
        <w:t xml:space="preserve"> de</w:t>
      </w:r>
      <w:r w:rsidRPr="00A2758B">
        <w:rPr>
          <w:rFonts w:ascii="Noto Sans" w:hAnsi="Noto Sans" w:cs="Noto Sans"/>
          <w:sz w:val="20"/>
          <w:szCs w:val="20"/>
        </w:rPr>
        <w:t xml:space="preserv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w:t>
      </w:r>
      <w:r w:rsidRPr="00A2758B">
        <w:rPr>
          <w:rFonts w:ascii="Noto Sans" w:hAnsi="Noto Sans" w:cs="Noto Sans"/>
          <w:b/>
          <w:bCs/>
          <w:sz w:val="20"/>
          <w:szCs w:val="20"/>
        </w:rPr>
        <w:t xml:space="preserve"> </w:t>
      </w:r>
      <w:bookmarkStart w:id="115" w:name="_Hlk185251963"/>
      <w:r w:rsidRPr="00A2758B">
        <w:rPr>
          <w:rFonts w:ascii="Noto Sans" w:hAnsi="Noto Sans" w:cs="Noto Sans"/>
          <w:b/>
          <w:sz w:val="20"/>
          <w:szCs w:val="20"/>
          <w:lang w:val="es-MX"/>
        </w:rPr>
        <w:t>adjuntando copia de su identificación oficial vigente por ambos lados</w:t>
      </w:r>
      <w:r w:rsidRPr="00A2758B">
        <w:rPr>
          <w:rFonts w:ascii="Noto Sans" w:hAnsi="Noto Sans" w:cs="Noto Sans"/>
          <w:sz w:val="20"/>
          <w:szCs w:val="20"/>
          <w:lang w:val="es-MX"/>
        </w:rPr>
        <w:t>.</w:t>
      </w:r>
    </w:p>
    <w:bookmarkEnd w:id="115"/>
    <w:p w:rsidR="003E4355"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1.1.6. Auditorías.</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términos de lo que establece el artículo 107 del Reglamento de la </w:t>
      </w:r>
      <w:r w:rsidRPr="00A2758B">
        <w:rPr>
          <w:rFonts w:ascii="Noto Sans" w:hAnsi="Noto Sans" w:cs="Noto Sans"/>
          <w:b/>
          <w:sz w:val="20"/>
          <w:szCs w:val="20"/>
        </w:rPr>
        <w:t>“LAASSP”</w:t>
      </w:r>
      <w:r w:rsidRPr="00A2758B">
        <w:rPr>
          <w:rFonts w:ascii="Noto Sans" w:hAnsi="Noto Sans" w:cs="Noto Sans"/>
          <w:sz w:val="20"/>
          <w:szCs w:val="20"/>
        </w:rPr>
        <w:t>,</w:t>
      </w:r>
      <w:r w:rsidRPr="001158B7">
        <w:rPr>
          <w:rFonts w:ascii="Noto Sans" w:hAnsi="Noto Sans" w:cs="Noto Sans"/>
          <w:sz w:val="20"/>
          <w:szCs w:val="20"/>
        </w:rPr>
        <w:t xml:space="preserve"> </w:t>
      </w:r>
      <w:r w:rsidR="00D8778B">
        <w:rPr>
          <w:rFonts w:ascii="Noto Sans" w:hAnsi="Noto Sans" w:cs="Noto Sans"/>
          <w:sz w:val="20"/>
          <w:szCs w:val="20"/>
        </w:rPr>
        <w:t xml:space="preserve">la </w:t>
      </w:r>
      <w:r w:rsidR="00362789" w:rsidRPr="00362789">
        <w:rPr>
          <w:rFonts w:ascii="Noto Sans" w:hAnsi="Noto Sans" w:cs="Noto Sans"/>
          <w:b/>
          <w:sz w:val="20"/>
          <w:szCs w:val="20"/>
        </w:rPr>
        <w:t>“</w:t>
      </w:r>
      <w:r w:rsidR="00D8778B">
        <w:rPr>
          <w:rFonts w:ascii="Noto Sans" w:hAnsi="Noto Sans" w:cs="Noto Sans"/>
          <w:b/>
          <w:sz w:val="20"/>
          <w:szCs w:val="20"/>
        </w:rPr>
        <w:t>SACBG</w:t>
      </w:r>
      <w:r w:rsidR="00362789">
        <w:rPr>
          <w:rFonts w:ascii="Noto Sans" w:hAnsi="Noto Sans" w:cs="Noto Sans"/>
          <w:b/>
          <w:sz w:val="20"/>
          <w:szCs w:val="20"/>
          <w:lang w:val="es-ES_tradnl"/>
        </w:rPr>
        <w:t>”</w:t>
      </w:r>
      <w:r w:rsidRPr="00A2758B">
        <w:rPr>
          <w:rFonts w:ascii="Noto Sans" w:hAnsi="Noto Sans" w:cs="Noto Sans"/>
          <w:sz w:val="20"/>
          <w:szCs w:val="20"/>
        </w:rPr>
        <w:t xml:space="preserve"> y los Órganos Internos de Control en las dependencias y entidades, con motivo de las auditorías, visitas o inspecciones que practiquen, podrán solicitar al proveedor información y/o documentación relacionada con los contratos o pedidos. Para estos efectos, el Contrato Específico respectivo indicará que el </w:t>
      </w:r>
      <w:r w:rsidR="008D3AFD">
        <w:rPr>
          <w:rFonts w:ascii="Noto Sans" w:hAnsi="Noto Sans" w:cs="Noto Sans"/>
          <w:sz w:val="20"/>
          <w:szCs w:val="20"/>
        </w:rPr>
        <w:t xml:space="preserve">licitante </w:t>
      </w:r>
      <w:r w:rsidRPr="00A2758B">
        <w:rPr>
          <w:rFonts w:ascii="Noto Sans" w:hAnsi="Noto Sans" w:cs="Noto Sans"/>
          <w:sz w:val="20"/>
          <w:szCs w:val="20"/>
        </w:rPr>
        <w:t>adjudicado deberá proporcionar la información que en su momento requieran los Órganos Fiscalizadores.</w:t>
      </w:r>
      <w:bookmarkStart w:id="116" w:name="_Toc431832924"/>
      <w:bookmarkStart w:id="117" w:name="_Toc436240272"/>
    </w:p>
    <w:p w:rsidR="00FD42E5" w:rsidRPr="00A2758B" w:rsidRDefault="00FD42E5" w:rsidP="003E4355">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rPr>
      </w:pPr>
      <w:r w:rsidRPr="00A2758B">
        <w:rPr>
          <w:rFonts w:ascii="Noto Sans" w:hAnsi="Noto Sans" w:cs="Noto Sans"/>
          <w:b/>
          <w:sz w:val="20"/>
          <w:szCs w:val="20"/>
        </w:rPr>
        <w:t>2. Modificaciones a “LA INVITACIÓN”.</w:t>
      </w:r>
    </w:p>
    <w:p w:rsidR="00F0233D" w:rsidRDefault="00F0233D" w:rsidP="00C0089D">
      <w:pPr>
        <w:jc w:val="both"/>
        <w:rPr>
          <w:rFonts w:ascii="Noto Sans" w:hAnsi="Noto Sans" w:cs="Noto Sans"/>
          <w:b/>
          <w:sz w:val="20"/>
          <w:szCs w:val="20"/>
          <w:lang w:val="es-MX"/>
        </w:rPr>
      </w:pPr>
    </w:p>
    <w:p w:rsidR="003E4355" w:rsidRPr="00A2758B" w:rsidRDefault="003E4355" w:rsidP="00C0089D">
      <w:pPr>
        <w:jc w:val="both"/>
        <w:rPr>
          <w:rFonts w:ascii="Noto Sans" w:hAnsi="Noto Sans" w:cs="Noto Sans"/>
          <w:bCs/>
          <w:sz w:val="20"/>
          <w:szCs w:val="20"/>
          <w:lang w:val="es-MX"/>
        </w:rPr>
      </w:pPr>
      <w:r w:rsidRPr="00A2758B">
        <w:rPr>
          <w:rFonts w:ascii="Noto Sans" w:hAnsi="Noto Sans" w:cs="Noto Sans"/>
          <w:b/>
          <w:sz w:val="20"/>
          <w:szCs w:val="20"/>
          <w:lang w:val="es-MX"/>
        </w:rPr>
        <w:t>“</w:t>
      </w:r>
      <w:r w:rsidR="001F4736">
        <w:rPr>
          <w:rFonts w:ascii="Noto Sans" w:hAnsi="Noto Sans" w:cs="Noto Sans"/>
          <w:b/>
          <w:sz w:val="20"/>
          <w:szCs w:val="20"/>
          <w:lang w:val="es-MX"/>
        </w:rPr>
        <w:t>LOS SERVICIOS DE SALUD DE SAN LUIS POTOSI</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a través de </w:t>
      </w:r>
      <w:r w:rsidR="001B0848" w:rsidRPr="001B0848">
        <w:rPr>
          <w:rFonts w:ascii="Noto Sans" w:hAnsi="Noto Sans" w:cs="Noto Sans"/>
          <w:b/>
          <w:sz w:val="20"/>
          <w:szCs w:val="20"/>
          <w:lang w:val="es-MX"/>
        </w:rPr>
        <w:t>ADQUISICIONES</w:t>
      </w:r>
      <w:r w:rsidRPr="001B0848">
        <w:rPr>
          <w:rFonts w:ascii="Noto Sans" w:hAnsi="Noto Sans" w:cs="Noto Sans"/>
          <w:b/>
          <w:sz w:val="20"/>
          <w:szCs w:val="20"/>
          <w:lang w:val="es-MX"/>
        </w:rPr>
        <w:t xml:space="preserve"> </w:t>
      </w:r>
      <w:r w:rsidRPr="00A2758B">
        <w:rPr>
          <w:rFonts w:ascii="Noto Sans" w:hAnsi="Noto Sans" w:cs="Noto Sans"/>
          <w:sz w:val="20"/>
          <w:szCs w:val="20"/>
          <w:lang w:val="es-MX"/>
        </w:rPr>
        <w:t xml:space="preserve">podrá, en los términos que establece el artículo </w:t>
      </w:r>
      <w:r w:rsidR="009329F1">
        <w:rPr>
          <w:rFonts w:ascii="Noto Sans" w:hAnsi="Noto Sans" w:cs="Noto Sans"/>
          <w:sz w:val="20"/>
          <w:szCs w:val="20"/>
          <w:lang w:val="es-MX"/>
        </w:rPr>
        <w:t>43,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modificar aspectos establecidos en </w:t>
      </w:r>
      <w:r w:rsidRPr="00A2758B">
        <w:rPr>
          <w:rFonts w:ascii="Noto Sans" w:hAnsi="Noto Sans" w:cs="Noto Sans"/>
          <w:b/>
          <w:bCs/>
          <w:sz w:val="20"/>
          <w:szCs w:val="20"/>
        </w:rPr>
        <w:t>“LA INVITACIÓN”</w:t>
      </w:r>
      <w:r w:rsidRPr="00A2758B">
        <w:rPr>
          <w:rFonts w:ascii="Noto Sans" w:hAnsi="Noto Sans" w:cs="Noto Sans"/>
          <w:sz w:val="20"/>
          <w:szCs w:val="20"/>
          <w:lang w:val="es-MX"/>
        </w:rPr>
        <w:t xml:space="preserve"> y sus anexos, a más tardar el séptimo día natural previo al acto de presentación y apertura de proposiciones, en cuyo caso, las difundirá en</w:t>
      </w:r>
      <w:r w:rsidR="00BE32F4">
        <w:rPr>
          <w:rFonts w:ascii="Noto Sans" w:hAnsi="Noto Sans" w:cs="Noto Sans"/>
          <w:sz w:val="20"/>
          <w:szCs w:val="20"/>
          <w:lang w:val="es-MX"/>
        </w:rPr>
        <w:t xml:space="preserve"> la plataforma </w:t>
      </w:r>
      <w:r w:rsidRPr="00A2758B">
        <w:rPr>
          <w:rFonts w:ascii="Noto Sans" w:hAnsi="Noto Sans" w:cs="Noto Sans"/>
          <w:b/>
          <w:bCs/>
          <w:sz w:val="20"/>
          <w:szCs w:val="20"/>
        </w:rPr>
        <w:t>“Compra</w:t>
      </w:r>
      <w:r w:rsidR="00BE32F4">
        <w:rPr>
          <w:rFonts w:ascii="Noto Sans" w:hAnsi="Noto Sans" w:cs="Noto Sans"/>
          <w:b/>
          <w:bCs/>
          <w:sz w:val="20"/>
          <w:szCs w:val="20"/>
        </w:rPr>
        <w:t>s MX</w:t>
      </w:r>
      <w:r w:rsidRPr="00A2758B">
        <w:rPr>
          <w:rFonts w:ascii="Noto Sans" w:hAnsi="Noto Sans" w:cs="Noto Sans"/>
          <w:b/>
          <w:bCs/>
          <w:sz w:val="20"/>
          <w:szCs w:val="20"/>
        </w:rPr>
        <w:t>”</w:t>
      </w:r>
      <w:r w:rsidR="00BE32F4">
        <w:rPr>
          <w:rFonts w:ascii="Noto Sans" w:hAnsi="Noto Sans" w:cs="Noto Sans"/>
          <w:bCs/>
          <w:sz w:val="20"/>
          <w:szCs w:val="20"/>
        </w:rPr>
        <w:t xml:space="preserve">, </w:t>
      </w:r>
      <w:r w:rsidRPr="00A2758B">
        <w:rPr>
          <w:rFonts w:ascii="Noto Sans" w:hAnsi="Noto Sans" w:cs="Noto Sans"/>
          <w:sz w:val="20"/>
          <w:szCs w:val="20"/>
          <w:lang w:val="es-MX"/>
        </w:rPr>
        <w:t xml:space="preserve">a más tardar el día hábil siguiente a aquel en que se efectúen, las cuales sólo podrán versar sobre plazos u otros aspectos enunciados en </w:t>
      </w:r>
      <w:r w:rsidRPr="00A2758B">
        <w:rPr>
          <w:rFonts w:ascii="Noto Sans" w:hAnsi="Noto Sans" w:cs="Noto Sans"/>
          <w:b/>
          <w:bCs/>
          <w:sz w:val="20"/>
          <w:szCs w:val="20"/>
        </w:rPr>
        <w:t>“LA INVITACIÓN”</w:t>
      </w:r>
      <w:r w:rsidRPr="00A2758B">
        <w:rPr>
          <w:rFonts w:ascii="Noto Sans" w:hAnsi="Noto Sans" w:cs="Noto Sans"/>
          <w:sz w:val="20"/>
          <w:szCs w:val="20"/>
          <w:lang w:val="es-MX"/>
        </w:rPr>
        <w:t>, sin que dichas modificaciones impliquen la sustitución o variación sustancial de los servicios a contratar convocados originalmente, adición de otros distintos o en la variación significativa de sus características.</w:t>
      </w:r>
    </w:p>
    <w:p w:rsidR="00C0089D" w:rsidRDefault="00C0089D" w:rsidP="00C0089D">
      <w:pPr>
        <w:jc w:val="both"/>
        <w:rPr>
          <w:rFonts w:ascii="Noto Sans" w:hAnsi="Noto Sans" w:cs="Noto Sans"/>
          <w:bCs/>
          <w:sz w:val="20"/>
          <w:szCs w:val="20"/>
          <w:lang w:eastAsia="es-ES"/>
        </w:rPr>
      </w:pPr>
    </w:p>
    <w:p w:rsidR="00C633E8" w:rsidRPr="008C6919" w:rsidRDefault="00C633E8" w:rsidP="00C0089D">
      <w:pPr>
        <w:jc w:val="both"/>
        <w:rPr>
          <w:rFonts w:ascii="Noto Sans" w:hAnsi="Noto Sans" w:cs="Noto Sans"/>
          <w:bCs/>
          <w:sz w:val="20"/>
          <w:szCs w:val="20"/>
          <w:lang w:eastAsia="es-ES"/>
        </w:rPr>
      </w:pPr>
      <w:r w:rsidRPr="008C6919">
        <w:rPr>
          <w:rFonts w:ascii="Noto Sans" w:hAnsi="Noto Sans" w:cs="Noto Sans"/>
          <w:bCs/>
          <w:sz w:val="20"/>
          <w:szCs w:val="20"/>
          <w:lang w:eastAsia="es-ES"/>
        </w:rPr>
        <w:t xml:space="preserve">En el caso de haber </w:t>
      </w:r>
      <w:r w:rsidR="00F71612">
        <w:rPr>
          <w:rFonts w:ascii="Noto Sans" w:hAnsi="Noto Sans" w:cs="Noto Sans"/>
          <w:bCs/>
          <w:sz w:val="20"/>
          <w:szCs w:val="20"/>
          <w:lang w:eastAsia="es-ES"/>
        </w:rPr>
        <w:t>Solicitud de A</w:t>
      </w:r>
      <w:r w:rsidRPr="008C6919">
        <w:rPr>
          <w:rFonts w:ascii="Noto Sans" w:hAnsi="Noto Sans" w:cs="Noto Sans"/>
          <w:bCs/>
          <w:sz w:val="20"/>
          <w:szCs w:val="20"/>
          <w:lang w:eastAsia="es-ES"/>
        </w:rPr>
        <w:t xml:space="preserve">claraciones, en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las modificaciones que resulten de la misma formarán parte integrante de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y los </w:t>
      </w:r>
      <w:r>
        <w:rPr>
          <w:rFonts w:ascii="Noto Sans" w:hAnsi="Noto Sans" w:cs="Noto Sans"/>
          <w:bCs/>
          <w:sz w:val="20"/>
          <w:szCs w:val="20"/>
          <w:lang w:eastAsia="es-ES"/>
        </w:rPr>
        <w:t>licitantes</w:t>
      </w:r>
      <w:r w:rsidRPr="008C6919">
        <w:rPr>
          <w:rFonts w:ascii="Noto Sans" w:hAnsi="Noto Sans" w:cs="Noto Sans"/>
          <w:bCs/>
          <w:sz w:val="20"/>
          <w:szCs w:val="20"/>
          <w:lang w:eastAsia="es-ES"/>
        </w:rPr>
        <w:t xml:space="preserve"> deberán considerarlas para la preparación de su proposición. </w:t>
      </w:r>
    </w:p>
    <w:p w:rsidR="005A0784" w:rsidRDefault="005A0784" w:rsidP="00C0089D">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lang w:val="es-MX"/>
        </w:rPr>
      </w:pPr>
      <w:r w:rsidRPr="00A2758B">
        <w:rPr>
          <w:rFonts w:ascii="Noto Sans" w:hAnsi="Noto Sans" w:cs="Noto Sans"/>
          <w:b/>
          <w:sz w:val="20"/>
          <w:szCs w:val="20"/>
        </w:rPr>
        <w:t xml:space="preserve">3. </w:t>
      </w:r>
      <w:r w:rsidRPr="00A2758B">
        <w:rPr>
          <w:rFonts w:ascii="Noto Sans" w:hAnsi="Noto Sans" w:cs="Noto Sans"/>
          <w:b/>
          <w:sz w:val="20"/>
          <w:szCs w:val="20"/>
          <w:lang w:val="es-MX"/>
        </w:rPr>
        <w:t>Del acto de la junta de aclaraciones a la convocatoria de “LA INVITACIÓN”.</w:t>
      </w:r>
    </w:p>
    <w:p w:rsidR="00F0233D" w:rsidRDefault="00340240" w:rsidP="00C0089D">
      <w:pPr>
        <w:jc w:val="both"/>
        <w:rPr>
          <w:rFonts w:ascii="Noto Sans" w:hAnsi="Noto Sans" w:cs="Noto Sans"/>
          <w:sz w:val="20"/>
          <w:szCs w:val="20"/>
          <w:lang w:val="es-MX"/>
        </w:rPr>
      </w:pPr>
      <w:r>
        <w:rPr>
          <w:rFonts w:ascii="Noto Sans" w:hAnsi="Noto Sans" w:cs="Noto Sans"/>
          <w:sz w:val="20"/>
          <w:szCs w:val="20"/>
          <w:lang w:val="es-MX"/>
        </w:rPr>
        <w:t xml:space="preserve"> </w:t>
      </w:r>
    </w:p>
    <w:p w:rsidR="007F711A" w:rsidRPr="007F711A" w:rsidRDefault="007F711A" w:rsidP="00C0089D">
      <w:pPr>
        <w:jc w:val="both"/>
        <w:rPr>
          <w:rFonts w:ascii="Noto Sans" w:hAnsi="Noto Sans" w:cs="Noto Sans"/>
          <w:i/>
          <w:sz w:val="20"/>
          <w:szCs w:val="20"/>
          <w:lang w:val="es-MX"/>
        </w:rPr>
      </w:pPr>
      <w:r>
        <w:rPr>
          <w:rFonts w:ascii="Noto Sans" w:hAnsi="Noto Sans" w:cs="Noto Sans"/>
          <w:sz w:val="20"/>
          <w:szCs w:val="20"/>
          <w:lang w:val="es-MX"/>
        </w:rPr>
        <w:t xml:space="preserve">De </w:t>
      </w:r>
      <w:r w:rsidR="00244423">
        <w:rPr>
          <w:rFonts w:ascii="Noto Sans" w:hAnsi="Noto Sans" w:cs="Noto Sans"/>
          <w:sz w:val="20"/>
          <w:szCs w:val="20"/>
          <w:lang w:val="es-MX"/>
        </w:rPr>
        <w:t>acuerdo al</w:t>
      </w:r>
      <w:r>
        <w:rPr>
          <w:rFonts w:ascii="Noto Sans" w:hAnsi="Noto Sans" w:cs="Noto Sans"/>
          <w:sz w:val="20"/>
          <w:szCs w:val="20"/>
          <w:lang w:val="es-MX"/>
        </w:rPr>
        <w:t xml:space="preserve"> Artículo </w:t>
      </w:r>
      <w:r w:rsidR="00244423">
        <w:rPr>
          <w:rFonts w:ascii="Noto Sans" w:hAnsi="Noto Sans" w:cs="Noto Sans"/>
          <w:sz w:val="20"/>
          <w:szCs w:val="20"/>
          <w:lang w:val="es-MX"/>
        </w:rPr>
        <w:t>56 fracción</w:t>
      </w:r>
      <w:r>
        <w:rPr>
          <w:rFonts w:ascii="Noto Sans" w:hAnsi="Noto Sans" w:cs="Noto Sans"/>
          <w:sz w:val="20"/>
          <w:szCs w:val="20"/>
          <w:lang w:val="es-MX"/>
        </w:rPr>
        <w:t xml:space="preserve"> V de la </w:t>
      </w:r>
      <w:r w:rsidRPr="007F711A">
        <w:rPr>
          <w:rFonts w:ascii="Noto Sans" w:hAnsi="Noto Sans" w:cs="Noto Sans"/>
          <w:b/>
          <w:sz w:val="20"/>
          <w:szCs w:val="20"/>
          <w:lang w:val="es-MX"/>
        </w:rPr>
        <w:t>“LAASSP”</w:t>
      </w:r>
      <w:r w:rsidR="00340240">
        <w:rPr>
          <w:rFonts w:ascii="Noto Sans" w:hAnsi="Noto Sans" w:cs="Noto Sans"/>
          <w:b/>
          <w:sz w:val="20"/>
          <w:szCs w:val="20"/>
          <w:lang w:val="es-MX"/>
        </w:rPr>
        <w:t xml:space="preserve"> </w:t>
      </w:r>
      <w:r w:rsidRPr="007F711A">
        <w:rPr>
          <w:rFonts w:ascii="Noto Sans" w:hAnsi="Noto Sans" w:cs="Noto Sans"/>
          <w:i/>
          <w:sz w:val="20"/>
          <w:szCs w:val="20"/>
          <w:lang w:val="es-MX"/>
        </w:rPr>
        <w:t>A las demás disposiciones de esta Ley que resulten aplicables a la licitación pública, siendo optativo para la convocante la realización de la junta de aclaraciones”</w:t>
      </w:r>
    </w:p>
    <w:p w:rsidR="007F711A" w:rsidRDefault="007F711A" w:rsidP="00C0089D">
      <w:pPr>
        <w:jc w:val="both"/>
        <w:rPr>
          <w:rFonts w:ascii="Noto Sans" w:hAnsi="Noto Sans" w:cs="Noto Sans"/>
          <w:sz w:val="20"/>
          <w:szCs w:val="20"/>
          <w:lang w:val="es-MX"/>
        </w:rPr>
      </w:pPr>
      <w:r>
        <w:rPr>
          <w:rFonts w:ascii="Noto Sans" w:hAnsi="Noto Sans" w:cs="Noto Sans"/>
          <w:sz w:val="20"/>
          <w:szCs w:val="20"/>
          <w:lang w:val="es-MX"/>
        </w:rPr>
        <w:t xml:space="preserve">Por lo </w:t>
      </w:r>
      <w:r w:rsidR="00244423">
        <w:rPr>
          <w:rFonts w:ascii="Noto Sans" w:hAnsi="Noto Sans" w:cs="Noto Sans"/>
          <w:sz w:val="20"/>
          <w:szCs w:val="20"/>
          <w:lang w:val="es-MX"/>
        </w:rPr>
        <w:t>anteriormente descrito</w:t>
      </w:r>
      <w:r>
        <w:rPr>
          <w:rFonts w:ascii="Noto Sans" w:hAnsi="Noto Sans" w:cs="Noto Sans"/>
          <w:sz w:val="20"/>
          <w:szCs w:val="20"/>
          <w:lang w:val="es-MX"/>
        </w:rPr>
        <w:t xml:space="preserve"> no se realizará la Junta de Aclaraciones.</w:t>
      </w:r>
    </w:p>
    <w:p w:rsidR="00E610BA" w:rsidRDefault="00E610BA"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lang w:val="es-ES_tradnl"/>
        </w:rPr>
      </w:pPr>
      <w:bookmarkStart w:id="118" w:name="_Toc431229338"/>
      <w:bookmarkStart w:id="119" w:name="_Toc431230047"/>
      <w:bookmarkStart w:id="120" w:name="_Toc431230287"/>
      <w:bookmarkStart w:id="121" w:name="_Toc431230638"/>
      <w:bookmarkStart w:id="122" w:name="_Toc431236000"/>
      <w:bookmarkStart w:id="123" w:name="_Toc431832926"/>
      <w:bookmarkStart w:id="124" w:name="_Toc436240274"/>
      <w:bookmarkEnd w:id="110"/>
      <w:bookmarkEnd w:id="111"/>
      <w:bookmarkEnd w:id="112"/>
      <w:bookmarkEnd w:id="113"/>
      <w:bookmarkEnd w:id="114"/>
      <w:bookmarkEnd w:id="116"/>
      <w:bookmarkEnd w:id="117"/>
      <w:r w:rsidRPr="00A2758B">
        <w:rPr>
          <w:rFonts w:ascii="Noto Sans" w:hAnsi="Noto Sans" w:cs="Noto Sans"/>
          <w:b/>
          <w:sz w:val="20"/>
          <w:szCs w:val="20"/>
          <w:lang w:val="es-MX"/>
        </w:rPr>
        <w:t xml:space="preserve">4. </w:t>
      </w:r>
      <w:r w:rsidRPr="00A2758B">
        <w:rPr>
          <w:rFonts w:ascii="Noto Sans" w:hAnsi="Noto Sans" w:cs="Noto Sans"/>
          <w:b/>
          <w:bCs/>
          <w:sz w:val="20"/>
          <w:szCs w:val="20"/>
          <w:lang w:val="es-ES_tradnl"/>
        </w:rPr>
        <w:t>Del acto de presentación y apertura de proposiciones.</w:t>
      </w:r>
      <w:bookmarkStart w:id="125" w:name="_Toc431229339"/>
      <w:bookmarkStart w:id="126" w:name="_Toc431230048"/>
      <w:bookmarkStart w:id="127" w:name="_Toc431230288"/>
      <w:bookmarkStart w:id="128" w:name="_Toc431230639"/>
      <w:bookmarkStart w:id="129" w:name="_Toc431236001"/>
      <w:bookmarkStart w:id="130" w:name="_Toc431832927"/>
      <w:bookmarkStart w:id="131" w:name="_Toc436240275"/>
      <w:bookmarkEnd w:id="118"/>
      <w:bookmarkEnd w:id="119"/>
      <w:bookmarkEnd w:id="120"/>
      <w:bookmarkEnd w:id="121"/>
      <w:bookmarkEnd w:id="122"/>
      <w:bookmarkEnd w:id="123"/>
      <w:bookmarkEnd w:id="124"/>
      <w:r w:rsidRPr="00A2758B">
        <w:rPr>
          <w:rFonts w:ascii="Noto Sans" w:hAnsi="Noto Sans" w:cs="Noto Sans"/>
          <w:b/>
          <w:bCs/>
          <w:sz w:val="20"/>
          <w:szCs w:val="20"/>
          <w:lang w:val="es-ES_tradnl"/>
        </w:rPr>
        <w:t xml:space="preserve">  </w:t>
      </w:r>
    </w:p>
    <w:p w:rsidR="00F0233D" w:rsidRDefault="00F0233D"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acto de presentación y apertura de proposiciones, se realizará de manera electrónica, a través de </w:t>
      </w:r>
      <w:r w:rsidR="001A4E25">
        <w:rPr>
          <w:rFonts w:ascii="Noto Sans" w:hAnsi="Noto Sans" w:cs="Noto Sans"/>
          <w:sz w:val="20"/>
          <w:szCs w:val="20"/>
          <w:lang w:val="es-ES_tradnl"/>
        </w:rPr>
        <w:t xml:space="preserve">la plataforma </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001A4E25">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sin la presencia de los </w:t>
      </w:r>
      <w:r w:rsidR="001A4E25">
        <w:rPr>
          <w:rFonts w:ascii="Noto Sans" w:hAnsi="Noto Sans" w:cs="Noto Sans"/>
          <w:sz w:val="20"/>
          <w:szCs w:val="20"/>
          <w:lang w:val="es-ES_tradnl"/>
        </w:rPr>
        <w:t>licitantes</w:t>
      </w:r>
      <w:r w:rsidRPr="00A2758B">
        <w:rPr>
          <w:rFonts w:ascii="Noto Sans" w:hAnsi="Noto Sans" w:cs="Noto Sans"/>
          <w:bCs/>
          <w:sz w:val="20"/>
          <w:szCs w:val="20"/>
          <w:lang w:val="es-ES_tradnl"/>
        </w:rPr>
        <w:t xml:space="preserve"> en la fecha y hora indicada en el numeral</w:t>
      </w:r>
      <w:r w:rsidRPr="00A2758B">
        <w:rPr>
          <w:rFonts w:ascii="Noto Sans" w:hAnsi="Noto Sans" w:cs="Noto Sans"/>
          <w:b/>
          <w:bCs/>
          <w:sz w:val="20"/>
          <w:szCs w:val="20"/>
          <w:lang w:val="es-ES_tradnl"/>
        </w:rPr>
        <w:t xml:space="preserve"> 1.1.2. Calendario de los actos de</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w:t>
      </w:r>
      <w:r w:rsidRPr="00A2758B">
        <w:rPr>
          <w:rFonts w:ascii="Noto Sans" w:hAnsi="Noto Sans" w:cs="Noto Sans"/>
          <w:b/>
          <w:bCs/>
          <w:sz w:val="20"/>
          <w:szCs w:val="20"/>
        </w:rPr>
        <w:t>LA INVITACIÓN</w:t>
      </w:r>
      <w:r w:rsidRPr="00A2758B">
        <w:rPr>
          <w:rFonts w:ascii="Noto Sans" w:hAnsi="Noto Sans" w:cs="Noto Sans"/>
          <w:b/>
          <w:bCs/>
          <w:sz w:val="20"/>
          <w:szCs w:val="20"/>
          <w:lang w:val="es-ES_tradnl"/>
        </w:rPr>
        <w:t>”</w:t>
      </w:r>
      <w:r w:rsidR="00FF092E">
        <w:rPr>
          <w:rFonts w:ascii="Noto Sans" w:hAnsi="Noto Sans" w:cs="Noto Sans"/>
          <w:bCs/>
          <w:sz w:val="20"/>
          <w:szCs w:val="20"/>
          <w:lang w:val="es-ES_tradnl"/>
        </w:rPr>
        <w:t>,</w:t>
      </w:r>
      <w:r w:rsidRPr="00A2758B">
        <w:rPr>
          <w:rFonts w:ascii="Noto Sans" w:hAnsi="Noto Sans" w:cs="Noto Sans"/>
          <w:sz w:val="20"/>
          <w:szCs w:val="20"/>
          <w:lang w:val="es-ES_tradnl"/>
        </w:rPr>
        <w:t xml:space="preserve"> por lo que éstos deberán enviar sus </w:t>
      </w:r>
      <w:r w:rsidRPr="00A2758B">
        <w:rPr>
          <w:rFonts w:ascii="Noto Sans" w:hAnsi="Noto Sans" w:cs="Noto Sans"/>
          <w:sz w:val="20"/>
          <w:szCs w:val="20"/>
          <w:lang w:val="es-MX"/>
        </w:rPr>
        <w:t>proposiciones</w:t>
      </w:r>
      <w:r w:rsidRPr="00A2758B">
        <w:rPr>
          <w:rFonts w:ascii="Noto Sans" w:hAnsi="Noto Sans" w:cs="Noto Sans"/>
          <w:sz w:val="20"/>
          <w:szCs w:val="20"/>
          <w:lang w:val="es-ES_tradnl"/>
        </w:rPr>
        <w:t xml:space="preserve"> utilizando únicamente</w:t>
      </w:r>
      <w:r w:rsidR="001A4E25">
        <w:rPr>
          <w:rFonts w:ascii="Noto Sans" w:hAnsi="Noto Sans" w:cs="Noto Sans"/>
          <w:sz w:val="20"/>
          <w:szCs w:val="20"/>
          <w:lang w:val="es-ES_tradnl"/>
        </w:rPr>
        <w:t xml:space="preserve"> la </w:t>
      </w:r>
      <w:r w:rsidR="00811C9F">
        <w:rPr>
          <w:rFonts w:ascii="Noto Sans" w:hAnsi="Noto Sans" w:cs="Noto Sans"/>
          <w:sz w:val="20"/>
          <w:szCs w:val="20"/>
          <w:lang w:val="es-ES_tradnl"/>
        </w:rPr>
        <w:t xml:space="preserve">plataforma </w:t>
      </w:r>
      <w:r w:rsidR="00811C9F" w:rsidRPr="00A2758B">
        <w:rPr>
          <w:rFonts w:ascii="Noto Sans" w:hAnsi="Noto Sans" w:cs="Noto Sans"/>
          <w:sz w:val="20"/>
          <w:szCs w:val="20"/>
          <w:lang w:val="es-ES_tradnl"/>
        </w:rPr>
        <w:t>“</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artículo </w:t>
      </w:r>
      <w:r w:rsidR="00AA2B33">
        <w:rPr>
          <w:rFonts w:ascii="Noto Sans" w:hAnsi="Noto Sans" w:cs="Noto Sans"/>
          <w:sz w:val="20"/>
          <w:szCs w:val="20"/>
          <w:lang w:val="es-ES_tradnl"/>
        </w:rPr>
        <w:t>46</w:t>
      </w:r>
      <w:r w:rsidR="0029342A">
        <w:rPr>
          <w:rFonts w:ascii="Noto Sans" w:hAnsi="Noto Sans" w:cs="Noto Sans"/>
          <w:sz w:val="20"/>
          <w:szCs w:val="20"/>
          <w:lang w:val="es-ES_tradnl"/>
        </w:rPr>
        <w:t xml:space="preserve"> y 56 fracción II, </w:t>
      </w:r>
      <w:r w:rsidRPr="00A2758B">
        <w:rPr>
          <w:rFonts w:ascii="Noto Sans" w:hAnsi="Noto Sans" w:cs="Noto Sans"/>
          <w:sz w:val="20"/>
          <w:szCs w:val="20"/>
          <w:lang w:val="es-ES_tradnl"/>
        </w:rPr>
        <w:t xml:space="preserve">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el procedimiento será el siguiente:</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008A0E08">
        <w:rPr>
          <w:rFonts w:ascii="Noto Sans" w:hAnsi="Noto Sans" w:cs="Noto Sans"/>
          <w:sz w:val="20"/>
          <w:szCs w:val="20"/>
          <w:lang w:val="es-MX"/>
        </w:rPr>
        <w:t>licitante</w:t>
      </w:r>
      <w:r w:rsidRPr="00A2758B">
        <w:rPr>
          <w:rFonts w:ascii="Noto Sans" w:hAnsi="Noto Sans" w:cs="Noto Sans"/>
          <w:sz w:val="20"/>
          <w:szCs w:val="20"/>
          <w:lang w:val="es-MX"/>
        </w:rPr>
        <w:t xml:space="preserve"> deberá acreditar su existencia legal y en su caso la personalidad jurídica de su representante en este acto, mediante el documento previsto en la fracción V del artículo 48 del Reglamento de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identificado </w:t>
      </w:r>
      <w:r w:rsidRPr="003F0B40">
        <w:rPr>
          <w:rFonts w:ascii="Noto Sans" w:hAnsi="Noto Sans" w:cs="Noto Sans"/>
          <w:sz w:val="20"/>
          <w:szCs w:val="20"/>
          <w:lang w:val="es-MX"/>
        </w:rPr>
        <w:t xml:space="preserve">como </w:t>
      </w:r>
      <w:r w:rsidRPr="003F0B40">
        <w:rPr>
          <w:rFonts w:ascii="Noto Sans" w:hAnsi="Noto Sans" w:cs="Noto Sans"/>
          <w:b/>
          <w:sz w:val="20"/>
          <w:szCs w:val="20"/>
          <w:lang w:val="es-MX"/>
        </w:rPr>
        <w:t>F</w:t>
      </w:r>
      <w:r w:rsidR="00761F1B" w:rsidRPr="003F0B40">
        <w:rPr>
          <w:rFonts w:ascii="Noto Sans" w:hAnsi="Noto Sans" w:cs="Noto Sans"/>
          <w:b/>
          <w:sz w:val="20"/>
          <w:szCs w:val="20"/>
          <w:lang w:val="es-MX"/>
        </w:rPr>
        <w:t>ormato</w:t>
      </w:r>
      <w:r w:rsidRPr="003F0B40">
        <w:rPr>
          <w:rFonts w:ascii="Noto Sans" w:hAnsi="Noto Sans" w:cs="Noto Sans"/>
          <w:b/>
          <w:sz w:val="20"/>
          <w:szCs w:val="20"/>
          <w:lang w:val="es-MX"/>
        </w:rPr>
        <w:t xml:space="preserve"> VII-1</w:t>
      </w:r>
      <w:r w:rsidRPr="003F0B40">
        <w:rPr>
          <w:rFonts w:ascii="Noto Sans" w:hAnsi="Noto Sans" w:cs="Noto Sans"/>
          <w:sz w:val="20"/>
          <w:szCs w:val="20"/>
          <w:lang w:val="es-MX"/>
        </w:rPr>
        <w:t xml:space="preserve"> de esta</w:t>
      </w:r>
      <w:r w:rsidRPr="00A2758B">
        <w:rPr>
          <w:rFonts w:ascii="Noto Sans" w:hAnsi="Noto Sans" w:cs="Noto Sans"/>
          <w:sz w:val="20"/>
          <w:szCs w:val="20"/>
          <w:lang w:val="es-MX"/>
        </w:rPr>
        <w:t xml:space="preserve"> invitación adjuntando copia de su identificación oficial vigente</w:t>
      </w:r>
      <w:r w:rsidR="008738DC">
        <w:rPr>
          <w:rFonts w:ascii="Noto Sans" w:hAnsi="Noto Sans" w:cs="Noto Sans"/>
          <w:sz w:val="20"/>
          <w:szCs w:val="20"/>
          <w:lang w:val="es-MX"/>
        </w:rPr>
        <w:t xml:space="preserve"> con fotografía</w:t>
      </w:r>
      <w:r w:rsidRPr="00A2758B">
        <w:rPr>
          <w:rFonts w:ascii="Noto Sans" w:hAnsi="Noto Sans" w:cs="Noto Sans"/>
          <w:sz w:val="20"/>
          <w:szCs w:val="20"/>
          <w:lang w:val="es-MX"/>
        </w:rPr>
        <w:t xml:space="preserve"> por ambos lados en términos de lo dispuesto en la fracción X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que el </w:t>
      </w:r>
      <w:r w:rsidR="008A0E08">
        <w:rPr>
          <w:rFonts w:ascii="Noto Sans" w:hAnsi="Noto Sans" w:cs="Noto Sans"/>
          <w:sz w:val="20"/>
          <w:szCs w:val="20"/>
          <w:lang w:val="es-ES_tradnl"/>
        </w:rPr>
        <w:t xml:space="preserve">licitante </w:t>
      </w:r>
      <w:r w:rsidRPr="00A2758B">
        <w:rPr>
          <w:rFonts w:ascii="Noto Sans" w:hAnsi="Noto Sans" w:cs="Noto Sans"/>
          <w:sz w:val="20"/>
          <w:szCs w:val="20"/>
          <w:lang w:val="es-ES_tradnl"/>
        </w:rPr>
        <w:t xml:space="preserve">envíe </w:t>
      </w:r>
      <w:bookmarkStart w:id="132" w:name="_Hlk173769233"/>
      <w:r w:rsidRPr="00A2758B">
        <w:rPr>
          <w:rFonts w:ascii="Noto Sans" w:hAnsi="Noto Sans" w:cs="Noto Sans"/>
          <w:sz w:val="20"/>
          <w:szCs w:val="20"/>
          <w:lang w:val="es-ES_tradnl"/>
        </w:rPr>
        <w:t>su proposición a la convocante</w:t>
      </w:r>
      <w:bookmarkEnd w:id="132"/>
      <w:r w:rsidRPr="00A2758B">
        <w:rPr>
          <w:rFonts w:ascii="Noto Sans" w:hAnsi="Noto Sans" w:cs="Noto Sans"/>
          <w:sz w:val="20"/>
          <w:szCs w:val="20"/>
          <w:lang w:val="es-ES_tradnl"/>
        </w:rPr>
        <w:t xml:space="preserve">, no podrá ser retirada o dejarse sin efecto, por lo que se considera vigente hasta la conclusión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ES_tradnl"/>
        </w:rPr>
        <w:t>.</w:t>
      </w:r>
    </w:p>
    <w:p w:rsidR="00C90E25" w:rsidRPr="00A2758B" w:rsidRDefault="00C90E2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proposiciones presentadas por los </w:t>
      </w:r>
      <w:r w:rsidR="008A0E08">
        <w:rPr>
          <w:rFonts w:ascii="Noto Sans" w:hAnsi="Noto Sans" w:cs="Noto Sans"/>
          <w:sz w:val="20"/>
          <w:szCs w:val="20"/>
          <w:lang w:val="es-MX"/>
        </w:rPr>
        <w:t xml:space="preserve">licitantes </w:t>
      </w:r>
      <w:r w:rsidRPr="00A2758B">
        <w:rPr>
          <w:rFonts w:ascii="Noto Sans" w:hAnsi="Noto Sans" w:cs="Noto Sans"/>
          <w:sz w:val="20"/>
          <w:szCs w:val="20"/>
          <w:lang w:val="es-MX"/>
        </w:rPr>
        <w:t>fuera de la hora indicada o que no sean enviadas a través de</w:t>
      </w:r>
      <w:r w:rsidR="008A0E08">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8A0E08">
        <w:rPr>
          <w:rFonts w:ascii="Noto Sans" w:hAnsi="Noto Sans" w:cs="Noto Sans"/>
          <w:b/>
          <w:sz w:val="20"/>
          <w:szCs w:val="20"/>
          <w:lang w:val="es-MX"/>
        </w:rPr>
        <w:t>s MX</w:t>
      </w:r>
      <w:r w:rsidRPr="00A2758B">
        <w:rPr>
          <w:rFonts w:ascii="Noto Sans" w:hAnsi="Noto Sans" w:cs="Noto Sans"/>
          <w:b/>
          <w:sz w:val="20"/>
          <w:szCs w:val="20"/>
          <w:lang w:val="es-MX"/>
        </w:rPr>
        <w:t>”</w:t>
      </w:r>
      <w:r w:rsidR="008A0E08">
        <w:rPr>
          <w:rFonts w:ascii="Noto Sans" w:hAnsi="Noto Sans" w:cs="Noto Sans"/>
          <w:sz w:val="20"/>
          <w:szCs w:val="20"/>
          <w:lang w:val="es-MX"/>
        </w:rPr>
        <w:t xml:space="preserve">, </w:t>
      </w:r>
      <w:r w:rsidRPr="00A2758B">
        <w:rPr>
          <w:rFonts w:ascii="Noto Sans" w:hAnsi="Noto Sans" w:cs="Noto Sans"/>
          <w:sz w:val="20"/>
          <w:szCs w:val="20"/>
          <w:lang w:val="es-MX"/>
        </w:rPr>
        <w:t>no serán recibidas.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w:t>
      </w:r>
      <w:r w:rsidR="003E3740">
        <w:rPr>
          <w:rFonts w:ascii="Noto Sans" w:hAnsi="Noto Sans" w:cs="Noto Sans"/>
          <w:sz w:val="20"/>
          <w:szCs w:val="20"/>
          <w:lang w:val="es-ES_tradnl"/>
        </w:rPr>
        <w:t xml:space="preserve">artículo 50, segundo párrafo, de la </w:t>
      </w:r>
      <w:r w:rsidR="003E3740" w:rsidRPr="003E3740">
        <w:rPr>
          <w:rFonts w:ascii="Noto Sans" w:hAnsi="Noto Sans" w:cs="Noto Sans"/>
          <w:b/>
          <w:sz w:val="20"/>
          <w:szCs w:val="20"/>
          <w:lang w:val="es-ES_tradnl"/>
        </w:rPr>
        <w:t>“LAASSP”</w:t>
      </w:r>
      <w:r w:rsidR="003E3740">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acta correspondiente al acto de presentación y apertura de proposiciones, se difundirán </w:t>
      </w:r>
      <w:r w:rsidR="00E661DE">
        <w:rPr>
          <w:rFonts w:ascii="Noto Sans" w:hAnsi="Noto Sans" w:cs="Noto Sans"/>
          <w:sz w:val="20"/>
          <w:szCs w:val="20"/>
          <w:lang w:val="es-ES_tradnl"/>
        </w:rPr>
        <w:t xml:space="preserve">el mismo día de su celebración, </w:t>
      </w:r>
      <w:r w:rsidRPr="00A2758B">
        <w:rPr>
          <w:rFonts w:ascii="Noto Sans" w:hAnsi="Noto Sans" w:cs="Noto Sans"/>
          <w:sz w:val="20"/>
          <w:szCs w:val="20"/>
          <w:lang w:val="es-ES_tradnl"/>
        </w:rPr>
        <w:t>a través de</w:t>
      </w:r>
      <w:r w:rsidR="000D6365">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0D6365">
        <w:rPr>
          <w:rFonts w:ascii="Noto Sans" w:hAnsi="Noto Sans" w:cs="Noto Sans"/>
          <w:b/>
          <w:sz w:val="20"/>
          <w:szCs w:val="20"/>
          <w:lang w:val="es-ES_tradnl"/>
        </w:rPr>
        <w:t>s MX</w:t>
      </w:r>
      <w:r w:rsidRPr="00A2758B">
        <w:rPr>
          <w:rFonts w:ascii="Noto Sans" w:hAnsi="Noto Sans" w:cs="Noto Sans"/>
          <w:b/>
          <w:sz w:val="20"/>
          <w:szCs w:val="20"/>
          <w:lang w:val="es-ES_tradnl"/>
        </w:rPr>
        <w:t>”</w:t>
      </w:r>
      <w:r w:rsidR="00E661DE">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De acuerdo a lo estipulado en el artículo </w:t>
      </w:r>
      <w:r w:rsidR="005545AE">
        <w:rPr>
          <w:rFonts w:ascii="Noto Sans" w:hAnsi="Noto Sans" w:cs="Noto Sans"/>
          <w:sz w:val="20"/>
          <w:szCs w:val="20"/>
          <w:lang w:val="es-MX"/>
        </w:rPr>
        <w:t>46</w:t>
      </w:r>
      <w:r w:rsidR="007B6A58">
        <w:rPr>
          <w:rFonts w:ascii="Noto Sans" w:hAnsi="Noto Sans" w:cs="Noto Sans"/>
          <w:sz w:val="20"/>
          <w:szCs w:val="20"/>
          <w:lang w:val="es-MX"/>
        </w:rPr>
        <w:t>,</w:t>
      </w:r>
      <w:r w:rsidRPr="00A2758B">
        <w:rPr>
          <w:rFonts w:ascii="Noto Sans" w:hAnsi="Noto Sans" w:cs="Noto Sans"/>
          <w:sz w:val="20"/>
          <w:szCs w:val="20"/>
          <w:lang w:val="es-MX"/>
        </w:rPr>
        <w:t xml:space="preserve"> fracción I</w:t>
      </w:r>
      <w:r w:rsidR="007B6A58">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durante la recepción de las proposiciones no se llevará a cabo la evaluación de las proposiciones, por lo que aún en caso de que algún </w:t>
      </w:r>
      <w:r w:rsidR="00D62551">
        <w:rPr>
          <w:rFonts w:ascii="Noto Sans" w:hAnsi="Noto Sans" w:cs="Noto Sans"/>
          <w:sz w:val="20"/>
          <w:szCs w:val="20"/>
          <w:lang w:val="es-MX"/>
        </w:rPr>
        <w:t>licitante</w:t>
      </w:r>
      <w:r w:rsidRPr="00A2758B">
        <w:rPr>
          <w:rFonts w:ascii="Noto Sans" w:hAnsi="Noto Sans" w:cs="Noto Sans"/>
          <w:sz w:val="20"/>
          <w:szCs w:val="20"/>
          <w:lang w:val="es-MX"/>
        </w:rPr>
        <w:t xml:space="preserve"> omita la presentación de documentos en su proposición, o les falte algún requisito esta no será desechada en ese momento; la recepción de los documentos se hará constar en el formato de recepción de los mismos, que la convocante integrará al expediente de contratación para cada </w:t>
      </w:r>
      <w:r w:rsidR="005E32D9">
        <w:rPr>
          <w:rFonts w:ascii="Noto Sans" w:hAnsi="Noto Sans" w:cs="Noto Sans"/>
          <w:sz w:val="20"/>
          <w:szCs w:val="20"/>
          <w:lang w:val="es-MX"/>
        </w:rPr>
        <w:t>licitante</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los </w:t>
      </w:r>
      <w:r w:rsidR="00705B59">
        <w:rPr>
          <w:rFonts w:ascii="Noto Sans" w:hAnsi="Noto Sans" w:cs="Noto Sans"/>
          <w:sz w:val="20"/>
          <w:szCs w:val="20"/>
          <w:lang w:val="es-MX"/>
        </w:rPr>
        <w:t>licitantes</w:t>
      </w:r>
      <w:r w:rsidRPr="00A2758B">
        <w:rPr>
          <w:rFonts w:ascii="Noto Sans" w:hAnsi="Noto Sans" w:cs="Noto Sans"/>
          <w:sz w:val="20"/>
          <w:szCs w:val="20"/>
          <w:lang w:val="es-MX"/>
        </w:rPr>
        <w:t xml:space="preserve"> que participen, deberán presentar sus propuestas técnica y económica, a través de </w:t>
      </w:r>
      <w:r w:rsidR="00705B59">
        <w:rPr>
          <w:rFonts w:ascii="Noto Sans" w:hAnsi="Noto Sans" w:cs="Noto Sans"/>
          <w:sz w:val="20"/>
          <w:szCs w:val="20"/>
          <w:lang w:val="es-MX"/>
        </w:rPr>
        <w:t xml:space="preserve">la plataforma </w:t>
      </w:r>
      <w:r w:rsidRPr="00A2758B">
        <w:rPr>
          <w:rFonts w:ascii="Noto Sans" w:hAnsi="Noto Sans" w:cs="Noto Sans"/>
          <w:b/>
          <w:sz w:val="20"/>
          <w:szCs w:val="20"/>
          <w:lang w:val="es-MX"/>
        </w:rPr>
        <w:t>“Compra</w:t>
      </w:r>
      <w:r w:rsidR="00705B59">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705B59">
        <w:rPr>
          <w:rFonts w:ascii="Noto Sans" w:hAnsi="Noto Sans" w:cs="Noto Sans"/>
          <w:sz w:val="20"/>
          <w:szCs w:val="20"/>
          <w:lang w:val="es-MX"/>
        </w:rPr>
        <w:t xml:space="preserve"> </w:t>
      </w:r>
      <w:r w:rsidRPr="00A2758B">
        <w:rPr>
          <w:rFonts w:ascii="Noto Sans" w:hAnsi="Noto Sans" w:cs="Noto Sans"/>
          <w:sz w:val="20"/>
          <w:szCs w:val="20"/>
          <w:lang w:val="es-MX"/>
        </w:rPr>
        <w:t>hasta el último minuto previo al inicio de dicho acto.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Tomando en consideración que el presente procedimiento de contratación se lleva a cabo por medio electrónico, con fundamento en los artículos </w:t>
      </w:r>
      <w:r w:rsidR="005F5598">
        <w:rPr>
          <w:rFonts w:ascii="Noto Sans" w:hAnsi="Noto Sans" w:cs="Noto Sans"/>
          <w:sz w:val="20"/>
          <w:szCs w:val="20"/>
          <w:lang w:val="es-MX"/>
        </w:rPr>
        <w:t>36 y 46</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la rúbrica de la totalidad de los documentos que integran las proposiciones no se llevará a cabo, ya que las propuestas se encuentran resguardadas en el servidor del sistema </w:t>
      </w:r>
      <w:r w:rsidRPr="00A2758B">
        <w:rPr>
          <w:rFonts w:ascii="Noto Sans" w:hAnsi="Noto Sans" w:cs="Noto Sans"/>
          <w:b/>
          <w:sz w:val="20"/>
          <w:szCs w:val="20"/>
          <w:lang w:val="es-MX"/>
        </w:rPr>
        <w:t>“Compra</w:t>
      </w:r>
      <w:r w:rsidR="00CB764A">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CB764A">
        <w:rPr>
          <w:rFonts w:ascii="Noto Sans" w:hAnsi="Noto Sans" w:cs="Noto Sans"/>
          <w:sz w:val="20"/>
          <w:szCs w:val="20"/>
          <w:lang w:val="es-MX"/>
        </w:rPr>
        <w:t xml:space="preserve"> </w:t>
      </w:r>
      <w:r w:rsidRPr="00A2758B">
        <w:rPr>
          <w:rFonts w:ascii="Noto Sans" w:hAnsi="Noto Sans" w:cs="Noto Sans"/>
          <w:sz w:val="20"/>
          <w:szCs w:val="20"/>
          <w:lang w:val="es-MX"/>
        </w:rPr>
        <w:t xml:space="preserve">por lo que únicamente será impreso el resumen de la propuesta técnica y la propuesta económica de cada </w:t>
      </w:r>
      <w:r w:rsidR="00CB764A">
        <w:rPr>
          <w:rFonts w:ascii="Noto Sans" w:hAnsi="Noto Sans" w:cs="Noto Sans"/>
          <w:sz w:val="20"/>
          <w:szCs w:val="20"/>
          <w:lang w:val="es-MX"/>
        </w:rPr>
        <w:t>licitante</w:t>
      </w:r>
      <w:r w:rsidRPr="00A2758B">
        <w:rPr>
          <w:rFonts w:ascii="Noto Sans" w:hAnsi="Noto Sans" w:cs="Noto Sans"/>
          <w:sz w:val="20"/>
          <w:szCs w:val="20"/>
          <w:lang w:val="es-MX"/>
        </w:rPr>
        <w:t xml:space="preserve"> y se levantará acta que servirá de constancia de la celebración del acto.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ES_tradnl"/>
        </w:rPr>
        <w:t xml:space="preserve">En el supuesto de que durante el acto de presentación y apertura de proposiciones por causas no imputables a la </w:t>
      </w:r>
      <w:r w:rsidR="00FC57BB">
        <w:rPr>
          <w:rFonts w:ascii="Noto Sans" w:hAnsi="Noto Sans" w:cs="Noto Sans"/>
          <w:b/>
          <w:sz w:val="20"/>
          <w:szCs w:val="20"/>
          <w:lang w:val="es-ES_tradnl"/>
        </w:rPr>
        <w:t>“SACBG”</w:t>
      </w:r>
      <w:r w:rsidRPr="00A2758B">
        <w:rPr>
          <w:rFonts w:ascii="Noto Sans" w:hAnsi="Noto Sans" w:cs="Noto Sans"/>
          <w:sz w:val="20"/>
          <w:szCs w:val="20"/>
          <w:lang w:val="es-ES_tradnl"/>
        </w:rPr>
        <w:t xml:space="preserve"> o a </w:t>
      </w:r>
      <w:r w:rsidRPr="00A2758B">
        <w:rPr>
          <w:rFonts w:ascii="Noto Sans" w:hAnsi="Noto Sans" w:cs="Noto Sans"/>
          <w:b/>
          <w:sz w:val="20"/>
          <w:szCs w:val="20"/>
          <w:lang w:val="es-ES_tradnl"/>
        </w:rPr>
        <w:t>“</w:t>
      </w:r>
      <w:r w:rsidR="001B0848">
        <w:rPr>
          <w:rFonts w:ascii="Noto Sans" w:hAnsi="Noto Sans" w:cs="Noto Sans"/>
          <w:b/>
          <w:sz w:val="20"/>
          <w:szCs w:val="20"/>
          <w:lang w:val="es-ES_tradnl"/>
        </w:rPr>
        <w:t>ADQUISICIONES</w:t>
      </w:r>
      <w:r w:rsidRPr="00A2758B">
        <w:rPr>
          <w:rFonts w:ascii="Noto Sans" w:hAnsi="Noto Sans" w:cs="Noto Sans"/>
          <w:b/>
          <w:sz w:val="20"/>
          <w:szCs w:val="20"/>
          <w:lang w:val="es-ES_tradnl"/>
        </w:rPr>
        <w:t>”</w:t>
      </w:r>
      <w:r w:rsidRPr="00A2758B">
        <w:rPr>
          <w:rFonts w:ascii="Noto Sans" w:hAnsi="Noto Sans" w:cs="Noto Sans"/>
          <w:sz w:val="20"/>
          <w:szCs w:val="20"/>
          <w:lang w:val="es-ES_tradnl"/>
        </w:rPr>
        <w:t>, no sea posible abrir los archivos que contengan las proposiciones enviadas por</w:t>
      </w:r>
      <w:r w:rsidR="00372C6B">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72C6B">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972A5E">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acto se suspenderá para reanudarse una vez que se corrijan las condiciones que dieron origen a la interrupción, salvo lo previsto en el numeral 29 del Artículo Único de </w:t>
      </w:r>
      <w:r w:rsidRPr="00A2758B">
        <w:rPr>
          <w:rFonts w:ascii="Noto Sans" w:hAnsi="Noto Sans" w:cs="Noto Sans"/>
          <w:b/>
          <w:sz w:val="20"/>
          <w:szCs w:val="20"/>
          <w:lang w:val="es-ES_tradnl"/>
        </w:rPr>
        <w:t>“EL ACUERDO”</w:t>
      </w:r>
      <w:r w:rsidRPr="00A2758B">
        <w:rPr>
          <w:rFonts w:ascii="Noto Sans" w:hAnsi="Noto Sans" w:cs="Noto Sans"/>
          <w:sz w:val="20"/>
          <w:szCs w:val="20"/>
          <w:lang w:val="es-ES_tradnl"/>
        </w:rPr>
        <w:t xml:space="preserve"> </w:t>
      </w:r>
      <w:r w:rsidRPr="003F0B40">
        <w:rPr>
          <w:rFonts w:ascii="Noto Sans" w:hAnsi="Noto Sans" w:cs="Noto Sans"/>
          <w:sz w:val="20"/>
          <w:szCs w:val="20"/>
          <w:lang w:val="es-ES_tradnl"/>
        </w:rPr>
        <w:t>(</w:t>
      </w:r>
      <w:r w:rsidRPr="003F0B40">
        <w:rPr>
          <w:rFonts w:ascii="Noto Sans" w:hAnsi="Noto Sans" w:cs="Noto Sans"/>
          <w:b/>
          <w:sz w:val="20"/>
          <w:szCs w:val="20"/>
          <w:lang w:val="es-ES_tradnl"/>
        </w:rPr>
        <w:t>Anexo I</w:t>
      </w:r>
      <w:r w:rsidRPr="003F0B40">
        <w:rPr>
          <w:rFonts w:ascii="Noto Sans" w:hAnsi="Noto Sans" w:cs="Noto Sans"/>
          <w:sz w:val="20"/>
          <w:szCs w:val="20"/>
          <w:lang w:val="es-ES_tradnl"/>
        </w:rPr>
        <w:t xml:space="preserve">), en el cual se establece que </w:t>
      </w:r>
      <w:r w:rsidRPr="003F0B40">
        <w:rPr>
          <w:rFonts w:ascii="Noto Sans" w:hAnsi="Noto Sans" w:cs="Noto Sans"/>
          <w:bCs/>
          <w:i/>
          <w:sz w:val="20"/>
          <w:szCs w:val="20"/>
          <w:lang w:val="es-MX"/>
        </w:rPr>
        <w:t>“Las dependencias y entidades, a través de la Unidad compradora, recabarán de</w:t>
      </w:r>
      <w:r w:rsidRPr="00A71D94">
        <w:rPr>
          <w:rFonts w:ascii="Noto Sans" w:hAnsi="Noto Sans" w:cs="Noto Sans"/>
          <w:bCs/>
          <w:i/>
          <w:sz w:val="20"/>
          <w:szCs w:val="20"/>
          <w:lang w:val="es-MX"/>
        </w:rPr>
        <w:t xml:space="preserve"> los </w:t>
      </w:r>
      <w:r w:rsidR="00A71D94" w:rsidRPr="00A71D94">
        <w:rPr>
          <w:rFonts w:ascii="Noto Sans" w:hAnsi="Noto Sans" w:cs="Noto Sans"/>
          <w:bCs/>
          <w:i/>
          <w:sz w:val="20"/>
          <w:szCs w:val="20"/>
          <w:lang w:val="es-MX"/>
        </w:rPr>
        <w:t xml:space="preserve">licitantes </w:t>
      </w:r>
      <w:r w:rsidRPr="00A71D94">
        <w:rPr>
          <w:rFonts w:ascii="Noto Sans" w:hAnsi="Noto Sans" w:cs="Noto Sans"/>
          <w:bCs/>
          <w:i/>
          <w:sz w:val="20"/>
          <w:szCs w:val="20"/>
          <w:lang w:val="es-MX"/>
        </w:rPr>
        <w:t xml:space="preserve">su aceptación de que se tendrán como no presentadas sus proposiciones y, en su caso, la documentación requerida por la Unidad </w:t>
      </w:r>
      <w:r w:rsidR="006627AA">
        <w:rPr>
          <w:rFonts w:ascii="Noto Sans" w:hAnsi="Noto Sans" w:cs="Noto Sans"/>
          <w:bCs/>
          <w:i/>
          <w:sz w:val="20"/>
          <w:szCs w:val="20"/>
          <w:lang w:val="es-MX"/>
        </w:rPr>
        <w:t>C</w:t>
      </w:r>
      <w:r w:rsidRPr="00A71D94">
        <w:rPr>
          <w:rFonts w:ascii="Noto Sans" w:hAnsi="Noto Sans" w:cs="Noto Sans"/>
          <w:bCs/>
          <w:i/>
          <w:sz w:val="20"/>
          <w:szCs w:val="20"/>
          <w:lang w:val="es-MX"/>
        </w:rPr>
        <w:t xml:space="preserve">ompradora, cuando el archivo electrónico en el que se contengan las proposiciones y/o demás información no pueda abrirse por tener algún virus informático o por cualquier otra causa ajena a la </w:t>
      </w:r>
      <w:r w:rsidR="00823220">
        <w:rPr>
          <w:rFonts w:ascii="Noto Sans" w:hAnsi="Noto Sans" w:cs="Noto Sans"/>
          <w:bCs/>
          <w:i/>
          <w:sz w:val="20"/>
          <w:szCs w:val="20"/>
          <w:lang w:val="es-MX"/>
        </w:rPr>
        <w:t>D</w:t>
      </w:r>
      <w:r w:rsidRPr="00A71D94">
        <w:rPr>
          <w:rFonts w:ascii="Noto Sans" w:hAnsi="Noto Sans" w:cs="Noto Sans"/>
          <w:bCs/>
          <w:i/>
          <w:sz w:val="20"/>
          <w:szCs w:val="20"/>
          <w:lang w:val="es-MX"/>
        </w:rPr>
        <w:t xml:space="preserve">ependencia o </w:t>
      </w:r>
      <w:r w:rsidR="00823220">
        <w:rPr>
          <w:rFonts w:ascii="Noto Sans" w:hAnsi="Noto Sans" w:cs="Noto Sans"/>
          <w:bCs/>
          <w:i/>
          <w:sz w:val="20"/>
          <w:szCs w:val="20"/>
          <w:lang w:val="es-MX"/>
        </w:rPr>
        <w:t>E</w:t>
      </w:r>
      <w:r w:rsidRPr="00A71D94">
        <w:rPr>
          <w:rFonts w:ascii="Noto Sans" w:hAnsi="Noto Sans" w:cs="Noto Sans"/>
          <w:bCs/>
          <w:i/>
          <w:sz w:val="20"/>
          <w:szCs w:val="20"/>
          <w:lang w:val="es-MX"/>
        </w:rPr>
        <w:t>ntidad”</w:t>
      </w:r>
      <w:r w:rsidRPr="00A2758B">
        <w:rPr>
          <w:rFonts w:ascii="Noto Sans" w:hAnsi="Noto Sans" w:cs="Noto Sans"/>
          <w:bCs/>
          <w:sz w:val="20"/>
          <w:szCs w:val="20"/>
          <w:lang w:val="es-MX"/>
        </w:rPr>
        <w:t xml:space="preserve">. Se precisa que, derivado de la naturaleza del presente procedimiento de </w:t>
      </w:r>
      <w:r w:rsidR="00F5428E" w:rsidRPr="00F5428E">
        <w:rPr>
          <w:rFonts w:ascii="Noto Sans" w:hAnsi="Noto Sans" w:cs="Noto Sans"/>
          <w:b/>
          <w:bCs/>
          <w:sz w:val="20"/>
          <w:szCs w:val="20"/>
          <w:lang w:val="es-MX"/>
        </w:rPr>
        <w:t>adquisición</w:t>
      </w:r>
      <w:r w:rsidRPr="00A2758B">
        <w:rPr>
          <w:rFonts w:ascii="Noto Sans" w:hAnsi="Noto Sans" w:cs="Noto Sans"/>
          <w:bCs/>
          <w:sz w:val="20"/>
          <w:szCs w:val="20"/>
          <w:lang w:val="es-MX"/>
        </w:rPr>
        <w:t xml:space="preserve">, se tendrá por acreditada la aceptación referida por parte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mediante el registro automático del acceso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a la </w:t>
      </w:r>
      <w:r w:rsidR="001F7AD6">
        <w:rPr>
          <w:rFonts w:ascii="Noto Sans" w:hAnsi="Noto Sans" w:cs="Noto Sans"/>
          <w:bCs/>
          <w:sz w:val="20"/>
          <w:szCs w:val="20"/>
          <w:lang w:val="es-MX"/>
        </w:rPr>
        <w:t>p</w:t>
      </w:r>
      <w:r w:rsidRPr="00A2758B">
        <w:rPr>
          <w:rFonts w:ascii="Noto Sans" w:hAnsi="Noto Sans" w:cs="Noto Sans"/>
          <w:bCs/>
          <w:sz w:val="20"/>
          <w:szCs w:val="20"/>
          <w:lang w:val="es-MX"/>
        </w:rPr>
        <w:t xml:space="preserve">ublicación de la </w:t>
      </w:r>
      <w:r w:rsidR="001F7AD6">
        <w:rPr>
          <w:rFonts w:ascii="Noto Sans" w:hAnsi="Noto Sans" w:cs="Noto Sans"/>
          <w:bCs/>
          <w:sz w:val="20"/>
          <w:szCs w:val="20"/>
          <w:lang w:val="es-MX"/>
        </w:rPr>
        <w:t>i</w:t>
      </w:r>
      <w:r w:rsidRPr="00A2758B">
        <w:rPr>
          <w:rFonts w:ascii="Noto Sans" w:hAnsi="Noto Sans" w:cs="Noto Sans"/>
          <w:bCs/>
          <w:sz w:val="20"/>
          <w:szCs w:val="20"/>
          <w:lang w:val="es-MX"/>
        </w:rPr>
        <w:t xml:space="preserve">nvitación generado por la </w:t>
      </w:r>
      <w:r w:rsidR="006A264B">
        <w:rPr>
          <w:rFonts w:ascii="Noto Sans" w:hAnsi="Noto Sans" w:cs="Noto Sans"/>
          <w:bCs/>
          <w:sz w:val="20"/>
          <w:szCs w:val="20"/>
          <w:lang w:val="es-MX"/>
        </w:rPr>
        <w:t>p</w:t>
      </w:r>
      <w:r w:rsidRPr="00A2758B">
        <w:rPr>
          <w:rFonts w:ascii="Noto Sans" w:hAnsi="Noto Sans" w:cs="Noto Sans"/>
          <w:bCs/>
          <w:sz w:val="20"/>
          <w:szCs w:val="20"/>
          <w:lang w:val="es-MX"/>
        </w:rPr>
        <w:t xml:space="preserve">lataforma </w:t>
      </w:r>
      <w:r w:rsidRPr="00A2758B">
        <w:rPr>
          <w:rFonts w:ascii="Noto Sans" w:hAnsi="Noto Sans" w:cs="Noto Sans"/>
          <w:b/>
          <w:bCs/>
          <w:sz w:val="20"/>
          <w:szCs w:val="20"/>
          <w:lang w:val="es-MX"/>
        </w:rPr>
        <w:t>“Compra</w:t>
      </w:r>
      <w:r w:rsidR="002F2112">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Lo anterior </w:t>
      </w:r>
      <w:r w:rsidRPr="00A2758B">
        <w:rPr>
          <w:rFonts w:ascii="Noto Sans" w:hAnsi="Noto Sans" w:cs="Noto Sans"/>
          <w:bCs/>
          <w:sz w:val="20"/>
          <w:szCs w:val="20"/>
          <w:lang w:val="es-MX"/>
        </w:rPr>
        <w:t xml:space="preserve">procederá una vez que </w:t>
      </w:r>
      <w:r w:rsidR="00600CF0">
        <w:rPr>
          <w:rFonts w:ascii="Noto Sans" w:hAnsi="Noto Sans" w:cs="Noto Sans"/>
          <w:bCs/>
          <w:sz w:val="20"/>
          <w:szCs w:val="20"/>
          <w:lang w:val="es-MX"/>
        </w:rPr>
        <w:t xml:space="preserve">la persona </w:t>
      </w:r>
      <w:r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que preside el Acto</w:t>
      </w:r>
      <w:r w:rsidRPr="00A2758B">
        <w:rPr>
          <w:rFonts w:ascii="Noto Sans" w:hAnsi="Noto Sans" w:cs="Noto Sans"/>
          <w:sz w:val="20"/>
          <w:szCs w:val="20"/>
          <w:lang w:val="es-MX"/>
        </w:rPr>
        <w:t xml:space="preserve"> haya intentado abrir los archivos más de una vez en presencia del representante del Órgano Interno de Control (en adelante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001B0848">
        <w:rPr>
          <w:rFonts w:ascii="Noto Sans" w:hAnsi="Noto Sans" w:cs="Noto Sans"/>
          <w:b/>
          <w:sz w:val="20"/>
          <w:szCs w:val="20"/>
          <w:lang w:val="es-MX"/>
        </w:rPr>
        <w:t>ADQUISICIONES</w:t>
      </w:r>
      <w:r w:rsidRPr="00A2758B">
        <w:rPr>
          <w:rFonts w:ascii="Noto Sans" w:hAnsi="Noto Sans" w:cs="Noto Sans"/>
          <w:b/>
          <w:sz w:val="20"/>
          <w:szCs w:val="20"/>
          <w:lang w:val="es-MX"/>
        </w:rPr>
        <w:t>”</w:t>
      </w:r>
      <w:r w:rsidRPr="00A2758B">
        <w:rPr>
          <w:rFonts w:ascii="Noto Sans" w:hAnsi="Noto Sans" w:cs="Noto Sans"/>
          <w:sz w:val="20"/>
          <w:szCs w:val="20"/>
          <w:lang w:val="es-MX"/>
        </w:rPr>
        <w:t>, cuando éste asista y se haya entablado comunicación con el personal que administra</w:t>
      </w:r>
      <w:r w:rsidR="002C7E63">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2C7E63">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2C7E63">
        <w:rPr>
          <w:rFonts w:ascii="Noto Sans" w:hAnsi="Noto Sans" w:cs="Noto Sans"/>
          <w:sz w:val="20"/>
          <w:szCs w:val="20"/>
          <w:lang w:val="es-MX"/>
        </w:rPr>
        <w:t xml:space="preserve"> </w:t>
      </w:r>
      <w:r w:rsidRPr="00A2758B">
        <w:rPr>
          <w:rFonts w:ascii="Noto Sans" w:hAnsi="Noto Sans" w:cs="Noto Sans"/>
          <w:bCs/>
          <w:sz w:val="20"/>
          <w:szCs w:val="20"/>
          <w:lang w:val="es-MX"/>
        </w:rPr>
        <w:t>de lo contrario se asentará en el acta correspondiente.</w:t>
      </w:r>
      <w:r w:rsidRPr="00A2758B">
        <w:rPr>
          <w:rFonts w:ascii="Noto Sans" w:hAnsi="Noto Sans" w:cs="Noto Sans"/>
          <w:sz w:val="20"/>
          <w:szCs w:val="20"/>
          <w:lang w:val="es-ES_tradnl"/>
        </w:rPr>
        <w:t xml:space="preserve"> </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no encontrarse presente el </w:t>
      </w:r>
      <w:r w:rsidRPr="00A2758B">
        <w:rPr>
          <w:rFonts w:ascii="Noto Sans" w:hAnsi="Noto Sans" w:cs="Noto Sans"/>
          <w:b/>
          <w:sz w:val="20"/>
          <w:szCs w:val="20"/>
          <w:lang w:val="es-ES_tradnl"/>
        </w:rPr>
        <w:t>OIC</w:t>
      </w:r>
      <w:r w:rsidRPr="00A2758B">
        <w:rPr>
          <w:rFonts w:ascii="Noto Sans" w:hAnsi="Noto Sans" w:cs="Noto Sans"/>
          <w:sz w:val="20"/>
          <w:szCs w:val="20"/>
          <w:lang w:val="es-ES_tradnl"/>
        </w:rPr>
        <w:t xml:space="preserve"> en el acto, se solicitará a cuando menos </w:t>
      </w:r>
      <w:r w:rsidR="0089406C">
        <w:rPr>
          <w:rFonts w:ascii="Noto Sans" w:hAnsi="Noto Sans" w:cs="Noto Sans"/>
          <w:sz w:val="20"/>
          <w:szCs w:val="20"/>
          <w:lang w:val="es-ES_tradnl"/>
        </w:rPr>
        <w:t xml:space="preserve">a </w:t>
      </w:r>
      <w:r w:rsidRPr="00A2758B">
        <w:rPr>
          <w:rFonts w:ascii="Noto Sans" w:hAnsi="Noto Sans" w:cs="Noto Sans"/>
          <w:sz w:val="20"/>
          <w:szCs w:val="20"/>
          <w:lang w:val="es-ES_tradnl"/>
        </w:rPr>
        <w:t>un</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 de l</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s </w:t>
      </w:r>
      <w:r w:rsidR="0089406C">
        <w:rPr>
          <w:rFonts w:ascii="Noto Sans" w:hAnsi="Noto Sans" w:cs="Noto Sans"/>
          <w:sz w:val="20"/>
          <w:szCs w:val="20"/>
          <w:lang w:val="es-ES_tradnl"/>
        </w:rPr>
        <w:t xml:space="preserve">personas </w:t>
      </w:r>
      <w:r w:rsidRPr="00A2758B">
        <w:rPr>
          <w:rFonts w:ascii="Noto Sans" w:hAnsi="Noto Sans" w:cs="Noto Sans"/>
          <w:sz w:val="20"/>
          <w:szCs w:val="20"/>
          <w:lang w:val="es-ES_tradnl"/>
        </w:rPr>
        <w:t>servidor</w:t>
      </w:r>
      <w:r w:rsidR="0089406C">
        <w:rPr>
          <w:rFonts w:ascii="Noto Sans" w:hAnsi="Noto Sans" w:cs="Noto Sans"/>
          <w:sz w:val="20"/>
          <w:szCs w:val="20"/>
          <w:lang w:val="es-ES_tradnl"/>
        </w:rPr>
        <w:t>as</w:t>
      </w:r>
      <w:r w:rsidRPr="00A2758B">
        <w:rPr>
          <w:rFonts w:ascii="Noto Sans" w:hAnsi="Noto Sans" w:cs="Noto Sans"/>
          <w:sz w:val="20"/>
          <w:szCs w:val="20"/>
          <w:lang w:val="es-ES_tradnl"/>
        </w:rPr>
        <w:t xml:space="preserve"> públic</w:t>
      </w:r>
      <w:r w:rsidR="0089406C">
        <w:rPr>
          <w:rFonts w:ascii="Noto Sans" w:hAnsi="Noto Sans" w:cs="Noto Sans"/>
          <w:sz w:val="20"/>
          <w:szCs w:val="20"/>
          <w:lang w:val="es-ES_tradnl"/>
        </w:rPr>
        <w:t>a</w:t>
      </w:r>
      <w:r w:rsidRPr="00A2758B">
        <w:rPr>
          <w:rFonts w:ascii="Noto Sans" w:hAnsi="Noto Sans" w:cs="Noto Sans"/>
          <w:sz w:val="20"/>
          <w:szCs w:val="20"/>
          <w:lang w:val="es-ES_tradnl"/>
        </w:rPr>
        <w:t>s asistentes que testifique los hechos.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que se confirme que el archivo contiene algún virus informático o que tiene deficiencias imputables al </w:t>
      </w:r>
      <w:r w:rsidR="00FF2D08">
        <w:rPr>
          <w:rFonts w:ascii="Noto Sans" w:hAnsi="Noto Sans" w:cs="Noto Sans"/>
          <w:sz w:val="20"/>
          <w:szCs w:val="20"/>
          <w:lang w:val="es-ES_tradnl"/>
        </w:rPr>
        <w:t>licitante</w:t>
      </w:r>
      <w:r w:rsidRPr="00A2758B">
        <w:rPr>
          <w:rFonts w:ascii="Noto Sans" w:hAnsi="Noto Sans" w:cs="Noto Sans"/>
          <w:sz w:val="20"/>
          <w:szCs w:val="20"/>
          <w:lang w:val="es-ES_tradnl"/>
        </w:rPr>
        <w:t>, la proposición se tendrá por no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Si derivado de caso fortuito o fuerza mayor, no fuera posible realizar el acto de presentación y apertura de proposiciones en la fecha señalada en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el mismo se celebrará el día que señale la convocante a través de</w:t>
      </w:r>
      <w:r w:rsidR="00BF3007">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BF3007">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el acta del evento se hará constar el importe total antes de </w:t>
      </w:r>
      <w:r w:rsidRPr="000D1E77">
        <w:rPr>
          <w:rFonts w:ascii="Noto Sans" w:hAnsi="Noto Sans" w:cs="Noto Sans"/>
          <w:b/>
          <w:sz w:val="20"/>
          <w:szCs w:val="20"/>
          <w:lang w:val="es-ES_tradnl"/>
        </w:rPr>
        <w:t>IVA</w:t>
      </w:r>
      <w:r w:rsidRPr="00A2758B">
        <w:rPr>
          <w:rFonts w:ascii="Noto Sans" w:hAnsi="Noto Sans" w:cs="Noto Sans"/>
          <w:sz w:val="20"/>
          <w:szCs w:val="20"/>
          <w:lang w:val="es-ES_tradnl"/>
        </w:rPr>
        <w:t xml:space="preserve"> de cada proposición económica recibida, se señalará la fecha y hora en que se dará a conocer el fallo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conforme a lo </w:t>
      </w:r>
      <w:r w:rsidR="00987BAE" w:rsidRPr="00A2758B">
        <w:rPr>
          <w:rFonts w:ascii="Noto Sans" w:hAnsi="Noto Sans" w:cs="Noto Sans"/>
          <w:sz w:val="20"/>
          <w:szCs w:val="20"/>
          <w:lang w:val="es-MX"/>
        </w:rPr>
        <w:t xml:space="preserve">establecido en el </w:t>
      </w:r>
      <w:r w:rsidR="00987BAE">
        <w:rPr>
          <w:rFonts w:ascii="Noto Sans" w:hAnsi="Noto Sans" w:cs="Noto Sans"/>
          <w:sz w:val="20"/>
          <w:szCs w:val="20"/>
          <w:lang w:val="es-MX"/>
        </w:rPr>
        <w:t xml:space="preserve">artículo 46, fracción II, de la </w:t>
      </w:r>
      <w:r w:rsidR="00987BAE" w:rsidRPr="00A2758B">
        <w:rPr>
          <w:rFonts w:ascii="Noto Sans" w:hAnsi="Noto Sans" w:cs="Noto Sans"/>
          <w:b/>
          <w:bCs/>
          <w:sz w:val="20"/>
          <w:szCs w:val="20"/>
          <w:lang w:val="es-MX"/>
        </w:rPr>
        <w:t>“LAASSP”</w:t>
      </w:r>
      <w:r w:rsidR="00987BAE" w:rsidRPr="00A2758B">
        <w:rPr>
          <w:rFonts w:ascii="Noto Sans" w:hAnsi="Noto Sans" w:cs="Noto Sans"/>
          <w:sz w:val="20"/>
          <w:szCs w:val="20"/>
          <w:lang w:val="es-ES_tradnl"/>
        </w:rPr>
        <w:t xml:space="preserve">; </w:t>
      </w:r>
      <w:r w:rsidRPr="00A2758B">
        <w:rPr>
          <w:rFonts w:ascii="Noto Sans" w:hAnsi="Noto Sans" w:cs="Noto Sans"/>
          <w:sz w:val="20"/>
          <w:szCs w:val="20"/>
          <w:lang w:val="es-ES_tradnl"/>
        </w:rPr>
        <w:t>y se difundirá en</w:t>
      </w:r>
      <w:r w:rsidR="00302FC1">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02FC1">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302FC1">
        <w:rPr>
          <w:rFonts w:ascii="Noto Sans" w:hAnsi="Noto Sans" w:cs="Noto Sans"/>
          <w:sz w:val="20"/>
          <w:szCs w:val="20"/>
          <w:lang w:val="es-ES_tradnl"/>
        </w:rPr>
        <w:t xml:space="preserve"> </w:t>
      </w:r>
      <w:r w:rsidRPr="00A2758B">
        <w:rPr>
          <w:rFonts w:ascii="Noto Sans" w:hAnsi="Noto Sans" w:cs="Noto Sans"/>
          <w:sz w:val="20"/>
          <w:szCs w:val="20"/>
          <w:lang w:val="es-ES_tradnl"/>
        </w:rPr>
        <w:t>el mismo día en que se haya realizado el acto de presentación y apertura de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5. Del acto y los efectos del fallo.</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lang w:val="es-MX"/>
        </w:rPr>
        <w:t>fallo se realizará de manera electrónica, a través de</w:t>
      </w:r>
      <w:r w:rsidR="00011E48">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011E48">
        <w:rPr>
          <w:rFonts w:ascii="Noto Sans" w:hAnsi="Noto Sans" w:cs="Noto Sans"/>
          <w:b/>
          <w:bCs/>
          <w:sz w:val="20"/>
          <w:szCs w:val="20"/>
          <w:lang w:val="es-MX"/>
        </w:rPr>
        <w:t>s MX</w:t>
      </w:r>
      <w:r w:rsidRPr="00A2758B">
        <w:rPr>
          <w:rFonts w:ascii="Noto Sans" w:hAnsi="Noto Sans" w:cs="Noto Sans"/>
          <w:b/>
          <w:bCs/>
          <w:sz w:val="20"/>
          <w:szCs w:val="20"/>
          <w:lang w:val="es-MX"/>
        </w:rPr>
        <w:t>”</w:t>
      </w:r>
      <w:r w:rsidR="00011E48">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y sin la presencia de los </w:t>
      </w:r>
      <w:r w:rsidR="00011E48">
        <w:rPr>
          <w:rFonts w:ascii="Noto Sans" w:hAnsi="Noto Sans" w:cs="Noto Sans"/>
          <w:bCs/>
          <w:sz w:val="20"/>
          <w:szCs w:val="20"/>
          <w:lang w:val="es-MX"/>
        </w:rPr>
        <w:t>licitantes</w:t>
      </w:r>
      <w:r w:rsidRPr="00A2758B">
        <w:rPr>
          <w:rFonts w:ascii="Noto Sans" w:hAnsi="Noto Sans" w:cs="Noto Sans"/>
          <w:bCs/>
          <w:sz w:val="20"/>
          <w:szCs w:val="20"/>
          <w:lang w:val="es-MX"/>
        </w:rPr>
        <w:t xml:space="preserve"> en la fecha y hora indicada </w:t>
      </w:r>
      <w:r w:rsidRPr="00A2758B">
        <w:rPr>
          <w:rFonts w:ascii="Noto Sans" w:hAnsi="Noto Sans" w:cs="Noto Sans"/>
          <w:b/>
          <w:bCs/>
          <w:sz w:val="20"/>
          <w:szCs w:val="20"/>
          <w:lang w:val="es-MX"/>
        </w:rPr>
        <w:t>de los actos de “LA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xml:space="preserve"> se adjudicará al </w:t>
      </w:r>
      <w:r w:rsidR="00080C01">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cuya proposición, resulte ser solvente porque cumple con la totalidad de los requisitos legales-administrativos, técnicos y económicos establecidos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 xml:space="preserve"> y por lo tanto garantiza el cumplimiento de las obligaciones respectivas, así como haber ofertado el </w:t>
      </w:r>
      <w:r w:rsidRPr="00A2758B">
        <w:rPr>
          <w:rFonts w:ascii="Noto Sans" w:hAnsi="Noto Sans" w:cs="Noto Sans"/>
          <w:b/>
          <w:bCs/>
          <w:sz w:val="20"/>
          <w:szCs w:val="20"/>
          <w:lang w:val="es-ES_tradnl"/>
        </w:rPr>
        <w:t>precio más bajo</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El fallo</w:t>
      </w:r>
      <w:r w:rsidRPr="00A2758B">
        <w:rPr>
          <w:rFonts w:ascii="Noto Sans" w:hAnsi="Noto Sans" w:cs="Noto Sans"/>
          <w:sz w:val="20"/>
          <w:szCs w:val="20"/>
        </w:rPr>
        <w:t xml:space="preserve"> </w:t>
      </w:r>
      <w:r w:rsidRPr="00A2758B">
        <w:rPr>
          <w:rFonts w:ascii="Noto Sans" w:hAnsi="Noto Sans" w:cs="Noto Sans"/>
          <w:bCs/>
          <w:sz w:val="20"/>
          <w:szCs w:val="20"/>
          <w:lang w:val="es-ES_tradnl"/>
        </w:rPr>
        <w:t>se dará a conocer a través de</w:t>
      </w:r>
      <w:r w:rsidR="00080C01">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rPr>
        <w:t>“Compra</w:t>
      </w:r>
      <w:r w:rsidR="00080C01">
        <w:rPr>
          <w:rFonts w:ascii="Noto Sans" w:hAnsi="Noto Sans" w:cs="Noto Sans"/>
          <w:b/>
          <w:bCs/>
          <w:sz w:val="20"/>
          <w:szCs w:val="20"/>
        </w:rPr>
        <w:t>s MX</w:t>
      </w:r>
      <w:r w:rsidRPr="00A2758B">
        <w:rPr>
          <w:rFonts w:ascii="Noto Sans" w:hAnsi="Noto Sans" w:cs="Noto Sans"/>
          <w:b/>
          <w:bCs/>
          <w:sz w:val="20"/>
          <w:szCs w:val="20"/>
        </w:rPr>
        <w:t>”</w:t>
      </w:r>
      <w:r w:rsidR="00080C01">
        <w:rPr>
          <w:rFonts w:ascii="Noto Sans" w:hAnsi="Noto Sans" w:cs="Noto Sans"/>
          <w:bCs/>
          <w:sz w:val="20"/>
          <w:szCs w:val="20"/>
        </w:rPr>
        <w:t xml:space="preserve">, </w:t>
      </w:r>
      <w:r w:rsidR="00055C08" w:rsidRPr="00A2758B">
        <w:rPr>
          <w:rFonts w:ascii="Noto Sans" w:hAnsi="Noto Sans" w:cs="Noto Sans"/>
          <w:bCs/>
          <w:sz w:val="20"/>
          <w:szCs w:val="20"/>
          <w:lang w:val="es-ES_tradnl"/>
        </w:rPr>
        <w:t>el</w:t>
      </w:r>
      <w:r w:rsidRPr="00A2758B">
        <w:rPr>
          <w:rFonts w:ascii="Noto Sans" w:hAnsi="Noto Sans" w:cs="Noto Sans"/>
          <w:bCs/>
          <w:sz w:val="20"/>
          <w:szCs w:val="20"/>
          <w:lang w:val="es-ES_tradnl"/>
        </w:rPr>
        <w:t xml:space="preserve"> mismo día en que se emita y se notificará conforme a lo dispuesto en </w:t>
      </w:r>
      <w:r w:rsidR="00746AFE">
        <w:rPr>
          <w:rFonts w:ascii="Noto Sans" w:hAnsi="Noto Sans" w:cs="Noto Sans"/>
          <w:bCs/>
          <w:sz w:val="20"/>
          <w:szCs w:val="20"/>
          <w:lang w:val="es-ES_tradnl"/>
        </w:rPr>
        <w:t>los</w:t>
      </w:r>
      <w:r w:rsidRPr="00A2758B">
        <w:rPr>
          <w:rFonts w:ascii="Noto Sans" w:hAnsi="Noto Sans" w:cs="Noto Sans"/>
          <w:bCs/>
          <w:sz w:val="20"/>
          <w:szCs w:val="20"/>
          <w:lang w:val="es-ES_tradnl"/>
        </w:rPr>
        <w:t xml:space="preserve"> artículo</w:t>
      </w:r>
      <w:r w:rsidR="00746AFE">
        <w:rPr>
          <w:rFonts w:ascii="Noto Sans" w:hAnsi="Noto Sans" w:cs="Noto Sans"/>
          <w:bCs/>
          <w:sz w:val="20"/>
          <w:szCs w:val="20"/>
          <w:lang w:val="es-ES_tradnl"/>
        </w:rPr>
        <w:t>s</w:t>
      </w:r>
      <w:r w:rsidRPr="00A2758B">
        <w:rPr>
          <w:rFonts w:ascii="Noto Sans" w:hAnsi="Noto Sans" w:cs="Noto Sans"/>
          <w:bCs/>
          <w:sz w:val="20"/>
          <w:szCs w:val="20"/>
          <w:lang w:val="es-ES_tradnl"/>
        </w:rPr>
        <w:t xml:space="preserve"> </w:t>
      </w:r>
      <w:r w:rsidR="00055C08">
        <w:rPr>
          <w:rFonts w:ascii="Noto Sans" w:hAnsi="Noto Sans" w:cs="Noto Sans"/>
          <w:bCs/>
          <w:sz w:val="20"/>
          <w:szCs w:val="20"/>
          <w:lang w:val="es-ES_tradnl"/>
        </w:rPr>
        <w:t>49</w:t>
      </w:r>
      <w:r w:rsidR="009B5440">
        <w:rPr>
          <w:rFonts w:ascii="Noto Sans" w:hAnsi="Noto Sans" w:cs="Noto Sans"/>
          <w:bCs/>
          <w:sz w:val="20"/>
          <w:szCs w:val="20"/>
          <w:lang w:val="es-ES_tradnl"/>
        </w:rPr>
        <w:t>, fracciones I, II, IV, V</w:t>
      </w:r>
      <w:r w:rsidR="00746AFE">
        <w:rPr>
          <w:rFonts w:ascii="Noto Sans" w:hAnsi="Noto Sans" w:cs="Noto Sans"/>
          <w:bCs/>
          <w:sz w:val="20"/>
          <w:szCs w:val="20"/>
          <w:lang w:val="es-ES_tradnl"/>
        </w:rPr>
        <w:t xml:space="preserve"> y 50 </w:t>
      </w:r>
      <w:r w:rsidR="00746AFE" w:rsidRPr="00A2758B">
        <w:rPr>
          <w:rFonts w:ascii="Noto Sans" w:hAnsi="Noto Sans" w:cs="Noto Sans"/>
          <w:bCs/>
          <w:sz w:val="20"/>
          <w:szCs w:val="20"/>
          <w:lang w:val="es-ES_tradnl"/>
        </w:rPr>
        <w:t>de</w:t>
      </w:r>
      <w:r w:rsidRPr="00A2758B">
        <w:rPr>
          <w:rFonts w:ascii="Noto Sans" w:hAnsi="Noto Sans" w:cs="Noto Sans"/>
          <w:bCs/>
          <w:sz w:val="20"/>
          <w:szCs w:val="20"/>
          <w:lang w:val="es-ES_tradnl"/>
        </w:rPr>
        <w:t xml:space="preserv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Conforme a lo establecido en el artículo </w:t>
      </w:r>
      <w:r w:rsidR="008E6D6A">
        <w:rPr>
          <w:rFonts w:ascii="Noto Sans" w:hAnsi="Noto Sans" w:cs="Noto Sans"/>
          <w:bCs/>
          <w:sz w:val="20"/>
          <w:szCs w:val="20"/>
          <w:lang w:val="es-ES_tradnl"/>
        </w:rPr>
        <w:t>67</w:t>
      </w:r>
      <w:r w:rsidRPr="00A2758B">
        <w:rPr>
          <w:rFonts w:ascii="Noto Sans" w:hAnsi="Noto Sans" w:cs="Noto Sans"/>
          <w:bCs/>
          <w:sz w:val="20"/>
          <w:szCs w:val="20"/>
          <w:lang w:val="es-ES_tradnl"/>
        </w:rPr>
        <w:t xml:space="preserve">, primer párrafo de la </w:t>
      </w:r>
      <w:r w:rsidRPr="00A2758B">
        <w:rPr>
          <w:rFonts w:ascii="Noto Sans" w:hAnsi="Noto Sans" w:cs="Noto Sans"/>
          <w:b/>
          <w:bCs/>
          <w:sz w:val="20"/>
          <w:szCs w:val="20"/>
          <w:lang w:val="es-ES_tradnl"/>
        </w:rPr>
        <w:t xml:space="preserve">“LAASSP” </w:t>
      </w:r>
      <w:r w:rsidRPr="00A2758B">
        <w:rPr>
          <w:rFonts w:ascii="Noto Sans" w:hAnsi="Noto Sans" w:cs="Noto Sans"/>
          <w:bCs/>
          <w:sz w:val="20"/>
          <w:szCs w:val="20"/>
          <w:lang w:val="es-MX"/>
        </w:rPr>
        <w:t>y 84 de su Reglamento</w:t>
      </w:r>
      <w:r w:rsidRPr="00A2758B">
        <w:rPr>
          <w:rFonts w:ascii="Noto Sans" w:hAnsi="Noto Sans" w:cs="Noto Sans"/>
          <w:bCs/>
          <w:sz w:val="20"/>
          <w:szCs w:val="20"/>
          <w:lang w:val="es-ES_tradnl"/>
        </w:rPr>
        <w:t xml:space="preserve">, con la notificación del fallo serán exigibles los derechos y obligaciones que resulten de la adjudicación del Contrato Específico para la </w:t>
      </w:r>
      <w:r w:rsidR="00F5428E" w:rsidRPr="00F5428E">
        <w:rPr>
          <w:rFonts w:ascii="Noto Sans" w:hAnsi="Noto Sans" w:cs="Noto Sans"/>
          <w:b/>
          <w:bCs/>
          <w:sz w:val="20"/>
          <w:szCs w:val="20"/>
          <w:lang w:val="es-ES_tradnl"/>
        </w:rPr>
        <w:t>adquisición</w:t>
      </w:r>
      <w:r w:rsidRPr="00A2758B">
        <w:rPr>
          <w:rFonts w:ascii="Noto Sans" w:hAnsi="Noto Sans" w:cs="Noto Sans"/>
          <w:bCs/>
          <w:sz w:val="20"/>
          <w:szCs w:val="20"/>
          <w:lang w:val="es-ES_tradnl"/>
        </w:rPr>
        <w:t xml:space="preserve"> objeto de </w:t>
      </w:r>
      <w:r w:rsidRPr="00A2758B">
        <w:rPr>
          <w:rFonts w:ascii="Noto Sans" w:hAnsi="Noto Sans" w:cs="Noto Sans"/>
          <w:b/>
          <w:bCs/>
          <w:sz w:val="20"/>
          <w:szCs w:val="20"/>
          <w:lang w:val="es-ES_tradnl"/>
        </w:rPr>
        <w:t xml:space="preserve">“LA INVITACIÓN” </w:t>
      </w:r>
      <w:r w:rsidRPr="00A2758B">
        <w:rPr>
          <w:rFonts w:ascii="Noto Sans" w:hAnsi="Noto Sans" w:cs="Noto Sans"/>
          <w:bCs/>
          <w:sz w:val="20"/>
          <w:szCs w:val="20"/>
          <w:lang w:val="es-MX"/>
        </w:rPr>
        <w:t>de conformidad con el Anexo Técnico</w:t>
      </w:r>
      <w:r w:rsidRPr="00A2758B">
        <w:rPr>
          <w:rFonts w:ascii="Noto Sans" w:hAnsi="Noto Sans" w:cs="Noto Sans"/>
          <w:bCs/>
          <w:sz w:val="20"/>
          <w:szCs w:val="20"/>
          <w:lang w:val="es-ES_tradnl"/>
        </w:rPr>
        <w:t xml:space="preserve">, obligando a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y al </w:t>
      </w:r>
      <w:r w:rsidR="00DA632E">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 quien se haya adjudicado, a firmar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en el</w:t>
      </w:r>
      <w:r w:rsidRPr="00A2758B">
        <w:rPr>
          <w:rFonts w:ascii="Noto Sans" w:hAnsi="Noto Sans" w:cs="Noto Sans"/>
          <w:bCs/>
          <w:sz w:val="20"/>
          <w:szCs w:val="20"/>
          <w:lang w:val="es-MX"/>
        </w:rPr>
        <w:t xml:space="preserve"> Módulo de Formalización de Instrumentos Jurídicos, para lo cual recibirán notificación por correo electrónico y en el Módulo de Instrumentos Jurídicos, indicando que tienen un contrato pendiente por firmar, así como el tiempo que tienen para firmarlo</w:t>
      </w:r>
      <w:r w:rsidRPr="00A2758B">
        <w:rPr>
          <w:rFonts w:ascii="Noto Sans" w:hAnsi="Noto Sans" w:cs="Noto Sans"/>
          <w:bCs/>
          <w:sz w:val="20"/>
          <w:szCs w:val="20"/>
          <w:lang w:val="es-ES_tradnl"/>
        </w:rPr>
        <w:t xml:space="preserve">. </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Contra el fallo no procederá recurso alguno; sin embargo, el </w:t>
      </w:r>
      <w:r w:rsidR="002F144B">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podrá presentar inconformidad en términos de lo establecido en el Título S</w:t>
      </w:r>
      <w:r w:rsidR="0094472C">
        <w:rPr>
          <w:rFonts w:ascii="Noto Sans" w:hAnsi="Noto Sans" w:cs="Noto Sans"/>
          <w:bCs/>
          <w:sz w:val="20"/>
          <w:szCs w:val="20"/>
          <w:lang w:val="es-ES_tradnl"/>
        </w:rPr>
        <w:t>éptimo</w:t>
      </w:r>
      <w:r w:rsidRPr="00A2758B">
        <w:rPr>
          <w:rFonts w:ascii="Noto Sans" w:hAnsi="Noto Sans" w:cs="Noto Sans"/>
          <w:bCs/>
          <w:sz w:val="20"/>
          <w:szCs w:val="20"/>
          <w:lang w:val="es-ES_tradnl"/>
        </w:rPr>
        <w:t xml:space="preserve">, Capítulo Primero de la </w:t>
      </w:r>
      <w:r w:rsidRPr="00A2758B">
        <w:rPr>
          <w:rFonts w:ascii="Noto Sans" w:hAnsi="Noto Sans" w:cs="Noto Sans"/>
          <w:b/>
          <w:bCs/>
          <w:sz w:val="20"/>
          <w:szCs w:val="20"/>
          <w:lang w:val="es-ES_tradnl"/>
        </w:rPr>
        <w:t>“LAASSP”</w:t>
      </w:r>
      <w:r w:rsidR="00366659">
        <w:rPr>
          <w:rFonts w:ascii="Noto Sans" w:hAnsi="Noto Sans" w:cs="Noto Sans"/>
          <w:bCs/>
          <w:sz w:val="20"/>
          <w:szCs w:val="20"/>
          <w:lang w:val="es-ES_tradnl"/>
        </w:rPr>
        <w:t xml:space="preserve"> d</w:t>
      </w:r>
      <w:r w:rsidRPr="00A2758B">
        <w:rPr>
          <w:rFonts w:ascii="Noto Sans" w:hAnsi="Noto Sans" w:cs="Noto Sans"/>
          <w:bCs/>
          <w:sz w:val="20"/>
          <w:szCs w:val="20"/>
          <w:lang w:val="es-ES_tradnl"/>
        </w:rPr>
        <w:t xml:space="preserve">e conformidad con lo señalado en el artículo </w:t>
      </w:r>
      <w:r w:rsidR="001B68B7">
        <w:rPr>
          <w:rFonts w:ascii="Noto Sans" w:hAnsi="Noto Sans" w:cs="Noto Sans"/>
          <w:bCs/>
          <w:sz w:val="20"/>
          <w:szCs w:val="20"/>
          <w:lang w:val="es-ES_tradnl"/>
        </w:rPr>
        <w:t>49</w:t>
      </w:r>
      <w:r w:rsidRPr="00A2758B">
        <w:rPr>
          <w:rFonts w:ascii="Noto Sans" w:hAnsi="Noto Sans" w:cs="Noto Sans"/>
          <w:bCs/>
          <w:sz w:val="20"/>
          <w:szCs w:val="20"/>
          <w:lang w:val="es-ES_tradnl"/>
        </w:rPr>
        <w:t xml:space="preserve">, penúltimo párrafo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cuando se advierta en el fallo la existencia de algún error aritmético, mecanográfico o de cualquier otra naturaleza, que no afecte el resultado de la evaluación realizada por la convocante, dentro de los cinco días hábiles siguientes a su notificación y siempre que no se haya firmado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través de</w:t>
      </w:r>
      <w:r w:rsidR="00C06D54">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06D54">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06D54">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a los </w:t>
      </w:r>
      <w:r w:rsidR="00C06D54">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que hubieran participado en el procedimiento de contratación, remitiendo copia de la misma al </w:t>
      </w:r>
      <w:r w:rsidRPr="00A2758B">
        <w:rPr>
          <w:rFonts w:ascii="Noto Sans" w:hAnsi="Noto Sans" w:cs="Noto Sans"/>
          <w:b/>
          <w:bCs/>
          <w:sz w:val="20"/>
          <w:szCs w:val="20"/>
          <w:lang w:val="es-ES_tradnl"/>
        </w:rPr>
        <w:t>OIC</w:t>
      </w:r>
      <w:r w:rsidRPr="00A2758B">
        <w:rPr>
          <w:rFonts w:ascii="Noto Sans" w:hAnsi="Noto Sans" w:cs="Noto Sans"/>
          <w:bCs/>
          <w:sz w:val="20"/>
          <w:szCs w:val="20"/>
          <w:lang w:val="es-ES_tradnl"/>
        </w:rPr>
        <w:t xml:space="preserve"> en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 xml:space="preserve">” </w:t>
      </w:r>
      <w:r w:rsidRPr="00A2758B">
        <w:rPr>
          <w:rFonts w:ascii="Noto Sans" w:hAnsi="Noto Sans" w:cs="Noto Sans"/>
          <w:bCs/>
          <w:sz w:val="20"/>
          <w:szCs w:val="20"/>
          <w:lang w:val="es-ES_tradnl"/>
        </w:rPr>
        <w:t>dentro de los cinco días hábiles posteriores a la fecha de su firma.</w:t>
      </w:r>
    </w:p>
    <w:p w:rsidR="001F4736" w:rsidRDefault="001F4736"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 la notificación del fallo,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podrá realizar la solicitud de los servicios descritos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Una vez notificado el fallo a través de</w:t>
      </w:r>
      <w:r w:rsidR="00CF6936">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F6936">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F6936">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 el </w:t>
      </w:r>
      <w:r w:rsidR="00CF6936">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adjudicado para efectos de elaboración del </w:t>
      </w:r>
      <w:r w:rsidRPr="00A2758B">
        <w:rPr>
          <w:rFonts w:ascii="Noto Sans" w:hAnsi="Noto Sans" w:cs="Noto Sans"/>
          <w:bCs/>
          <w:sz w:val="20"/>
          <w:szCs w:val="20"/>
        </w:rPr>
        <w:t>Contrato Específico</w:t>
      </w:r>
      <w:r w:rsidR="00A84A9B">
        <w:rPr>
          <w:rFonts w:ascii="Noto Sans" w:hAnsi="Noto Sans" w:cs="Noto Sans"/>
          <w:bCs/>
          <w:sz w:val="20"/>
          <w:szCs w:val="20"/>
        </w:rPr>
        <w:t>,</w:t>
      </w:r>
      <w:r w:rsidRPr="00A2758B">
        <w:rPr>
          <w:rFonts w:ascii="Noto Sans" w:hAnsi="Noto Sans" w:cs="Noto Sans"/>
          <w:bCs/>
          <w:sz w:val="20"/>
          <w:szCs w:val="20"/>
          <w:lang w:val="es-ES_tradnl"/>
        </w:rPr>
        <w:t xml:space="preserve"> de conformidad con lo establecido en el artículo 48, fracción VI, primer párrafo, 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deberá presentar original o copia certificada para su cotejo de los documentos con los que se acredite su existencia legal y las facultades de su representante para suscribir el contrato correspondiente </w:t>
      </w:r>
      <w:r w:rsidRPr="00A2758B">
        <w:rPr>
          <w:rFonts w:ascii="Noto Sans" w:hAnsi="Noto Sans" w:cs="Noto Sans"/>
          <w:bCs/>
          <w:sz w:val="20"/>
          <w:szCs w:val="20"/>
          <w:lang w:val="es-MX"/>
        </w:rPr>
        <w:t xml:space="preserve">en </w:t>
      </w:r>
      <w:r w:rsidR="001F4736">
        <w:rPr>
          <w:rFonts w:ascii="Noto Sans" w:hAnsi="Noto Sans" w:cs="Noto Sans"/>
          <w:bCs/>
          <w:sz w:val="20"/>
          <w:szCs w:val="20"/>
          <w:lang w:val="es-MX"/>
        </w:rPr>
        <w:t>el Departamento Jurídico de los Servicios de Salud</w:t>
      </w:r>
      <w:r w:rsidRPr="00A2758B">
        <w:rPr>
          <w:rFonts w:ascii="Noto Sans" w:hAnsi="Noto Sans" w:cs="Noto Sans"/>
          <w:bCs/>
          <w:sz w:val="20"/>
          <w:szCs w:val="20"/>
          <w:lang w:val="es-MX"/>
        </w:rPr>
        <w:t xml:space="preserve">, ubicada en </w:t>
      </w:r>
      <w:r w:rsidR="003E6468" w:rsidRPr="00CA32B6">
        <w:rPr>
          <w:rFonts w:ascii="Noto Sans" w:hAnsi="Noto Sans" w:cs="Noto Sans"/>
          <w:bCs/>
          <w:sz w:val="20"/>
          <w:szCs w:val="20"/>
          <w:lang w:val="es-ES_tradnl"/>
        </w:rPr>
        <w:t>PROLONGACIÓN CALZADA DE GUADALUPE No. 5850 COL. LOMAS DE LA VIRGEN, SAN LUIS POTOSÍ, S.L.P</w:t>
      </w:r>
      <w:r w:rsidR="00CA32B6">
        <w:rPr>
          <w:rFonts w:ascii="Noto Sans" w:hAnsi="Noto Sans" w:cs="Noto Sans"/>
          <w:bCs/>
          <w:sz w:val="20"/>
          <w:szCs w:val="20"/>
          <w:lang w:val="es-ES_tradnl"/>
        </w:rPr>
        <w:t>.</w:t>
      </w:r>
      <w:r w:rsidRPr="00A2758B">
        <w:rPr>
          <w:rFonts w:ascii="Noto Sans" w:hAnsi="Noto Sans" w:cs="Noto Sans"/>
          <w:bCs/>
          <w:sz w:val="20"/>
          <w:szCs w:val="20"/>
          <w:lang w:val="es-MX"/>
        </w:rPr>
        <w:t>, en un horario de 9:00 a 14:0</w:t>
      </w:r>
      <w:r w:rsidR="003E6468">
        <w:rPr>
          <w:rFonts w:ascii="Noto Sans" w:hAnsi="Noto Sans" w:cs="Noto Sans"/>
          <w:bCs/>
          <w:sz w:val="20"/>
          <w:szCs w:val="20"/>
          <w:lang w:val="es-MX"/>
        </w:rPr>
        <w:t>0 horas</w:t>
      </w:r>
      <w:r w:rsidRPr="00A2758B">
        <w:rPr>
          <w:rFonts w:ascii="Noto Sans" w:hAnsi="Noto Sans" w:cs="Noto Sans"/>
          <w:bCs/>
          <w:sz w:val="20"/>
          <w:szCs w:val="20"/>
          <w:lang w:val="es-MX"/>
        </w:rPr>
        <w:t>, de lunes a viernes, a más tardar al día hábil siguiente a la fecha en que se emita el fallo, sin que se otorgue prórroga alguna para la entrega de la siguiente documentación completa, correcta y legible</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morales: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Constancia de Situación Fiscal con Cédula de Identificación Fiscal</w:t>
      </w:r>
      <w:r w:rsidR="000D662E">
        <w:rPr>
          <w:rFonts w:ascii="Noto Sans" w:hAnsi="Noto Sans" w:cs="Noto Sans"/>
          <w:bCs/>
          <w:sz w:val="20"/>
          <w:szCs w:val="20"/>
          <w:lang w:val="es-ES_tradnl"/>
        </w:rPr>
        <w:t>, actualizada.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 Comercio.</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por ambos lados,</w:t>
      </w:r>
      <w:r w:rsidRPr="00F0233D">
        <w:rPr>
          <w:rFonts w:ascii="Noto Sans" w:hAnsi="Noto Sans" w:cs="Noto Sans"/>
          <w:bCs/>
          <w:sz w:val="20"/>
          <w:szCs w:val="20"/>
          <w:lang w:val="es-ES_tradnl"/>
        </w:rPr>
        <w:t xml:space="preserve">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w:t>
      </w:r>
      <w:bookmarkStart w:id="133" w:name="_Hlk195256474"/>
      <w:r w:rsidR="00D528C7">
        <w:rPr>
          <w:rFonts w:ascii="Noto Sans" w:hAnsi="Noto Sans" w:cs="Noto Sans"/>
          <w:bCs/>
          <w:sz w:val="20"/>
          <w:szCs w:val="20"/>
          <w:lang w:val="es-ES_tradnl"/>
        </w:rPr>
        <w:t>(no se acepta la cédula profesional electrónica)</w:t>
      </w:r>
      <w:bookmarkEnd w:id="133"/>
      <w:r w:rsidR="00D528C7" w:rsidRPr="00F0233D">
        <w:rPr>
          <w:rFonts w:ascii="Noto Sans" w:hAnsi="Noto Sans" w:cs="Noto Sans"/>
          <w:bCs/>
          <w:sz w:val="20"/>
          <w:szCs w:val="20"/>
          <w:lang w:val="es-ES_tradnl"/>
        </w:rPr>
        <w:t xml:space="preserve">, </w:t>
      </w:r>
      <w:r w:rsidRPr="00F0233D">
        <w:rPr>
          <w:rFonts w:ascii="Noto Sans" w:hAnsi="Noto Sans" w:cs="Noto Sans"/>
          <w:bCs/>
          <w:sz w:val="20"/>
          <w:szCs w:val="20"/>
          <w:lang w:val="es-ES_tradnl"/>
        </w:rPr>
        <w:t>en caso de ser de nacionalidad extranjera documento migratorio vigente expedido por autoridad competente.</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bookmarkStart w:id="134" w:name="_Hlk66372053"/>
      <w:r w:rsidRPr="00F0233D">
        <w:rPr>
          <w:rFonts w:ascii="Noto Sans" w:hAnsi="Noto Sans" w:cs="Noto Sans"/>
          <w:bCs/>
          <w:sz w:val="20"/>
          <w:szCs w:val="20"/>
          <w:lang w:val="es-ES_tradnl"/>
        </w:rPr>
        <w:t xml:space="preserve">Escrito de declaración de integridad. </w:t>
      </w:r>
      <w:r w:rsidRPr="003F0B40">
        <w:rPr>
          <w:rFonts w:ascii="Noto Sans" w:hAnsi="Noto Sans" w:cs="Noto Sans"/>
          <w:b/>
          <w:bCs/>
          <w:sz w:val="20"/>
          <w:szCs w:val="20"/>
          <w:lang w:val="es-ES_tradnl"/>
        </w:rPr>
        <w:t>Formato VII-4 Bis</w:t>
      </w:r>
      <w:r w:rsidRPr="003F0B40">
        <w:rPr>
          <w:rFonts w:ascii="Noto Sans" w:hAnsi="Noto Sans" w:cs="Noto Sans"/>
          <w:bCs/>
          <w:sz w:val="20"/>
          <w:szCs w:val="20"/>
          <w:lang w:val="es-ES_tradnl"/>
        </w:rPr>
        <w:t xml:space="preserve"> (para personas</w:t>
      </w:r>
      <w:r w:rsidRPr="00F0233D">
        <w:rPr>
          <w:rFonts w:ascii="Noto Sans" w:hAnsi="Noto Sans" w:cs="Noto Sans"/>
          <w:bCs/>
          <w:sz w:val="20"/>
          <w:szCs w:val="20"/>
          <w:lang w:val="es-ES_tradnl"/>
        </w:rPr>
        <w:t xml:space="preserve"> morales).</w:t>
      </w:r>
    </w:p>
    <w:bookmarkEnd w:id="134"/>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Del representante legal, copia de Constancia de Situación Fiscal con Cédula de Identificación Fiscal y Clave Única de Registro de Población (CURP), este último, en el caso de que no esté incluido en la Constancia de Situación Fiscal.</w:t>
      </w:r>
      <w:r w:rsidR="00D528C7">
        <w:rPr>
          <w:rFonts w:ascii="Noto Sans" w:hAnsi="Noto Sans" w:cs="Noto Sans"/>
          <w:bCs/>
          <w:sz w:val="20"/>
          <w:szCs w:val="20"/>
          <w:lang w:val="es-ES_tradnl"/>
        </w:rPr>
        <w:t xml:space="preserve"> (actualizada)</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físicas: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Acta de nacimiento para acreditar la nacionalidad mexicana.</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xml:space="preserve"> por ambos lados,</w:t>
      </w:r>
      <w:r w:rsidRPr="00F0233D">
        <w:rPr>
          <w:rFonts w:ascii="Noto Sans" w:hAnsi="Noto Sans" w:cs="Noto Sans"/>
          <w:bCs/>
          <w:sz w:val="20"/>
          <w:szCs w:val="20"/>
          <w:lang w:val="es-ES_tradnl"/>
        </w:rPr>
        <w:t xml:space="preserve"> de identificación oficial vigente con fotografía y firma, y original para su cotejo (sólo se aceptarán: credencial para votar vigente expedida por el Instituto Federal Electoral (IFE) o Instituto Nacional Electoral (INE), pasaporte vigente, cédula profesional</w:t>
      </w:r>
      <w:r w:rsidR="00585D70">
        <w:rPr>
          <w:rFonts w:ascii="Noto Sans" w:hAnsi="Noto Sans" w:cs="Noto Sans"/>
          <w:bCs/>
          <w:sz w:val="20"/>
          <w:szCs w:val="20"/>
          <w:lang w:val="es-ES_tradnl"/>
        </w:rPr>
        <w:t xml:space="preserve"> (no se acepta la cédula profesional electrónica)</w:t>
      </w:r>
      <w:r w:rsidRPr="00F0233D">
        <w:rPr>
          <w:rFonts w:ascii="Noto Sans" w:hAnsi="Noto Sans" w:cs="Noto Sans"/>
          <w:bCs/>
          <w:sz w:val="20"/>
          <w:szCs w:val="20"/>
          <w:lang w:val="es-ES_tradnl"/>
        </w:rPr>
        <w:t>.</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de Constancia de Situación Fiscal con Cédula de Identificación Fiscal y Clave Única de Registro de Población (CURP), este último, en el caso de que no esté incluido en la Constancia de Situación Fiscal.</w:t>
      </w:r>
      <w:r w:rsidR="009B0F78">
        <w:rPr>
          <w:rFonts w:ascii="Noto Sans" w:hAnsi="Noto Sans" w:cs="Noto Sans"/>
          <w:bCs/>
          <w:sz w:val="20"/>
          <w:szCs w:val="20"/>
          <w:lang w:val="es-ES_tradnl"/>
        </w:rPr>
        <w:t xml:space="preserve"> (actualizada)</w:t>
      </w:r>
    </w:p>
    <w:p w:rsidR="003E4355" w:rsidRPr="003F0B40"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Escrito de declaración de integridad</w:t>
      </w:r>
      <w:r w:rsidRPr="003F0B40">
        <w:rPr>
          <w:rFonts w:ascii="Noto Sans" w:hAnsi="Noto Sans" w:cs="Noto Sans"/>
          <w:bCs/>
          <w:sz w:val="20"/>
          <w:szCs w:val="20"/>
          <w:lang w:val="es-ES_tradnl"/>
        </w:rPr>
        <w:t xml:space="preserve">. </w:t>
      </w:r>
      <w:r w:rsidRPr="003F0B40">
        <w:rPr>
          <w:rFonts w:ascii="Noto Sans" w:hAnsi="Noto Sans" w:cs="Noto Sans"/>
          <w:b/>
          <w:bCs/>
          <w:sz w:val="20"/>
          <w:szCs w:val="20"/>
          <w:lang w:val="es-ES_tradnl"/>
        </w:rPr>
        <w:t>Formato VII-4</w:t>
      </w:r>
      <w:r w:rsidRPr="003F0B40">
        <w:rPr>
          <w:rFonts w:ascii="Noto Sans" w:hAnsi="Noto Sans" w:cs="Noto Sans"/>
          <w:bCs/>
          <w:sz w:val="20"/>
          <w:szCs w:val="20"/>
          <w:lang w:val="es-ES_tradnl"/>
        </w:rPr>
        <w:t xml:space="preserve"> (para personas físicas).</w:t>
      </w:r>
    </w:p>
    <w:p w:rsidR="0009647B" w:rsidRDefault="0009647B" w:rsidP="003E4355">
      <w:pPr>
        <w:jc w:val="both"/>
        <w:rPr>
          <w:rFonts w:ascii="Noto Sans" w:hAnsi="Noto Sans" w:cs="Noto Sans"/>
          <w:b/>
          <w:bCs/>
          <w:sz w:val="20"/>
          <w:szCs w:val="20"/>
          <w:lang w:val="es-ES_tradnl"/>
        </w:rPr>
      </w:pPr>
    </w:p>
    <w:p w:rsidR="003E4355"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Para ambos casos (personas morales y físicas):</w:t>
      </w:r>
    </w:p>
    <w:p w:rsidR="003B74A7" w:rsidRPr="00A2758B" w:rsidRDefault="003B74A7" w:rsidP="003E4355">
      <w:pPr>
        <w:jc w:val="both"/>
        <w:rPr>
          <w:rFonts w:ascii="Noto Sans" w:hAnsi="Noto Sans" w:cs="Noto Sans"/>
          <w:b/>
          <w:bCs/>
          <w:sz w:val="20"/>
          <w:szCs w:val="20"/>
          <w:lang w:val="es-ES_tradnl"/>
        </w:rPr>
      </w:pPr>
    </w:p>
    <w:p w:rsidR="003E4355" w:rsidRP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de comprobante de domicilio fiscal, con antigüedad no mayor a tres meses.</w:t>
      </w:r>
    </w:p>
    <w:p w:rsidR="003E4355" w:rsidRP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 domicilio fiscal durante la vigencia del Contrato Específico.</w:t>
      </w:r>
    </w:p>
    <w:p w:rsid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 xml:space="preserve">Copia simple de estado de cuenta bancario donde se indique la clave bancaria estandarizada (CUENTA CLABE), con antigüedad no mayor a 3 meses. </w:t>
      </w:r>
    </w:p>
    <w:p w:rsid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sus cuentas bancarias durante la vigencia del Contrato Específico.</w:t>
      </w:r>
    </w:p>
    <w:p w:rsidR="00853326" w:rsidRPr="00853326" w:rsidRDefault="00853326" w:rsidP="005347F4">
      <w:pPr>
        <w:pStyle w:val="Prrafodelista"/>
        <w:numPr>
          <w:ilvl w:val="0"/>
          <w:numId w:val="15"/>
        </w:numPr>
        <w:ind w:left="284"/>
        <w:jc w:val="both"/>
        <w:rPr>
          <w:rFonts w:ascii="Noto Sans" w:hAnsi="Noto Sans" w:cs="Noto Sans"/>
          <w:bCs/>
          <w:sz w:val="20"/>
          <w:szCs w:val="20"/>
          <w:lang w:val="es-ES_tradnl"/>
        </w:rPr>
      </w:pPr>
      <w:r w:rsidRPr="00853326">
        <w:rPr>
          <w:rFonts w:ascii="Noto Sans" w:hAnsi="Noto Sans" w:cs="Noto Sans"/>
          <w:bCs/>
          <w:sz w:val="20"/>
          <w:szCs w:val="20"/>
        </w:rPr>
        <w:t xml:space="preserve">Opinión de cumplimiento de obligaciones fiscales vigente y en sentido positivo que emita </w:t>
      </w:r>
      <w:r w:rsidRPr="00853326">
        <w:rPr>
          <w:rFonts w:ascii="Noto Sans" w:hAnsi="Noto Sans" w:cs="Noto Sans"/>
          <w:b/>
          <w:bCs/>
          <w:sz w:val="20"/>
          <w:szCs w:val="20"/>
        </w:rPr>
        <w:t>“EL SAT”</w:t>
      </w:r>
      <w:r w:rsidRPr="00853326">
        <w:rPr>
          <w:rFonts w:ascii="Noto Sans" w:hAnsi="Noto Sans" w:cs="Noto Sans"/>
          <w:bCs/>
          <w:sz w:val="20"/>
          <w:szCs w:val="20"/>
        </w:rPr>
        <w:t xml:space="preserve"> con el fin de cumplir con lo establecido en el artículo 32-D del Código Fiscal de la Federación, sujetándose a lo dispuesto en la Regla 2.1.36 de la Resolu</w:t>
      </w:r>
      <w:r w:rsidR="003D20AA">
        <w:rPr>
          <w:rFonts w:ascii="Noto Sans" w:hAnsi="Noto Sans" w:cs="Noto Sans"/>
          <w:bCs/>
          <w:sz w:val="20"/>
          <w:szCs w:val="20"/>
        </w:rPr>
        <w:t>ción Miscelánea Fiscal para 2026</w:t>
      </w:r>
      <w:r w:rsidRPr="00853326">
        <w:rPr>
          <w:rFonts w:ascii="Noto Sans" w:hAnsi="Noto Sans" w:cs="Noto Sans"/>
          <w:bCs/>
          <w:sz w:val="20"/>
          <w:szCs w:val="20"/>
        </w:rPr>
        <w:t xml:space="preserve">, publicada en el </w:t>
      </w:r>
      <w:r w:rsidRPr="00853326">
        <w:rPr>
          <w:rFonts w:ascii="Noto Sans" w:hAnsi="Noto Sans" w:cs="Noto Sans"/>
          <w:b/>
          <w:bCs/>
          <w:sz w:val="20"/>
          <w:szCs w:val="20"/>
        </w:rPr>
        <w:t>“DOF”</w:t>
      </w:r>
      <w:r w:rsidRPr="00853326">
        <w:rPr>
          <w:rFonts w:ascii="Noto Sans" w:hAnsi="Noto Sans" w:cs="Noto Sans"/>
          <w:bCs/>
          <w:sz w:val="20"/>
          <w:szCs w:val="20"/>
        </w:rPr>
        <w:t xml:space="preserve"> el </w:t>
      </w:r>
      <w:r w:rsidR="00780C83">
        <w:rPr>
          <w:rFonts w:ascii="Noto Sans" w:hAnsi="Noto Sans" w:cs="Noto Sans"/>
          <w:bCs/>
          <w:sz w:val="20"/>
          <w:szCs w:val="20"/>
        </w:rPr>
        <w:t>28 de diciembre de 2025</w:t>
      </w:r>
      <w:r w:rsidRPr="00853326">
        <w:rPr>
          <w:rFonts w:ascii="Noto Sans" w:hAnsi="Noto Sans" w:cs="Noto Sans"/>
          <w:bCs/>
          <w:sz w:val="20"/>
          <w:szCs w:val="20"/>
        </w:rPr>
        <w:t xml:space="preserve"> o la vigente al momento de suscribir el contrato</w:t>
      </w:r>
      <w:r w:rsidR="00384B8D">
        <w:rPr>
          <w:rFonts w:ascii="Noto Sans" w:hAnsi="Noto Sans" w:cs="Noto Sans"/>
          <w:bCs/>
          <w:sz w:val="20"/>
          <w:szCs w:val="20"/>
        </w:rPr>
        <w:t xml:space="preserve"> específico</w:t>
      </w:r>
      <w:r w:rsidRPr="00853326">
        <w:rPr>
          <w:rFonts w:ascii="Noto Sans" w:hAnsi="Noto Sans" w:cs="Noto Sans"/>
          <w:bCs/>
          <w:sz w:val="20"/>
          <w:szCs w:val="20"/>
        </w:rPr>
        <w:t xml:space="preserve">; lo anterior de conformidad con el </w:t>
      </w:r>
      <w:r w:rsidR="00B20482" w:rsidRPr="00C71CDC">
        <w:rPr>
          <w:rFonts w:ascii="Noto Sans" w:hAnsi="Noto Sans" w:cs="Noto Sans"/>
          <w:bCs/>
          <w:sz w:val="20"/>
          <w:szCs w:val="20"/>
        </w:rPr>
        <w:t xml:space="preserve">artículo </w:t>
      </w:r>
      <w:r w:rsidR="00B20482">
        <w:rPr>
          <w:rFonts w:ascii="Noto Sans" w:hAnsi="Noto Sans" w:cs="Noto Sans"/>
          <w:bCs/>
          <w:sz w:val="20"/>
          <w:szCs w:val="20"/>
        </w:rPr>
        <w:t xml:space="preserve">40 fracción XXII, 71 fracción XVI de la </w:t>
      </w:r>
      <w:r w:rsidR="00B20482" w:rsidRPr="009266A1">
        <w:rPr>
          <w:rFonts w:ascii="Noto Sans" w:hAnsi="Noto Sans" w:cs="Noto Sans"/>
          <w:b/>
          <w:bCs/>
          <w:sz w:val="20"/>
          <w:szCs w:val="20"/>
        </w:rPr>
        <w:t>“LAASSP”</w:t>
      </w:r>
      <w:r w:rsidR="000121FB" w:rsidRPr="000121FB">
        <w:rPr>
          <w:rFonts w:ascii="Noto Sans" w:hAnsi="Noto Sans" w:cs="Noto Sans"/>
          <w:bCs/>
          <w:sz w:val="20"/>
          <w:szCs w:val="20"/>
        </w:rPr>
        <w:t>,</w:t>
      </w:r>
      <w:r w:rsidR="000121FB">
        <w:rPr>
          <w:rFonts w:ascii="Noto Sans" w:hAnsi="Noto Sans" w:cs="Noto Sans"/>
          <w:b/>
          <w:bCs/>
          <w:sz w:val="20"/>
          <w:szCs w:val="20"/>
        </w:rPr>
        <w:t xml:space="preserve"> </w:t>
      </w:r>
      <w:r w:rsidRPr="00853326">
        <w:rPr>
          <w:rFonts w:ascii="Noto Sans" w:hAnsi="Noto Sans" w:cs="Noto Sans"/>
          <w:bCs/>
          <w:sz w:val="20"/>
          <w:szCs w:val="20"/>
        </w:rPr>
        <w:t xml:space="preserve">39, fracción VI, inciso j) </w:t>
      </w:r>
      <w:r w:rsidRPr="00853326">
        <w:rPr>
          <w:rFonts w:ascii="Noto Sans" w:hAnsi="Noto Sans" w:cs="Noto Sans"/>
          <w:sz w:val="20"/>
          <w:szCs w:val="20"/>
        </w:rPr>
        <w:t xml:space="preserve">del Reglamento de la </w:t>
      </w:r>
      <w:r w:rsidRPr="00853326">
        <w:rPr>
          <w:rFonts w:ascii="Noto Sans" w:hAnsi="Noto Sans" w:cs="Noto Sans"/>
          <w:b/>
          <w:sz w:val="20"/>
          <w:szCs w:val="20"/>
        </w:rPr>
        <w:t xml:space="preserve">“LAASSP” </w:t>
      </w:r>
      <w:r w:rsidRPr="00853326">
        <w:rPr>
          <w:rFonts w:ascii="Noto Sans" w:hAnsi="Noto Sans" w:cs="Noto Sans"/>
          <w:sz w:val="20"/>
          <w:szCs w:val="20"/>
        </w:rPr>
        <w:t>y el</w:t>
      </w:r>
      <w:r w:rsidRPr="00853326">
        <w:rPr>
          <w:rFonts w:ascii="Noto Sans" w:hAnsi="Noto Sans" w:cs="Noto Sans"/>
          <w:b/>
          <w:sz w:val="20"/>
          <w:szCs w:val="20"/>
        </w:rPr>
        <w:t xml:space="preserve"> </w:t>
      </w:r>
      <w:r w:rsidRPr="00853326">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853326">
        <w:rPr>
          <w:rFonts w:ascii="Noto Sans" w:hAnsi="Noto Sans" w:cs="Noto Sans"/>
          <w:b/>
          <w:sz w:val="20"/>
          <w:szCs w:val="20"/>
        </w:rPr>
        <w:t>“DOF”</w:t>
      </w:r>
      <w:r w:rsidRPr="00853326">
        <w:rPr>
          <w:rFonts w:ascii="Noto Sans" w:hAnsi="Noto Sans" w:cs="Noto Sans"/>
          <w:sz w:val="20"/>
          <w:szCs w:val="20"/>
        </w:rPr>
        <w:t xml:space="preserve"> el 24 de febrero de 2023.</w:t>
      </w:r>
      <w:r w:rsidRPr="00853326">
        <w:rPr>
          <w:rFonts w:ascii="Noto Sans" w:hAnsi="Noto Sans" w:cs="Noto Sans"/>
          <w:bCs/>
          <w:sz w:val="20"/>
          <w:szCs w:val="20"/>
        </w:rPr>
        <w:t xml:space="preserve"> Se adjunta como </w:t>
      </w:r>
      <w:r w:rsidRPr="00853326">
        <w:rPr>
          <w:rFonts w:ascii="Noto Sans" w:hAnsi="Noto Sans" w:cs="Noto Sans"/>
          <w:b/>
          <w:bCs/>
          <w:sz w:val="20"/>
          <w:szCs w:val="20"/>
        </w:rPr>
        <w:t>Anexo V</w:t>
      </w:r>
      <w:r w:rsidRPr="00853326">
        <w:rPr>
          <w:rFonts w:ascii="Noto Sans" w:hAnsi="Noto Sans" w:cs="Noto Sans"/>
          <w:bCs/>
          <w:sz w:val="20"/>
          <w:szCs w:val="20"/>
        </w:rPr>
        <w:t xml:space="preserve"> </w:t>
      </w:r>
      <w:r w:rsidRPr="00853326">
        <w:rPr>
          <w:rFonts w:ascii="Noto Sans" w:hAnsi="Noto Sans" w:cs="Noto Sans"/>
          <w:b/>
          <w:bCs/>
          <w:sz w:val="20"/>
          <w:szCs w:val="20"/>
        </w:rPr>
        <w:t>Reglas del Artículo 32-D del Código Fiscal de la Federación</w:t>
      </w:r>
      <w:r w:rsidRPr="00853326">
        <w:rPr>
          <w:rFonts w:ascii="Noto Sans" w:hAnsi="Noto Sans" w:cs="Noto Sans"/>
          <w:bCs/>
          <w:sz w:val="20"/>
          <w:szCs w:val="20"/>
        </w:rPr>
        <w:t xml:space="preserve">, un archivo con el contenido de dicha disposición. </w:t>
      </w:r>
    </w:p>
    <w:p w:rsidR="003E4355" w:rsidRPr="00853326" w:rsidRDefault="003E4355" w:rsidP="00853326">
      <w:pPr>
        <w:pStyle w:val="Prrafodelista"/>
        <w:jc w:val="both"/>
        <w:rPr>
          <w:rFonts w:ascii="Noto Sans" w:hAnsi="Noto Sans" w:cs="Noto Sans"/>
          <w:bCs/>
          <w:sz w:val="20"/>
          <w:szCs w:val="20"/>
          <w:lang w:val="es-ES_tradnl"/>
        </w:rPr>
      </w:pPr>
      <w:r w:rsidRPr="00853326">
        <w:rPr>
          <w:rFonts w:ascii="Noto Sans" w:hAnsi="Noto Sans" w:cs="Noto Sans"/>
          <w:bCs/>
          <w:sz w:val="20"/>
          <w:szCs w:val="20"/>
          <w:lang w:val="es-ES_tradnl"/>
        </w:rPr>
        <w:t xml:space="preserve"> </w:t>
      </w:r>
    </w:p>
    <w:p w:rsidR="00F0233D" w:rsidRPr="00E05AB3" w:rsidRDefault="003E4355"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sidR="00A55159">
        <w:rPr>
          <w:rFonts w:ascii="Noto Sans" w:hAnsi="Noto Sans" w:cs="Noto Sans"/>
          <w:b/>
          <w:sz w:val="20"/>
          <w:szCs w:val="20"/>
          <w:lang w:val="es-MX"/>
        </w:rPr>
        <w:t>obligar</w:t>
      </w:r>
      <w:r w:rsidR="00E05AB3">
        <w:rPr>
          <w:rFonts w:ascii="Noto Sans" w:hAnsi="Noto Sans" w:cs="Noto Sans"/>
          <w:b/>
          <w:sz w:val="20"/>
          <w:szCs w:val="20"/>
          <w:lang w:val="es-MX"/>
        </w:rPr>
        <w:t>á</w:t>
      </w:r>
      <w:r w:rsidR="00A55159">
        <w:rPr>
          <w:rFonts w:ascii="Noto Sans" w:hAnsi="Noto Sans" w:cs="Noto Sans"/>
          <w:b/>
          <w:sz w:val="20"/>
          <w:szCs w:val="20"/>
          <w:lang w:val="es-MX"/>
        </w:rPr>
        <w:t xml:space="preserve"> a </w:t>
      </w:r>
      <w:r w:rsidR="00A55159" w:rsidRPr="000178C5">
        <w:rPr>
          <w:rFonts w:ascii="Noto Sans" w:hAnsi="Noto Sans" w:cs="Noto Sans"/>
          <w:b/>
          <w:sz w:val="20"/>
          <w:szCs w:val="20"/>
          <w:lang w:val="es-MX"/>
        </w:rPr>
        <w:t>“</w:t>
      </w:r>
      <w:r w:rsidR="00FF4601">
        <w:rPr>
          <w:rFonts w:ascii="Noto Sans" w:hAnsi="Noto Sans" w:cs="Noto Sans"/>
          <w:b/>
          <w:sz w:val="20"/>
          <w:szCs w:val="20"/>
          <w:lang w:val="es-MX"/>
        </w:rPr>
        <w:t>ADQUISICIONES</w:t>
      </w:r>
      <w:r w:rsidR="00A55159">
        <w:rPr>
          <w:rFonts w:ascii="Noto Sans" w:hAnsi="Noto Sans" w:cs="Noto Sans"/>
          <w:b/>
          <w:sz w:val="20"/>
          <w:szCs w:val="20"/>
          <w:lang w:val="es-MX"/>
        </w:rPr>
        <w:t xml:space="preserve">” abstenerse de adjudicar el </w:t>
      </w:r>
      <w:r w:rsidR="00E05AB3">
        <w:rPr>
          <w:rFonts w:ascii="Noto Sans" w:hAnsi="Noto Sans" w:cs="Noto Sans"/>
          <w:b/>
          <w:sz w:val="20"/>
          <w:szCs w:val="20"/>
          <w:lang w:val="es-MX"/>
        </w:rPr>
        <w:t xml:space="preserve">presente </w:t>
      </w:r>
      <w:r w:rsidR="00A55159">
        <w:rPr>
          <w:rFonts w:ascii="Noto Sans" w:hAnsi="Noto Sans" w:cs="Noto Sans"/>
          <w:b/>
          <w:sz w:val="20"/>
          <w:szCs w:val="20"/>
          <w:lang w:val="es-MX"/>
        </w:rPr>
        <w:t>proceso de contratación</w:t>
      </w:r>
      <w:r w:rsidR="00E05AB3">
        <w:rPr>
          <w:rFonts w:ascii="Noto Sans" w:hAnsi="Noto Sans" w:cs="Noto Sans"/>
          <w:b/>
          <w:sz w:val="20"/>
          <w:szCs w:val="20"/>
          <w:lang w:val="es-MX"/>
        </w:rPr>
        <w:t xml:space="preserve"> con el licitante </w:t>
      </w:r>
      <w:r w:rsidR="00E05AB3" w:rsidRPr="00E05AB3">
        <w:rPr>
          <w:rFonts w:ascii="Noto Sans" w:hAnsi="Noto Sans" w:cs="Noto Sans"/>
          <w:b/>
          <w:bCs/>
          <w:sz w:val="20"/>
          <w:szCs w:val="20"/>
          <w:lang w:val="es-MX"/>
        </w:rPr>
        <w:t>que resulte ganador.</w:t>
      </w:r>
    </w:p>
    <w:p w:rsidR="00853326" w:rsidRDefault="00853326" w:rsidP="00F0233D">
      <w:pPr>
        <w:ind w:left="708"/>
        <w:jc w:val="both"/>
        <w:rPr>
          <w:rFonts w:ascii="Noto Sans" w:hAnsi="Noto Sans" w:cs="Noto Sans"/>
          <w:bCs/>
          <w:sz w:val="20"/>
          <w:szCs w:val="20"/>
          <w:lang w:val="es-MX"/>
        </w:rPr>
      </w:pPr>
    </w:p>
    <w:p w:rsidR="003E4355" w:rsidRPr="00384B8D" w:rsidRDefault="00CA026D" w:rsidP="005347F4">
      <w:pPr>
        <w:pStyle w:val="Prrafodelista"/>
        <w:numPr>
          <w:ilvl w:val="0"/>
          <w:numId w:val="15"/>
        </w:numPr>
        <w:ind w:left="284"/>
        <w:jc w:val="both"/>
        <w:rPr>
          <w:rFonts w:ascii="Noto Sans" w:hAnsi="Noto Sans" w:cs="Noto Sans"/>
          <w:bCs/>
          <w:sz w:val="20"/>
          <w:szCs w:val="20"/>
        </w:rPr>
      </w:pPr>
      <w:r w:rsidRPr="00CA026D">
        <w:rPr>
          <w:rFonts w:ascii="Noto Sans" w:hAnsi="Noto Sans" w:cs="Noto Sans"/>
          <w:bCs/>
          <w:sz w:val="20"/>
          <w:szCs w:val="20"/>
        </w:rPr>
        <w:t xml:space="preserve">Opinión de cumplimiento vigente y en sentido positivo de obligaciones fiscales en materia de seguridad social que emita el Instituto Mexicano del Seguro Social, </w:t>
      </w:r>
      <w:r w:rsidRPr="00CA026D">
        <w:rPr>
          <w:rFonts w:ascii="Noto Sans" w:hAnsi="Noto Sans" w:cs="Noto Sans"/>
          <w:sz w:val="20"/>
          <w:szCs w:val="20"/>
        </w:rPr>
        <w:t xml:space="preserve">de conformidad con </w:t>
      </w:r>
      <w:bookmarkStart w:id="135" w:name="_Hlk185254403"/>
      <w:r w:rsidRPr="00CA026D">
        <w:rPr>
          <w:rFonts w:ascii="Noto Sans" w:hAnsi="Noto Sans" w:cs="Noto Sans"/>
          <w:sz w:val="20"/>
          <w:szCs w:val="20"/>
        </w:rPr>
        <w:t xml:space="preserve">lo previsto en el </w:t>
      </w:r>
      <w:r w:rsidRPr="00CA026D">
        <w:rPr>
          <w:rFonts w:ascii="Noto Sans" w:hAnsi="Noto Sans" w:cs="Noto Sans"/>
          <w:i/>
          <w:sz w:val="20"/>
          <w:szCs w:val="20"/>
        </w:rPr>
        <w:t xml:space="preserve">ACUERDO número </w:t>
      </w:r>
      <w:r w:rsidR="00CC623A" w:rsidRPr="00E40E0B">
        <w:rPr>
          <w:rFonts w:ascii="Noto Sans" w:hAnsi="Noto Sans" w:cs="Noto Sans"/>
          <w:i/>
          <w:sz w:val="20"/>
          <w:szCs w:val="20"/>
          <w:highlight w:val="yellow"/>
        </w:rPr>
        <w:t>ACDO.AS2.HCT.300925/288.P.DIR, dictado por el H. Consejo Técnico del Instituto Mexicano del Seguro Social, en sesión ordinaria de fecha 30 de septiembre de 2025, relativa a la solicitud de autorización para aprobar la modificación a la Regla Quinta y disposiciones transitorias de  las Reglas de carácter general para la obtención de la opinión de cumplimiento de obligaciones fiscales en materia de seguridad social, publicado en el DOF, el día 06 de octubre de 2025</w:t>
      </w:r>
      <w:r w:rsidR="00CC623A">
        <w:rPr>
          <w:rFonts w:ascii="Noto Sans" w:hAnsi="Noto Sans" w:cs="Noto Sans"/>
          <w:i/>
          <w:sz w:val="20"/>
          <w:szCs w:val="20"/>
        </w:rPr>
        <w:t xml:space="preserve">, </w:t>
      </w:r>
      <w:r w:rsidRPr="00CA026D">
        <w:rPr>
          <w:rFonts w:ascii="Noto Sans" w:hAnsi="Noto Sans" w:cs="Noto Sans"/>
          <w:i/>
          <w:sz w:val="20"/>
          <w:szCs w:val="20"/>
        </w:rPr>
        <w:t xml:space="preserve"> así como su Anexo Único</w:t>
      </w:r>
      <w:r w:rsidRPr="00CA026D">
        <w:rPr>
          <w:rFonts w:ascii="Noto Sans" w:hAnsi="Noto Sans" w:cs="Noto Sans"/>
          <w:sz w:val="20"/>
          <w:szCs w:val="20"/>
        </w:rPr>
        <w:t xml:space="preserve">, emitido por el Instituto Mexicano del Seguro Social y publicado en el </w:t>
      </w:r>
      <w:r w:rsidRPr="00CA026D">
        <w:rPr>
          <w:rFonts w:ascii="Noto Sans" w:hAnsi="Noto Sans" w:cs="Noto Sans"/>
          <w:b/>
          <w:bCs/>
          <w:sz w:val="20"/>
          <w:szCs w:val="20"/>
        </w:rPr>
        <w:t xml:space="preserve"> “D.O.F.” </w:t>
      </w:r>
      <w:r w:rsidRPr="00CA026D">
        <w:rPr>
          <w:rFonts w:ascii="Noto Sans" w:hAnsi="Noto Sans" w:cs="Noto Sans"/>
          <w:sz w:val="20"/>
          <w:szCs w:val="20"/>
        </w:rPr>
        <w:t xml:space="preserve">el 22 de septiembre de 2022, así como con el </w:t>
      </w:r>
      <w:r w:rsidRPr="00CA026D">
        <w:rPr>
          <w:rFonts w:ascii="Noto Sans" w:hAnsi="Noto Sans" w:cs="Noto Sans"/>
          <w:i/>
          <w:sz w:val="20"/>
          <w:szCs w:val="20"/>
        </w:rPr>
        <w:t>Acuerdo ACDO.AS2.HCT.250423/106.P.DIR dictado en sesión ordinaria celebrada el 25 de abril del 2023, por el que se aprobaron las Disposiciones transitorias aplicables a las Reglas de carácter general para la obtención de la opinión del cumplimiento de obligaciones fiscales en materia de seguridad social, publicadas el 22 de septiembre de 2022</w:t>
      </w:r>
      <w:r w:rsidRPr="00CA026D">
        <w:rPr>
          <w:rFonts w:ascii="Noto Sans" w:hAnsi="Noto Sans" w:cs="Noto Sans"/>
          <w:sz w:val="20"/>
          <w:szCs w:val="20"/>
        </w:rPr>
        <w:t>, publicado en el</w:t>
      </w:r>
      <w:r w:rsidRPr="00CA026D">
        <w:rPr>
          <w:rFonts w:ascii="Noto Sans" w:hAnsi="Noto Sans" w:cs="Noto Sans"/>
          <w:b/>
          <w:bCs/>
          <w:sz w:val="20"/>
          <w:szCs w:val="20"/>
        </w:rPr>
        <w:t xml:space="preserve"> “DOF”</w:t>
      </w:r>
      <w:r w:rsidRPr="00CA026D">
        <w:rPr>
          <w:rFonts w:ascii="Noto Sans" w:hAnsi="Noto Sans" w:cs="Noto Sans"/>
          <w:sz w:val="20"/>
          <w:szCs w:val="20"/>
        </w:rPr>
        <w:t xml:space="preserve"> el 04 de mayo del 2023, y al </w:t>
      </w:r>
      <w:r w:rsidRPr="00CA026D">
        <w:rPr>
          <w:rFonts w:ascii="Noto Sans" w:hAnsi="Noto Sans" w:cs="Noto Sans"/>
          <w:i/>
          <w:sz w:val="20"/>
          <w:szCs w:val="20"/>
        </w:rPr>
        <w:t>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Pr="00CA026D">
        <w:rPr>
          <w:rFonts w:ascii="Noto Sans" w:hAnsi="Noto Sans" w:cs="Noto Sans"/>
          <w:sz w:val="20"/>
          <w:szCs w:val="20"/>
        </w:rPr>
        <w:t xml:space="preserve"> publicado en el </w:t>
      </w:r>
      <w:r w:rsidRPr="00CA026D">
        <w:rPr>
          <w:rFonts w:ascii="Noto Sans" w:hAnsi="Noto Sans" w:cs="Noto Sans"/>
          <w:b/>
          <w:bCs/>
          <w:sz w:val="20"/>
          <w:szCs w:val="20"/>
        </w:rPr>
        <w:t> “DOF”</w:t>
      </w:r>
      <w:r w:rsidRPr="00CA026D">
        <w:rPr>
          <w:rFonts w:ascii="Noto Sans" w:hAnsi="Noto Sans" w:cs="Noto Sans"/>
          <w:sz w:val="20"/>
          <w:szCs w:val="20"/>
        </w:rPr>
        <w:t xml:space="preserve"> con fecha 21 de marzo de 2024</w:t>
      </w:r>
      <w:r w:rsidRPr="00CA026D">
        <w:rPr>
          <w:rFonts w:ascii="Noto Sans" w:hAnsi="Noto Sans" w:cs="Noto Sans"/>
          <w:bCs/>
          <w:sz w:val="20"/>
          <w:szCs w:val="20"/>
        </w:rPr>
        <w:t xml:space="preserve">, </w:t>
      </w:r>
      <w:bookmarkEnd w:id="135"/>
      <w:r w:rsidRPr="00CA026D">
        <w:rPr>
          <w:rFonts w:ascii="Noto Sans" w:hAnsi="Noto Sans" w:cs="Noto Sans"/>
          <w:sz w:val="20"/>
          <w:szCs w:val="20"/>
        </w:rPr>
        <w:t xml:space="preserve">o la vigente al momento de suscribir el </w:t>
      </w:r>
      <w:r w:rsidRPr="00CA026D">
        <w:rPr>
          <w:rFonts w:ascii="Noto Sans" w:hAnsi="Noto Sans" w:cs="Noto Sans"/>
          <w:bCs/>
          <w:sz w:val="20"/>
          <w:szCs w:val="20"/>
        </w:rPr>
        <w:t>contrato</w:t>
      </w:r>
      <w:r w:rsidR="00384B8D">
        <w:rPr>
          <w:rFonts w:ascii="Noto Sans" w:hAnsi="Noto Sans" w:cs="Noto Sans"/>
          <w:bCs/>
          <w:sz w:val="20"/>
          <w:szCs w:val="20"/>
        </w:rPr>
        <w:t xml:space="preserve"> específico</w:t>
      </w:r>
      <w:r w:rsidRPr="00CA026D">
        <w:rPr>
          <w:rFonts w:ascii="Noto Sans" w:hAnsi="Noto Sans" w:cs="Noto Sans"/>
          <w:bCs/>
          <w:sz w:val="20"/>
          <w:szCs w:val="20"/>
        </w:rPr>
        <w:t xml:space="preserve">; lo anterior de conformidad con el </w:t>
      </w:r>
      <w:r w:rsidR="000121FB" w:rsidRPr="00C71CDC">
        <w:rPr>
          <w:rFonts w:ascii="Noto Sans" w:hAnsi="Noto Sans" w:cs="Noto Sans"/>
          <w:bCs/>
          <w:sz w:val="20"/>
          <w:szCs w:val="20"/>
        </w:rPr>
        <w:t xml:space="preserve">artículo </w:t>
      </w:r>
      <w:r w:rsidR="000121FB">
        <w:rPr>
          <w:rFonts w:ascii="Noto Sans" w:hAnsi="Noto Sans" w:cs="Noto Sans"/>
          <w:bCs/>
          <w:sz w:val="20"/>
          <w:szCs w:val="20"/>
        </w:rPr>
        <w:t xml:space="preserve">40 fracción XXII, 71 fracción XVI de la </w:t>
      </w:r>
      <w:r w:rsidR="000121FB" w:rsidRPr="009266A1">
        <w:rPr>
          <w:rFonts w:ascii="Noto Sans" w:hAnsi="Noto Sans" w:cs="Noto Sans"/>
          <w:b/>
          <w:bCs/>
          <w:sz w:val="20"/>
          <w:szCs w:val="20"/>
        </w:rPr>
        <w:t>“LAASSP”</w:t>
      </w:r>
      <w:r w:rsidR="00B850A2">
        <w:rPr>
          <w:rFonts w:ascii="Noto Sans" w:hAnsi="Noto Sans" w:cs="Noto Sans"/>
          <w:bCs/>
          <w:sz w:val="20"/>
          <w:szCs w:val="20"/>
        </w:rPr>
        <w:t xml:space="preserve">, </w:t>
      </w:r>
      <w:r w:rsidRPr="00CA026D">
        <w:rPr>
          <w:rFonts w:ascii="Noto Sans" w:hAnsi="Noto Sans" w:cs="Noto Sans"/>
          <w:bCs/>
          <w:sz w:val="20"/>
          <w:szCs w:val="20"/>
        </w:rPr>
        <w:t xml:space="preserve">39, fracción VI, inciso j) </w:t>
      </w:r>
      <w:r w:rsidRPr="00CA026D">
        <w:rPr>
          <w:rFonts w:ascii="Noto Sans" w:hAnsi="Noto Sans" w:cs="Noto Sans"/>
          <w:sz w:val="20"/>
          <w:szCs w:val="20"/>
        </w:rPr>
        <w:t xml:space="preserve">del Reglamento de la </w:t>
      </w:r>
      <w:r w:rsidRPr="00CA026D">
        <w:rPr>
          <w:rFonts w:ascii="Noto Sans" w:hAnsi="Noto Sans" w:cs="Noto Sans"/>
          <w:b/>
          <w:sz w:val="20"/>
          <w:szCs w:val="20"/>
        </w:rPr>
        <w:t xml:space="preserve">“LAASSP” </w:t>
      </w:r>
      <w:r w:rsidRPr="00CA026D">
        <w:rPr>
          <w:rFonts w:ascii="Noto Sans" w:hAnsi="Noto Sans" w:cs="Noto Sans"/>
          <w:sz w:val="20"/>
          <w:szCs w:val="20"/>
        </w:rPr>
        <w:t>y el</w:t>
      </w:r>
      <w:r w:rsidRPr="00CA026D">
        <w:rPr>
          <w:rFonts w:ascii="Noto Sans" w:hAnsi="Noto Sans" w:cs="Noto Sans"/>
          <w:b/>
          <w:sz w:val="20"/>
          <w:szCs w:val="20"/>
        </w:rPr>
        <w:t xml:space="preserve"> </w:t>
      </w:r>
      <w:r w:rsidRPr="00CA026D">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CA026D">
        <w:rPr>
          <w:rFonts w:ascii="Noto Sans" w:hAnsi="Noto Sans" w:cs="Noto Sans"/>
          <w:b/>
          <w:sz w:val="20"/>
          <w:szCs w:val="20"/>
        </w:rPr>
        <w:t>“DOF”</w:t>
      </w:r>
      <w:r w:rsidRPr="00CA026D">
        <w:rPr>
          <w:rFonts w:ascii="Noto Sans" w:hAnsi="Noto Sans" w:cs="Noto Sans"/>
          <w:sz w:val="20"/>
          <w:szCs w:val="20"/>
        </w:rPr>
        <w:t xml:space="preserve"> el 24 de febrero de </w:t>
      </w:r>
      <w:r w:rsidRPr="00152B72">
        <w:rPr>
          <w:rFonts w:ascii="Noto Sans" w:hAnsi="Noto Sans" w:cs="Noto Sans"/>
          <w:sz w:val="20"/>
          <w:szCs w:val="20"/>
        </w:rPr>
        <w:t xml:space="preserve">2023. </w:t>
      </w:r>
      <w:r w:rsidRPr="00152B72">
        <w:rPr>
          <w:rFonts w:ascii="Noto Sans" w:hAnsi="Noto Sans" w:cs="Noto Sans"/>
          <w:b/>
          <w:bCs/>
          <w:sz w:val="20"/>
          <w:szCs w:val="20"/>
        </w:rPr>
        <w:t>Anexo V</w:t>
      </w:r>
      <w:r w:rsidRPr="00CA026D">
        <w:rPr>
          <w:rFonts w:ascii="Noto Sans" w:hAnsi="Noto Sans" w:cs="Noto Sans"/>
          <w:bCs/>
          <w:sz w:val="20"/>
          <w:szCs w:val="20"/>
        </w:rPr>
        <w:t>,</w:t>
      </w:r>
      <w:r w:rsidRPr="00CA026D">
        <w:rPr>
          <w:rFonts w:ascii="Noto Sans" w:hAnsi="Noto Sans" w:cs="Noto Sans"/>
          <w:sz w:val="20"/>
          <w:szCs w:val="20"/>
        </w:rPr>
        <w:t xml:space="preserve"> se adjuntan archivos con el contenido de dicha disposición.</w:t>
      </w:r>
    </w:p>
    <w:p w:rsidR="00384B8D" w:rsidRPr="00CA026D" w:rsidRDefault="00384B8D" w:rsidP="00384B8D">
      <w:pPr>
        <w:pStyle w:val="Prrafodelista"/>
        <w:jc w:val="both"/>
        <w:rPr>
          <w:rFonts w:ascii="Noto Sans" w:hAnsi="Noto Sans" w:cs="Noto Sans"/>
          <w:bCs/>
          <w:sz w:val="20"/>
          <w:szCs w:val="20"/>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CA026D" w:rsidRPr="00A2758B" w:rsidRDefault="00CA026D" w:rsidP="00CA026D">
      <w:pPr>
        <w:ind w:left="426"/>
        <w:jc w:val="both"/>
        <w:rPr>
          <w:rFonts w:ascii="Noto Sans" w:hAnsi="Noto Sans" w:cs="Noto Sans"/>
          <w:bCs/>
          <w:sz w:val="20"/>
          <w:szCs w:val="20"/>
          <w:lang w:val="es-MX"/>
        </w:rPr>
      </w:pPr>
    </w:p>
    <w:p w:rsidR="00F06CC0" w:rsidRDefault="00F06CC0" w:rsidP="005347F4">
      <w:pPr>
        <w:pStyle w:val="Prrafodelista"/>
        <w:numPr>
          <w:ilvl w:val="0"/>
          <w:numId w:val="15"/>
        </w:numPr>
        <w:ind w:left="284"/>
        <w:jc w:val="both"/>
        <w:rPr>
          <w:rFonts w:ascii="Noto Sans" w:hAnsi="Noto Sans" w:cs="Noto Sans"/>
          <w:bCs/>
          <w:sz w:val="20"/>
          <w:szCs w:val="20"/>
          <w:lang w:val="es-ES_tradnl"/>
        </w:rPr>
      </w:pPr>
      <w:r w:rsidRPr="00F06CC0">
        <w:rPr>
          <w:rFonts w:ascii="Noto Sans" w:hAnsi="Noto Sans" w:cs="Noto Sans"/>
          <w:bCs/>
          <w:sz w:val="20"/>
          <w:szCs w:val="20"/>
          <w:lang w:val="es-ES_tradnl"/>
        </w:rPr>
        <w:t xml:space="preserve">Constancia de situación fiscal en materia de aportaciones patronales y entero de descuentos vigente </w:t>
      </w:r>
      <w:r w:rsidRPr="00F06CC0">
        <w:rPr>
          <w:rFonts w:ascii="Noto Sans" w:hAnsi="Noto Sans" w:cs="Noto Sans"/>
          <w:sz w:val="20"/>
          <w:szCs w:val="20"/>
        </w:rPr>
        <w:t>y con estatus que permita corroborar no tiene adeudos ante e</w:t>
      </w:r>
      <w:r w:rsidRPr="00F06CC0">
        <w:rPr>
          <w:rFonts w:ascii="Noto Sans" w:hAnsi="Noto Sans" w:cs="Noto Sans"/>
          <w:bCs/>
          <w:sz w:val="20"/>
          <w:szCs w:val="20"/>
        </w:rPr>
        <w:t>l Instituto del Fondo Nacional de la Vivienda para los Trabajadores (</w:t>
      </w:r>
      <w:r w:rsidRPr="00F06CC0">
        <w:rPr>
          <w:rFonts w:ascii="Noto Sans" w:hAnsi="Noto Sans" w:cs="Noto Sans"/>
          <w:b/>
          <w:sz w:val="20"/>
          <w:szCs w:val="20"/>
        </w:rPr>
        <w:t>“EL INFONAVIT”</w:t>
      </w:r>
      <w:r w:rsidRPr="00F06CC0">
        <w:rPr>
          <w:rFonts w:ascii="Noto Sans" w:hAnsi="Noto Sans" w:cs="Noto Sans"/>
          <w:sz w:val="20"/>
          <w:szCs w:val="20"/>
        </w:rPr>
        <w:t>)</w:t>
      </w:r>
      <w:r w:rsidRPr="00F06CC0">
        <w:rPr>
          <w:rFonts w:ascii="Noto Sans" w:hAnsi="Noto Sans" w:cs="Noto Sans"/>
          <w:bCs/>
          <w:sz w:val="20"/>
          <w:szCs w:val="20"/>
        </w:rPr>
        <w:t xml:space="preserve"> de conformidad </w:t>
      </w:r>
      <w:r w:rsidRPr="00F06CC0">
        <w:rPr>
          <w:rFonts w:ascii="Noto Sans" w:hAnsi="Noto Sans" w:cs="Noto Sans"/>
          <w:sz w:val="20"/>
          <w:szCs w:val="20"/>
        </w:rPr>
        <w:t xml:space="preserve">con el </w:t>
      </w:r>
      <w:r w:rsidRPr="00F06CC0">
        <w:rPr>
          <w:rFonts w:ascii="Noto Sans" w:hAnsi="Noto Sans" w:cs="Noto Sans"/>
          <w:i/>
          <w:sz w:val="20"/>
          <w:szCs w:val="20"/>
        </w:rPr>
        <w:t>Acuerdo del H. Consejo de Administración del Instituto del Fondo Nacional de la Vivienda para los Trabajadores (INFONAVIT), por el que se emiten las Reglas para la obtención de la constancia de situación fiscal en materia de aportaciones patronales y entero de descuentos</w:t>
      </w:r>
      <w:r w:rsidRPr="00F06CC0">
        <w:rPr>
          <w:rFonts w:ascii="Noto Sans" w:hAnsi="Noto Sans" w:cs="Noto Sans"/>
          <w:sz w:val="20"/>
          <w:szCs w:val="20"/>
        </w:rPr>
        <w:t xml:space="preserve">, publicado en el </w:t>
      </w:r>
      <w:r w:rsidRPr="00F06CC0">
        <w:rPr>
          <w:rFonts w:ascii="Noto Sans" w:hAnsi="Noto Sans" w:cs="Noto Sans"/>
          <w:b/>
          <w:sz w:val="20"/>
          <w:szCs w:val="20"/>
        </w:rPr>
        <w:t>“DOF”</w:t>
      </w:r>
      <w:r w:rsidRPr="00F06CC0">
        <w:rPr>
          <w:rFonts w:ascii="Noto Sans" w:hAnsi="Noto Sans" w:cs="Noto Sans"/>
          <w:sz w:val="20"/>
          <w:szCs w:val="20"/>
        </w:rPr>
        <w:t xml:space="preserve"> el 28 de junio de 2017, en particular a su Anexo Único, así como al </w:t>
      </w:r>
      <w:r w:rsidRPr="00F06CC0">
        <w:rPr>
          <w:rFonts w:ascii="Noto Sans" w:hAnsi="Noto Sans" w:cs="Noto Sans"/>
          <w:i/>
          <w:sz w:val="20"/>
          <w:szCs w:val="20"/>
        </w:rPr>
        <w:t xml:space="preserve">Aviso por el que se hace del conocimiento del público en general las modificaciones </w:t>
      </w:r>
      <w:r w:rsidR="00CC623A" w:rsidRPr="0054140B">
        <w:rPr>
          <w:rFonts w:ascii="Noto Sans" w:hAnsi="Noto Sans" w:cs="Noto Sans"/>
          <w:bCs/>
          <w:sz w:val="20"/>
          <w:szCs w:val="20"/>
          <w:lang w:val="es-ES_tradnl"/>
        </w:rPr>
        <w:t xml:space="preserve">Anexo </w:t>
      </w:r>
      <w:r w:rsidR="00CC623A" w:rsidRPr="00E40E0B">
        <w:rPr>
          <w:rFonts w:ascii="Noto Sans" w:hAnsi="Noto Sans" w:cs="Noto Sans"/>
          <w:bCs/>
          <w:sz w:val="20"/>
          <w:szCs w:val="20"/>
          <w:highlight w:val="yellow"/>
          <w:lang w:val="es-ES_tradnl"/>
        </w:rPr>
        <w:t>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10 de noviembre de 2025</w:t>
      </w:r>
      <w:r w:rsidR="00CC623A" w:rsidRPr="0054140B">
        <w:rPr>
          <w:rFonts w:ascii="Noto Sans" w:hAnsi="Noto Sans" w:cs="Noto Sans"/>
          <w:bCs/>
          <w:sz w:val="20"/>
          <w:szCs w:val="20"/>
          <w:lang w:val="es-ES_tradnl"/>
        </w:rPr>
        <w:t xml:space="preserve"> y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o la vigente al momento de suscribir el contrato específico; lo anterior de conformidad con el artículo 40 fracción XXII, 71 fracción XVI de la “LAASSP”, 39, fracción VI, inciso j) del Reglamento de la “LAASSP” y el TERCERO TRANSITORIO del “Decreto por el que se reforman diversas disposiciones del Reglamento de la Ley de Adquisiciones, Arrendamientos y Servicios del Sector Público” publicado en el “DOF” el 24 de febrero de 2023. Anexo V-A, se adjunta archivo con el contenido de dicha disposición</w:t>
      </w:r>
      <w:r w:rsidR="00CC623A">
        <w:rPr>
          <w:rFonts w:ascii="Noto Sans" w:hAnsi="Noto Sans" w:cs="Noto Sans"/>
          <w:bCs/>
          <w:sz w:val="20"/>
          <w:szCs w:val="20"/>
          <w:lang w:val="es-ES_tradnl"/>
        </w:rPr>
        <w:t>.</w:t>
      </w:r>
    </w:p>
    <w:p w:rsidR="003E4355" w:rsidRPr="00F0233D" w:rsidRDefault="003E4355" w:rsidP="00F06CC0">
      <w:pPr>
        <w:pStyle w:val="Prrafodelista"/>
        <w:jc w:val="both"/>
        <w:rPr>
          <w:rFonts w:ascii="Noto Sans" w:hAnsi="Noto Sans" w:cs="Noto Sans"/>
          <w:bCs/>
          <w:sz w:val="20"/>
          <w:szCs w:val="20"/>
          <w:lang w:val="es-ES_tradnl"/>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4B290E" w:rsidRDefault="004B290E" w:rsidP="00190260">
      <w:pPr>
        <w:jc w:val="both"/>
        <w:rPr>
          <w:rFonts w:ascii="Noto Sans" w:hAnsi="Noto Sans" w:cs="Noto Sans"/>
          <w:b/>
          <w:i/>
          <w:sz w:val="20"/>
          <w:szCs w:val="20"/>
          <w:lang w:val="es-MX"/>
        </w:rPr>
      </w:pPr>
    </w:p>
    <w:p w:rsidR="003E4355" w:rsidRDefault="003E4355" w:rsidP="00190260">
      <w:pPr>
        <w:jc w:val="both"/>
        <w:rPr>
          <w:rFonts w:ascii="Noto Sans" w:hAnsi="Noto Sans" w:cs="Noto Sans"/>
          <w:b/>
          <w:i/>
          <w:sz w:val="20"/>
          <w:szCs w:val="20"/>
          <w:lang w:val="es-MX"/>
        </w:rPr>
      </w:pPr>
      <w:r w:rsidRPr="00A2758B">
        <w:rPr>
          <w:rFonts w:ascii="Noto Sans" w:hAnsi="Noto Sans" w:cs="Noto Sans"/>
          <w:b/>
          <w:i/>
          <w:sz w:val="20"/>
          <w:szCs w:val="20"/>
          <w:lang w:val="es-MX"/>
        </w:rPr>
        <w:t xml:space="preserve">IMPORTANTE: La acreditación del cumplimiento de obligaciones fiscales, a través de las opiniones emitidas por el SAT, IMSS e INFONAVIT, </w:t>
      </w:r>
      <w:r w:rsidR="009F5C3F">
        <w:rPr>
          <w:rFonts w:ascii="Noto Sans" w:hAnsi="Noto Sans" w:cs="Noto Sans"/>
          <w:b/>
          <w:i/>
          <w:sz w:val="20"/>
          <w:szCs w:val="20"/>
          <w:lang w:val="es-MX"/>
        </w:rPr>
        <w:t>son</w:t>
      </w:r>
      <w:r w:rsidRPr="00A2758B">
        <w:rPr>
          <w:rFonts w:ascii="Noto Sans" w:hAnsi="Noto Sans" w:cs="Noto Sans"/>
          <w:b/>
          <w:i/>
          <w:sz w:val="20"/>
          <w:szCs w:val="20"/>
          <w:lang w:val="es-MX"/>
        </w:rPr>
        <w:t xml:space="preserve"> documentos necesarios para poder </w:t>
      </w:r>
      <w:r w:rsidR="009F5C3F">
        <w:rPr>
          <w:rFonts w:ascii="Noto Sans" w:hAnsi="Noto Sans" w:cs="Noto Sans"/>
          <w:b/>
          <w:i/>
          <w:sz w:val="20"/>
          <w:szCs w:val="20"/>
          <w:lang w:val="es-MX"/>
        </w:rPr>
        <w:t xml:space="preserve">ADJUDICAR el presente proceso de contratación y una vez adjudicado, de la misma manera, </w:t>
      </w:r>
      <w:r w:rsidRPr="00A2758B">
        <w:rPr>
          <w:rFonts w:ascii="Noto Sans" w:hAnsi="Noto Sans" w:cs="Noto Sans"/>
          <w:b/>
          <w:i/>
          <w:sz w:val="20"/>
          <w:szCs w:val="20"/>
          <w:lang w:val="es-MX"/>
        </w:rPr>
        <w:t xml:space="preserve">tendrán que ser presentados VIGENTES </w:t>
      </w:r>
      <w:r w:rsidR="009F5C3F">
        <w:rPr>
          <w:rFonts w:ascii="Noto Sans" w:hAnsi="Noto Sans" w:cs="Noto Sans"/>
          <w:b/>
          <w:i/>
          <w:sz w:val="20"/>
          <w:szCs w:val="20"/>
          <w:lang w:val="es-MX"/>
        </w:rPr>
        <w:t xml:space="preserve">y en sentido POSITIVO </w:t>
      </w:r>
      <w:r w:rsidRPr="00A2758B">
        <w:rPr>
          <w:rFonts w:ascii="Noto Sans" w:hAnsi="Noto Sans" w:cs="Noto Sans"/>
          <w:b/>
          <w:i/>
          <w:sz w:val="20"/>
          <w:szCs w:val="20"/>
          <w:lang w:val="es-MX"/>
        </w:rPr>
        <w:t xml:space="preserve">a la fecha prevista para la formalización del Contrato Específico, por lo tanto, el </w:t>
      </w:r>
      <w:r w:rsidR="003E36BE">
        <w:rPr>
          <w:rFonts w:ascii="Noto Sans" w:hAnsi="Noto Sans" w:cs="Noto Sans"/>
          <w:b/>
          <w:i/>
          <w:sz w:val="20"/>
          <w:szCs w:val="20"/>
          <w:lang w:val="es-MX"/>
        </w:rPr>
        <w:t>licitante</w:t>
      </w:r>
      <w:r w:rsidRPr="00A2758B">
        <w:rPr>
          <w:rFonts w:ascii="Noto Sans" w:hAnsi="Noto Sans" w:cs="Noto Sans"/>
          <w:b/>
          <w:i/>
          <w:sz w:val="20"/>
          <w:szCs w:val="20"/>
          <w:lang w:val="es-MX"/>
        </w:rPr>
        <w:t xml:space="preserve"> adjudicado deberá prever la presentación de las actualizaciones correspondientes. </w:t>
      </w:r>
    </w:p>
    <w:p w:rsidR="004B290E" w:rsidRPr="00A2758B" w:rsidRDefault="004B290E" w:rsidP="00190260">
      <w:pPr>
        <w:jc w:val="both"/>
        <w:rPr>
          <w:rFonts w:ascii="Noto Sans" w:hAnsi="Noto Sans" w:cs="Noto Sans"/>
          <w:b/>
          <w:i/>
          <w:sz w:val="20"/>
          <w:szCs w:val="20"/>
          <w:lang w:val="es-MX"/>
        </w:rPr>
      </w:pPr>
    </w:p>
    <w:p w:rsidR="003E4355" w:rsidRPr="00152B72" w:rsidRDefault="003E4355" w:rsidP="005347F4">
      <w:pPr>
        <w:pStyle w:val="Prrafodelista"/>
        <w:numPr>
          <w:ilvl w:val="0"/>
          <w:numId w:val="15"/>
        </w:numPr>
        <w:ind w:left="284"/>
        <w:jc w:val="both"/>
        <w:rPr>
          <w:rFonts w:ascii="Noto Sans" w:hAnsi="Noto Sans" w:cs="Noto Sans"/>
          <w:sz w:val="20"/>
          <w:szCs w:val="20"/>
        </w:rPr>
      </w:pPr>
      <w:r w:rsidRPr="00152B72">
        <w:rPr>
          <w:rFonts w:ascii="Noto Sans" w:hAnsi="Noto Sans" w:cs="Noto Sans"/>
          <w:sz w:val="20"/>
          <w:szCs w:val="20"/>
        </w:rPr>
        <w:t xml:space="preserve">Manifiesto </w:t>
      </w:r>
      <w:r w:rsidRPr="00152B72">
        <w:rPr>
          <w:rFonts w:ascii="Noto Sans" w:hAnsi="Noto Sans" w:cs="Noto Sans"/>
          <w:b/>
          <w:sz w:val="20"/>
          <w:szCs w:val="20"/>
        </w:rPr>
        <w:t xml:space="preserve">bajo protesta de decir verdad </w:t>
      </w:r>
      <w:r w:rsidRPr="00152B72">
        <w:rPr>
          <w:rFonts w:ascii="Noto Sans" w:hAnsi="Noto Sans" w:cs="Noto Sans"/>
          <w:sz w:val="20"/>
          <w:szCs w:val="20"/>
        </w:rPr>
        <w:t xml:space="preserve">firmado por su representante legal o apoderado general, con facultades para actos de administración y/o dominio, o con poder especial para participar en el presente procedimiento de </w:t>
      </w:r>
      <w:r w:rsidR="00C03F0D" w:rsidRPr="00C03F0D">
        <w:rPr>
          <w:rFonts w:ascii="Noto Sans" w:hAnsi="Noto Sans" w:cs="Noto Sans"/>
          <w:b/>
          <w:sz w:val="20"/>
          <w:szCs w:val="20"/>
        </w:rPr>
        <w:t>adquisición</w:t>
      </w:r>
      <w:r w:rsidRPr="00152B72">
        <w:rPr>
          <w:rFonts w:ascii="Noto Sans" w:hAnsi="Noto Sans" w:cs="Noto Sans"/>
          <w:sz w:val="20"/>
          <w:szCs w:val="20"/>
        </w:rPr>
        <w:t xml:space="preserve">, en la que indique que los socios o accionistas que ejerzan control sobre la sociedad no desempeñan empleo, cargo o comisión en el servicio público o en su caso que, a pesar de desempeñarlo, con la formalización del </w:t>
      </w:r>
      <w:r w:rsidRPr="00152B72">
        <w:rPr>
          <w:rFonts w:ascii="Noto Sans" w:hAnsi="Noto Sans" w:cs="Noto Sans"/>
          <w:bCs/>
          <w:sz w:val="20"/>
          <w:szCs w:val="20"/>
        </w:rPr>
        <w:t xml:space="preserve">Contrato Específico </w:t>
      </w:r>
      <w:r w:rsidRPr="00152B72">
        <w:rPr>
          <w:rFonts w:ascii="Noto Sans" w:hAnsi="Noto Sans" w:cs="Noto Sans"/>
          <w:sz w:val="20"/>
          <w:szCs w:val="20"/>
        </w:rPr>
        <w:t>correspondiente no se actualiza un Conflicto de Interés, en términos del artículo 49 fracciones IX y X de la Ley General de Responsabilidades Administrativas. (</w:t>
      </w:r>
      <w:r w:rsidRPr="00152B72">
        <w:rPr>
          <w:rFonts w:ascii="Noto Sans" w:hAnsi="Noto Sans" w:cs="Noto Sans"/>
          <w:b/>
          <w:sz w:val="20"/>
          <w:szCs w:val="20"/>
        </w:rPr>
        <w:t>Formato VII-</w:t>
      </w:r>
      <w:r w:rsidR="00152B72" w:rsidRPr="00152B72">
        <w:rPr>
          <w:rFonts w:ascii="Noto Sans" w:hAnsi="Noto Sans" w:cs="Noto Sans"/>
          <w:b/>
          <w:sz w:val="20"/>
          <w:szCs w:val="20"/>
        </w:rPr>
        <w:t>6</w:t>
      </w:r>
      <w:r w:rsidRPr="00152B72">
        <w:rPr>
          <w:rFonts w:ascii="Noto Sans" w:hAnsi="Noto Sans" w:cs="Noto Sans"/>
          <w:sz w:val="20"/>
          <w:szCs w:val="20"/>
        </w:rPr>
        <w:t>)</w:t>
      </w:r>
    </w:p>
    <w:p w:rsidR="003E4355" w:rsidRPr="00A2758B" w:rsidRDefault="003E4355" w:rsidP="003E4355">
      <w:pPr>
        <w:jc w:val="both"/>
        <w:rPr>
          <w:rFonts w:ascii="Noto Sans" w:hAnsi="Noto Sans" w:cs="Noto Sans"/>
          <w:bCs/>
          <w:sz w:val="20"/>
          <w:szCs w:val="20"/>
          <w:lang w:val="es-ES_tradnl"/>
        </w:rPr>
      </w:pPr>
    </w:p>
    <w:p w:rsidR="003E4355" w:rsidRDefault="003E4355" w:rsidP="003E4355">
      <w:pPr>
        <w:jc w:val="both"/>
        <w:rPr>
          <w:rFonts w:ascii="Noto Sans" w:hAnsi="Noto Sans" w:cs="Noto Sans"/>
          <w:bCs/>
          <w:sz w:val="20"/>
          <w:szCs w:val="20"/>
          <w:lang w:val="es-ES_tradnl"/>
        </w:rPr>
      </w:pPr>
      <w:r w:rsidRPr="00000DA3">
        <w:rPr>
          <w:rFonts w:ascii="Noto Sans" w:hAnsi="Noto Sans" w:cs="Noto Sans"/>
          <w:bCs/>
          <w:sz w:val="20"/>
          <w:szCs w:val="20"/>
          <w:lang w:val="es-ES_tradnl"/>
        </w:rPr>
        <w:t xml:space="preserve">En atención al principio de máxima publicidad establecido en la Ley </w:t>
      </w:r>
      <w:r w:rsidR="007D5B22" w:rsidRPr="00000DA3">
        <w:rPr>
          <w:rFonts w:ascii="Noto Sans" w:hAnsi="Noto Sans" w:cs="Noto Sans"/>
          <w:bCs/>
          <w:sz w:val="20"/>
          <w:szCs w:val="20"/>
          <w:lang w:val="es-ES_tradnl"/>
        </w:rPr>
        <w:t>General</w:t>
      </w:r>
      <w:r w:rsidRPr="00000DA3">
        <w:rPr>
          <w:rFonts w:ascii="Noto Sans" w:hAnsi="Noto Sans" w:cs="Noto Sans"/>
          <w:bCs/>
          <w:sz w:val="20"/>
          <w:szCs w:val="20"/>
          <w:lang w:val="es-ES_tradnl"/>
        </w:rPr>
        <w:t xml:space="preserve"> de Transparencia y Acceso a la Información Pública y en relación a los artículos 11</w:t>
      </w:r>
      <w:r w:rsidR="00000DA3" w:rsidRPr="00000DA3">
        <w:rPr>
          <w:rFonts w:ascii="Noto Sans" w:hAnsi="Noto Sans" w:cs="Noto Sans"/>
          <w:bCs/>
          <w:sz w:val="20"/>
          <w:szCs w:val="20"/>
          <w:lang w:val="es-ES_tradnl"/>
        </w:rPr>
        <w:t>2</w:t>
      </w:r>
      <w:r w:rsidRPr="00000DA3">
        <w:rPr>
          <w:rFonts w:ascii="Noto Sans" w:hAnsi="Noto Sans" w:cs="Noto Sans"/>
          <w:bCs/>
          <w:sz w:val="20"/>
          <w:szCs w:val="20"/>
          <w:lang w:val="es-ES_tradnl"/>
        </w:rPr>
        <w:t>, 11</w:t>
      </w:r>
      <w:r w:rsidR="00000DA3" w:rsidRPr="00000DA3">
        <w:rPr>
          <w:rFonts w:ascii="Noto Sans" w:hAnsi="Noto Sans" w:cs="Noto Sans"/>
          <w:bCs/>
          <w:sz w:val="20"/>
          <w:szCs w:val="20"/>
          <w:lang w:val="es-ES_tradnl"/>
        </w:rPr>
        <w:t>5</w:t>
      </w:r>
      <w:r w:rsidRPr="00000DA3">
        <w:rPr>
          <w:rFonts w:ascii="Noto Sans" w:hAnsi="Noto Sans" w:cs="Noto Sans"/>
          <w:bCs/>
          <w:sz w:val="20"/>
          <w:szCs w:val="20"/>
          <w:lang w:val="es-ES_tradnl"/>
        </w:rPr>
        <w:t xml:space="preserve"> y 11</w:t>
      </w:r>
      <w:r w:rsidR="00000DA3" w:rsidRPr="00000DA3">
        <w:rPr>
          <w:rFonts w:ascii="Noto Sans" w:hAnsi="Noto Sans" w:cs="Noto Sans"/>
          <w:bCs/>
          <w:sz w:val="20"/>
          <w:szCs w:val="20"/>
          <w:lang w:val="es-ES_tradnl"/>
        </w:rPr>
        <w:t>9</w:t>
      </w:r>
      <w:r w:rsidRPr="00000DA3">
        <w:rPr>
          <w:rFonts w:ascii="Noto Sans" w:hAnsi="Noto Sans" w:cs="Noto Sans"/>
          <w:bCs/>
          <w:sz w:val="20"/>
          <w:szCs w:val="20"/>
          <w:lang w:val="es-ES_tradnl"/>
        </w:rPr>
        <w:t xml:space="preserve"> de dicho ordenamiento, se</w:t>
      </w:r>
      <w:r w:rsidRPr="00A2758B">
        <w:rPr>
          <w:rFonts w:ascii="Noto Sans" w:hAnsi="Noto Sans" w:cs="Noto Sans"/>
          <w:bCs/>
          <w:sz w:val="20"/>
          <w:szCs w:val="20"/>
          <w:lang w:val="es-ES_tradnl"/>
        </w:rPr>
        <w:t xml:space="preserve"> notifica a las empresas participantes que no se considerará reservada o confidencial la información que se encuentre en los registros públicos o en fuentes de acceso público, como es el caso de las contrataciones gubernamentales, ya que la información se genera y se registra en </w:t>
      </w:r>
      <w:r w:rsidR="00CD54DD">
        <w:rPr>
          <w:rFonts w:ascii="Noto Sans" w:hAnsi="Noto Sans" w:cs="Noto Sans"/>
          <w:bCs/>
          <w:sz w:val="20"/>
          <w:szCs w:val="20"/>
          <w:lang w:val="es-ES_tradnl"/>
        </w:rPr>
        <w:t xml:space="preserve">la plataforma </w:t>
      </w:r>
      <w:r w:rsidRPr="00A2758B">
        <w:rPr>
          <w:rFonts w:ascii="Noto Sans" w:hAnsi="Noto Sans" w:cs="Noto Sans"/>
          <w:b/>
          <w:bCs/>
          <w:sz w:val="20"/>
          <w:szCs w:val="20"/>
          <w:lang w:val="es-ES_tradnl"/>
        </w:rPr>
        <w:t>“Compra</w:t>
      </w:r>
      <w:r w:rsidR="00CD54DD">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w:t>
      </w:r>
      <w:r w:rsidR="00CD54DD">
        <w:rPr>
          <w:rFonts w:ascii="Noto Sans" w:hAnsi="Noto Sans" w:cs="Noto Sans"/>
          <w:bCs/>
          <w:sz w:val="20"/>
          <w:szCs w:val="20"/>
          <w:lang w:val="es-ES_tradnl"/>
        </w:rPr>
        <w:t xml:space="preserve"> </w:t>
      </w:r>
      <w:r w:rsidRPr="00A2758B">
        <w:rPr>
          <w:rFonts w:ascii="Noto Sans" w:hAnsi="Noto Sans" w:cs="Noto Sans"/>
          <w:bCs/>
          <w:sz w:val="20"/>
          <w:szCs w:val="20"/>
          <w:lang w:val="es-ES_tradnl"/>
        </w:rPr>
        <w:t>no se requiere el consentimiento del titular de la información para permitir el acceso a la misma a través de una versión pública.</w:t>
      </w:r>
    </w:p>
    <w:p w:rsidR="009E47F8" w:rsidRPr="00A2758B" w:rsidRDefault="009E47F8"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9D1D60">
        <w:rPr>
          <w:rFonts w:ascii="Noto Sans" w:hAnsi="Noto Sans" w:cs="Noto Sans"/>
          <w:bCs/>
          <w:sz w:val="20"/>
          <w:szCs w:val="20"/>
          <w:lang w:val="es-ES_tradnl"/>
        </w:rPr>
        <w:t xml:space="preserve">Por lo anterior, </w:t>
      </w:r>
      <w:r w:rsidRPr="009D1D60">
        <w:rPr>
          <w:rFonts w:ascii="Noto Sans" w:hAnsi="Noto Sans" w:cs="Noto Sans"/>
          <w:sz w:val="20"/>
          <w:szCs w:val="20"/>
          <w:lang w:val="es-MX"/>
        </w:rPr>
        <w:t>con fundamento en el artículo 6</w:t>
      </w:r>
      <w:r w:rsidR="009D1D60" w:rsidRPr="009D1D60">
        <w:rPr>
          <w:rFonts w:ascii="Noto Sans" w:hAnsi="Noto Sans" w:cs="Noto Sans"/>
          <w:sz w:val="20"/>
          <w:szCs w:val="20"/>
          <w:lang w:val="es-MX"/>
        </w:rPr>
        <w:t xml:space="preserve">5, fracción XXVI, inciso a), </w:t>
      </w:r>
      <w:r w:rsidRPr="009D1D60">
        <w:rPr>
          <w:rFonts w:ascii="Noto Sans" w:hAnsi="Noto Sans" w:cs="Noto Sans"/>
          <w:sz w:val="20"/>
          <w:szCs w:val="20"/>
          <w:lang w:val="es-MX"/>
        </w:rPr>
        <w:t>de la Ley General de Transparencia y Acceso a la Información Pública</w:t>
      </w:r>
      <w:r w:rsidRPr="009D1D60">
        <w:rPr>
          <w:rFonts w:ascii="Noto Sans" w:hAnsi="Noto Sans" w:cs="Noto Sans"/>
          <w:bCs/>
          <w:sz w:val="20"/>
          <w:szCs w:val="20"/>
          <w:lang w:val="es-MX"/>
        </w:rPr>
        <w:t xml:space="preserve">, </w:t>
      </w:r>
      <w:r w:rsidRPr="009D1D60">
        <w:rPr>
          <w:rFonts w:ascii="Noto Sans" w:hAnsi="Noto Sans" w:cs="Noto Sans"/>
          <w:bCs/>
          <w:sz w:val="20"/>
          <w:szCs w:val="20"/>
          <w:lang w:val="es-ES_tradnl"/>
        </w:rPr>
        <w:t>la</w:t>
      </w:r>
      <w:r w:rsidRPr="000E0368">
        <w:rPr>
          <w:rFonts w:ascii="Noto Sans" w:hAnsi="Noto Sans" w:cs="Noto Sans"/>
          <w:bCs/>
          <w:sz w:val="20"/>
          <w:szCs w:val="20"/>
          <w:lang w:val="es-ES_tradnl"/>
        </w:rPr>
        <w:t xml:space="preserve"> información de </w:t>
      </w:r>
      <w:r w:rsidRPr="000E0368">
        <w:rPr>
          <w:rFonts w:ascii="Noto Sans" w:hAnsi="Noto Sans" w:cs="Noto Sans"/>
          <w:b/>
          <w:bCs/>
          <w:sz w:val="20"/>
          <w:szCs w:val="20"/>
          <w:lang w:val="es-ES_tradnl"/>
        </w:rPr>
        <w:t xml:space="preserve">“LA </w:t>
      </w:r>
      <w:r w:rsidRPr="000E0368">
        <w:rPr>
          <w:rFonts w:ascii="Noto Sans" w:hAnsi="Noto Sans" w:cs="Noto Sans"/>
          <w:b/>
          <w:bCs/>
          <w:sz w:val="20"/>
          <w:szCs w:val="20"/>
          <w:lang w:val="es-MX"/>
        </w:rPr>
        <w:t>INVITACIÓN</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 xml:space="preserve">, que presenten los </w:t>
      </w:r>
      <w:r w:rsidR="00B37462">
        <w:rPr>
          <w:rFonts w:ascii="Noto Sans" w:hAnsi="Noto Sans" w:cs="Noto Sans"/>
          <w:bCs/>
          <w:sz w:val="20"/>
          <w:szCs w:val="20"/>
          <w:lang w:val="es-ES_tradnl"/>
        </w:rPr>
        <w:t>licitantes</w:t>
      </w:r>
      <w:r w:rsidRPr="000E0368">
        <w:rPr>
          <w:rFonts w:ascii="Noto Sans" w:hAnsi="Noto Sans" w:cs="Noto Sans"/>
          <w:bCs/>
          <w:sz w:val="20"/>
          <w:szCs w:val="20"/>
          <w:lang w:val="es-ES_tradnl"/>
        </w:rPr>
        <w:t>, será de carácter público una vez emitido el fallo y publicado en</w:t>
      </w:r>
      <w:r w:rsidR="00B37462">
        <w:rPr>
          <w:rFonts w:ascii="Noto Sans" w:hAnsi="Noto Sans" w:cs="Noto Sans"/>
          <w:bCs/>
          <w:sz w:val="20"/>
          <w:szCs w:val="20"/>
          <w:lang w:val="es-ES_tradnl"/>
        </w:rPr>
        <w:t xml:space="preserve"> la plataforma</w:t>
      </w:r>
      <w:r w:rsidRPr="000E0368">
        <w:rPr>
          <w:rFonts w:ascii="Noto Sans" w:hAnsi="Noto Sans" w:cs="Noto Sans"/>
          <w:bCs/>
          <w:sz w:val="20"/>
          <w:szCs w:val="20"/>
          <w:lang w:val="es-ES_tradnl"/>
        </w:rPr>
        <w:t xml:space="preserve"> </w:t>
      </w:r>
      <w:r w:rsidRPr="000E0368">
        <w:rPr>
          <w:rFonts w:ascii="Noto Sans" w:hAnsi="Noto Sans" w:cs="Noto Sans"/>
          <w:b/>
          <w:bCs/>
          <w:sz w:val="20"/>
          <w:szCs w:val="20"/>
          <w:lang w:val="es-ES_tradnl"/>
        </w:rPr>
        <w:t>“Compra</w:t>
      </w:r>
      <w:r w:rsidR="00B37462">
        <w:rPr>
          <w:rFonts w:ascii="Noto Sans" w:hAnsi="Noto Sans" w:cs="Noto Sans"/>
          <w:b/>
          <w:bCs/>
          <w:sz w:val="20"/>
          <w:szCs w:val="20"/>
          <w:lang w:val="es-ES_tradnl"/>
        </w:rPr>
        <w:t>s MX</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w:t>
      </w:r>
      <w:r w:rsidR="00B37462">
        <w:rPr>
          <w:rFonts w:ascii="Noto Sans" w:hAnsi="Noto Sans" w:cs="Noto Sans"/>
          <w:bCs/>
          <w:sz w:val="20"/>
          <w:szCs w:val="20"/>
          <w:lang w:val="es-ES_tradnl"/>
        </w:rPr>
        <w:t xml:space="preserve"> </w:t>
      </w:r>
      <w:r w:rsidRPr="000E0368">
        <w:rPr>
          <w:rFonts w:ascii="Noto Sans" w:hAnsi="Noto Sans" w:cs="Noto Sans"/>
          <w:bCs/>
          <w:sz w:val="20"/>
          <w:szCs w:val="20"/>
          <w:lang w:val="es-ES_tradnl"/>
        </w:rPr>
        <w:t xml:space="preserve">conforme a los criterios emitidos por </w:t>
      </w:r>
      <w:r w:rsidR="009D1D60">
        <w:rPr>
          <w:rFonts w:ascii="Noto Sans" w:hAnsi="Noto Sans" w:cs="Noto Sans"/>
          <w:bCs/>
          <w:sz w:val="20"/>
          <w:szCs w:val="20"/>
          <w:lang w:val="es-ES_tradnl"/>
        </w:rPr>
        <w:t xml:space="preserve">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 xml:space="preserve">, a través de Transparencia para el Pueblo, </w:t>
      </w:r>
      <w:r w:rsidR="002F4365">
        <w:rPr>
          <w:rFonts w:ascii="Noto Sans" w:hAnsi="Noto Sans" w:cs="Noto Sans"/>
          <w:bCs/>
          <w:sz w:val="20"/>
          <w:szCs w:val="20"/>
          <w:lang w:val="es-ES_tradnl"/>
        </w:rPr>
        <w:t>Ó</w:t>
      </w:r>
      <w:r w:rsidR="009D1D60">
        <w:rPr>
          <w:rFonts w:ascii="Noto Sans" w:hAnsi="Noto Sans" w:cs="Noto Sans"/>
          <w:bCs/>
          <w:sz w:val="20"/>
          <w:szCs w:val="20"/>
          <w:lang w:val="es-ES_tradnl"/>
        </w:rPr>
        <w:t xml:space="preserve">rgano </w:t>
      </w:r>
      <w:r w:rsidR="002F4365">
        <w:rPr>
          <w:rFonts w:ascii="Noto Sans" w:hAnsi="Noto Sans" w:cs="Noto Sans"/>
          <w:bCs/>
          <w:sz w:val="20"/>
          <w:szCs w:val="20"/>
          <w:lang w:val="es-ES_tradnl"/>
        </w:rPr>
        <w:t>D</w:t>
      </w:r>
      <w:r w:rsidR="009D1D60">
        <w:rPr>
          <w:rFonts w:ascii="Noto Sans" w:hAnsi="Noto Sans" w:cs="Noto Sans"/>
          <w:bCs/>
          <w:sz w:val="20"/>
          <w:szCs w:val="20"/>
          <w:lang w:val="es-ES_tradnl"/>
        </w:rPr>
        <w:t xml:space="preserve">esconcentrado de 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w:t>
      </w:r>
      <w:r w:rsidRPr="000E0368">
        <w:rPr>
          <w:rFonts w:ascii="Noto Sans" w:hAnsi="Noto Sans" w:cs="Noto Sans"/>
          <w:bCs/>
          <w:sz w:val="20"/>
          <w:szCs w:val="20"/>
          <w:lang w:val="es-ES_tradnl"/>
        </w:rPr>
        <w:t xml:space="preserve"> </w:t>
      </w:r>
      <w:r w:rsidRPr="00152B72">
        <w:rPr>
          <w:rFonts w:ascii="Noto Sans" w:hAnsi="Noto Sans" w:cs="Noto Sans"/>
          <w:bCs/>
          <w:sz w:val="20"/>
          <w:szCs w:val="20"/>
          <w:lang w:val="es-ES_tradnl"/>
        </w:rPr>
        <w:t>(</w:t>
      </w:r>
      <w:r w:rsidRPr="00152B72">
        <w:rPr>
          <w:rFonts w:ascii="Noto Sans" w:hAnsi="Noto Sans" w:cs="Noto Sans"/>
          <w:b/>
          <w:bCs/>
          <w:sz w:val="20"/>
          <w:szCs w:val="20"/>
          <w:lang w:val="es-ES_tradnl"/>
        </w:rPr>
        <w:t>Formato VII-</w:t>
      </w:r>
      <w:r w:rsidR="00FD6041" w:rsidRPr="00152B72">
        <w:rPr>
          <w:rFonts w:ascii="Noto Sans" w:hAnsi="Noto Sans" w:cs="Noto Sans"/>
          <w:b/>
          <w:bCs/>
          <w:sz w:val="20"/>
          <w:szCs w:val="20"/>
          <w:lang w:val="es-ES_tradnl"/>
        </w:rPr>
        <w:t>17</w:t>
      </w:r>
      <w:r w:rsidRPr="00152B72">
        <w:rPr>
          <w:rFonts w:ascii="Noto Sans" w:hAnsi="Noto Sans" w:cs="Noto Sans"/>
          <w:bCs/>
          <w:sz w:val="20"/>
          <w:szCs w:val="20"/>
          <w:lang w:val="es-ES_tradnl"/>
        </w:rPr>
        <w:t>).</w:t>
      </w:r>
    </w:p>
    <w:p w:rsidR="003E4355" w:rsidRPr="00A2758B" w:rsidRDefault="003E4355" w:rsidP="003E4355">
      <w:pPr>
        <w:jc w:val="both"/>
        <w:rPr>
          <w:rFonts w:ascii="Noto Sans" w:hAnsi="Noto Sans" w:cs="Noto Sans"/>
          <w:b/>
          <w:sz w:val="20"/>
          <w:szCs w:val="20"/>
        </w:rPr>
      </w:pPr>
      <w:bookmarkStart w:id="136" w:name="_Toc431229321"/>
      <w:bookmarkStart w:id="137" w:name="_Toc431230030"/>
      <w:bookmarkStart w:id="138" w:name="_Toc431230270"/>
      <w:bookmarkStart w:id="139" w:name="_Toc431230621"/>
      <w:bookmarkStart w:id="140" w:name="_Toc431235983"/>
      <w:bookmarkStart w:id="141" w:name="_Toc431832929"/>
      <w:bookmarkStart w:id="142" w:name="_Toc436240277"/>
      <w:bookmarkEnd w:id="125"/>
      <w:bookmarkEnd w:id="126"/>
      <w:bookmarkEnd w:id="127"/>
      <w:bookmarkEnd w:id="128"/>
      <w:bookmarkEnd w:id="129"/>
      <w:bookmarkEnd w:id="130"/>
      <w:bookmarkEnd w:id="131"/>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 Requisitos a cumplir</w:t>
      </w:r>
      <w:bookmarkEnd w:id="136"/>
      <w:bookmarkEnd w:id="137"/>
      <w:bookmarkEnd w:id="138"/>
      <w:bookmarkEnd w:id="139"/>
      <w:bookmarkEnd w:id="140"/>
      <w:bookmarkEnd w:id="141"/>
      <w:bookmarkEnd w:id="142"/>
      <w:r w:rsidRPr="00A2758B">
        <w:rPr>
          <w:rFonts w:ascii="Noto Sans" w:hAnsi="Noto Sans" w:cs="Noto Sans"/>
          <w:b/>
          <w:sz w:val="20"/>
          <w:szCs w:val="20"/>
        </w:rPr>
        <w:t>.</w:t>
      </w:r>
    </w:p>
    <w:p w:rsidR="003E4355" w:rsidRPr="00A2758B" w:rsidRDefault="003E4355" w:rsidP="003E4355">
      <w:pPr>
        <w:jc w:val="both"/>
        <w:rPr>
          <w:rFonts w:ascii="Noto Sans" w:hAnsi="Noto Sans" w:cs="Noto Sans"/>
          <w:b/>
          <w:sz w:val="20"/>
          <w:szCs w:val="20"/>
        </w:rPr>
      </w:pPr>
      <w:bookmarkStart w:id="143" w:name="_Toc431229322"/>
      <w:bookmarkStart w:id="144" w:name="_Toc431230031"/>
      <w:bookmarkStart w:id="145" w:name="_Toc431230271"/>
      <w:bookmarkStart w:id="146" w:name="_Toc431230622"/>
      <w:bookmarkStart w:id="147" w:name="_Toc431235984"/>
      <w:bookmarkStart w:id="148" w:name="_Toc431832930"/>
      <w:bookmarkStart w:id="149" w:name="_Toc43624027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6.1. Requisitos que deberán cumplir los </w:t>
      </w:r>
      <w:r w:rsidR="0023422F">
        <w:rPr>
          <w:rFonts w:ascii="Noto Sans" w:hAnsi="Noto Sans" w:cs="Noto Sans"/>
          <w:b/>
          <w:sz w:val="20"/>
          <w:szCs w:val="20"/>
        </w:rPr>
        <w:t>licitantes</w:t>
      </w:r>
      <w:r w:rsidRPr="00A2758B">
        <w:rPr>
          <w:rFonts w:ascii="Noto Sans" w:hAnsi="Noto Sans" w:cs="Noto Sans"/>
          <w:b/>
          <w:sz w:val="20"/>
          <w:szCs w:val="20"/>
        </w:rPr>
        <w:t xml:space="preserve"> y forma en la que afecta la solvencia de sus proposiciones.</w:t>
      </w:r>
      <w:bookmarkEnd w:id="143"/>
      <w:bookmarkEnd w:id="144"/>
      <w:bookmarkEnd w:id="145"/>
      <w:bookmarkEnd w:id="146"/>
      <w:bookmarkEnd w:id="147"/>
      <w:bookmarkEnd w:id="148"/>
      <w:bookmarkEnd w:id="149"/>
      <w:r w:rsidRPr="00A2758B">
        <w:rPr>
          <w:rFonts w:ascii="Noto Sans" w:hAnsi="Noto Sans" w:cs="Noto Sans"/>
          <w:b/>
          <w:sz w:val="20"/>
          <w:szCs w:val="20"/>
        </w:rPr>
        <w:t xml:space="preserve"> </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Además de los requisitos señalados con anterioridad en el cuerpo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bCs/>
          <w:sz w:val="20"/>
          <w:szCs w:val="20"/>
          <w:lang w:val="es-ES_tradnl"/>
        </w:rPr>
        <w:t xml:space="preserve">y </w:t>
      </w:r>
      <w:r w:rsidRPr="00A2758B">
        <w:rPr>
          <w:rFonts w:ascii="Noto Sans" w:hAnsi="Noto Sans" w:cs="Noto Sans"/>
          <w:bCs/>
          <w:sz w:val="20"/>
          <w:szCs w:val="20"/>
          <w:lang w:val="es-MX"/>
        </w:rPr>
        <w:t xml:space="preserve">conforme a lo establecido en el artículo </w:t>
      </w:r>
      <w:r w:rsidR="0033201B">
        <w:rPr>
          <w:rFonts w:ascii="Noto Sans" w:hAnsi="Noto Sans" w:cs="Noto Sans"/>
          <w:bCs/>
          <w:sz w:val="20"/>
          <w:szCs w:val="20"/>
          <w:lang w:val="es-MX"/>
        </w:rPr>
        <w:t>40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y 39, </w:t>
      </w:r>
      <w:r w:rsidRPr="00A2758B">
        <w:rPr>
          <w:rFonts w:ascii="Noto Sans" w:hAnsi="Noto Sans" w:cs="Noto Sans"/>
          <w:sz w:val="20"/>
          <w:szCs w:val="20"/>
        </w:rPr>
        <w:t>fracción VI,</w:t>
      </w:r>
      <w:r w:rsidRPr="00A2758B">
        <w:rPr>
          <w:rFonts w:ascii="Noto Sans" w:hAnsi="Noto Sans" w:cs="Noto Sans"/>
          <w:bCs/>
          <w:sz w:val="20"/>
          <w:szCs w:val="20"/>
          <w:lang w:val="es-MX"/>
        </w:rPr>
        <w:t xml:space="preserve"> de su Reglamento, </w:t>
      </w:r>
      <w:r w:rsidRPr="00A2758B">
        <w:rPr>
          <w:rFonts w:ascii="Noto Sans" w:hAnsi="Noto Sans" w:cs="Noto Sans"/>
          <w:bCs/>
          <w:sz w:val="20"/>
          <w:szCs w:val="20"/>
          <w:lang w:val="es-ES_tradnl"/>
        </w:rPr>
        <w:t xml:space="preserve">los </w:t>
      </w:r>
      <w:r w:rsidR="00B413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deberán cumplir los requisitos de carácter obligatorio que adelante se enlistan, para lo cual, en cada rubro se agregan diversos cuadros por separado en los que se establecen los requisitos de carácter legal-administrativo, así como técnicos y económicos, puntualizando la forma en que el incumplimiento de cada uno de ellos afectará la solvencia de las proposiciones.</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A fin de facilitar a los </w:t>
      </w:r>
      <w:r w:rsidR="00B413E3">
        <w:rPr>
          <w:rFonts w:ascii="Noto Sans" w:hAnsi="Noto Sans" w:cs="Noto Sans"/>
          <w:sz w:val="20"/>
          <w:szCs w:val="20"/>
        </w:rPr>
        <w:t>licitantes</w:t>
      </w:r>
      <w:r w:rsidRPr="00A2758B">
        <w:rPr>
          <w:rFonts w:ascii="Noto Sans" w:hAnsi="Noto Sans" w:cs="Noto Sans"/>
          <w:sz w:val="20"/>
          <w:szCs w:val="20"/>
        </w:rPr>
        <w:t xml:space="preserve"> el cumplimiento de dichos requisitos, se adjuntan en </w:t>
      </w:r>
      <w:r w:rsidRPr="00152B72">
        <w:rPr>
          <w:rFonts w:ascii="Noto Sans" w:hAnsi="Noto Sans" w:cs="Noto Sans"/>
          <w:sz w:val="20"/>
          <w:szCs w:val="20"/>
        </w:rPr>
        <w:t xml:space="preserve">el </w:t>
      </w:r>
      <w:r w:rsidRPr="00152B72">
        <w:rPr>
          <w:rFonts w:ascii="Noto Sans" w:hAnsi="Noto Sans" w:cs="Noto Sans"/>
          <w:b/>
          <w:sz w:val="20"/>
          <w:szCs w:val="20"/>
        </w:rPr>
        <w:t>Anexo VII FORMATOS</w:t>
      </w:r>
      <w:r w:rsidRPr="00A2758B">
        <w:rPr>
          <w:rFonts w:ascii="Noto Sans" w:hAnsi="Noto Sans" w:cs="Noto Sans"/>
          <w:sz w:val="20"/>
          <w:szCs w:val="20"/>
        </w:rPr>
        <w:t xml:space="preserve">, diversos formatos útiles para la presentación de cada uno de ellos, en el entendido de que su contenido se sugiere en forma enunciativa más no limitativa y su uso es potestativo para los </w:t>
      </w:r>
      <w:r w:rsidR="00B413E3">
        <w:rPr>
          <w:rFonts w:ascii="Noto Sans" w:hAnsi="Noto Sans" w:cs="Noto Sans"/>
          <w:sz w:val="20"/>
          <w:szCs w:val="20"/>
        </w:rPr>
        <w:t>licitantes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bookmarkStart w:id="150" w:name="_Toc431229323"/>
      <w:bookmarkStart w:id="151" w:name="_Toc431230032"/>
      <w:bookmarkStart w:id="152" w:name="_Toc431230272"/>
      <w:bookmarkStart w:id="153" w:name="_Toc431230623"/>
      <w:bookmarkStart w:id="154" w:name="_Toc431235985"/>
      <w:bookmarkStart w:id="155" w:name="_Toc431832931"/>
      <w:bookmarkStart w:id="156" w:name="_Toc436240279"/>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6.1.1. Requisitos legales-administrativos obligatorios que afectan la participación</w:t>
      </w:r>
      <w:bookmarkEnd w:id="150"/>
      <w:bookmarkEnd w:id="151"/>
      <w:bookmarkEnd w:id="152"/>
      <w:bookmarkEnd w:id="153"/>
      <w:bookmarkEnd w:id="154"/>
      <w:bookmarkEnd w:id="155"/>
      <w:bookmarkEnd w:id="156"/>
      <w:r w:rsidRPr="00A2758B">
        <w:rPr>
          <w:rFonts w:ascii="Noto Sans" w:hAnsi="Noto Sans" w:cs="Noto Sans"/>
          <w:b/>
          <w:sz w:val="20"/>
          <w:szCs w:val="20"/>
        </w:rPr>
        <w:t>.</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los requisitos legales-administrativos obligatorios que deberán cumplir quienes participen en este procedimiento de contratación, de conformidad con la presente invitación, así mismo cumplirá con los requisitos señalados en la plataforma de </w:t>
      </w:r>
      <w:r w:rsidRPr="00A2758B">
        <w:rPr>
          <w:rFonts w:ascii="Noto Sans" w:hAnsi="Noto Sans" w:cs="Noto Sans"/>
          <w:b/>
          <w:sz w:val="20"/>
          <w:szCs w:val="20"/>
        </w:rPr>
        <w:t>“Compra</w:t>
      </w:r>
      <w:r w:rsidR="00B56504">
        <w:rPr>
          <w:rFonts w:ascii="Noto Sans" w:hAnsi="Noto Sans" w:cs="Noto Sans"/>
          <w:b/>
          <w:sz w:val="20"/>
          <w:szCs w:val="20"/>
        </w:rPr>
        <w:t>s Mx</w:t>
      </w:r>
      <w:r w:rsidRPr="00A2758B">
        <w:rPr>
          <w:rFonts w:ascii="Noto Sans" w:hAnsi="Noto Sans" w:cs="Noto Sans"/>
          <w:b/>
          <w:sz w:val="20"/>
          <w:szCs w:val="20"/>
        </w:rPr>
        <w:t>”</w:t>
      </w:r>
      <w:r w:rsidR="00B56504">
        <w:rPr>
          <w:rFonts w:ascii="Noto Sans" w:hAnsi="Noto Sans" w:cs="Noto Sans"/>
          <w:sz w:val="20"/>
          <w:szCs w:val="20"/>
        </w:rPr>
        <w:t>,</w:t>
      </w:r>
      <w:r w:rsidR="00972A5E">
        <w:rPr>
          <w:rFonts w:ascii="Noto Sans" w:hAnsi="Noto Sans" w:cs="Noto Sans"/>
          <w:sz w:val="20"/>
          <w:szCs w:val="20"/>
        </w:rPr>
        <w:t xml:space="preserve"> </w:t>
      </w:r>
      <w:r w:rsidRPr="00A2758B">
        <w:rPr>
          <w:rFonts w:ascii="Noto Sans" w:hAnsi="Noto Sans" w:cs="Noto Sans"/>
          <w:sz w:val="20"/>
          <w:szCs w:val="20"/>
        </w:rPr>
        <w:t>apartado requerimientos legales-administrativos</w:t>
      </w:r>
      <w:r w:rsidR="008030B8">
        <w:rPr>
          <w:rFonts w:ascii="Noto Sans" w:hAnsi="Noto Sans" w:cs="Noto Sans"/>
          <w:sz w:val="20"/>
          <w:szCs w:val="20"/>
        </w:rPr>
        <w:t>,</w:t>
      </w:r>
      <w:r w:rsidRPr="00A2758B">
        <w:rPr>
          <w:rFonts w:ascii="Noto Sans" w:hAnsi="Noto Sans" w:cs="Noto Sans"/>
          <w:sz w:val="20"/>
          <w:szCs w:val="20"/>
        </w:rPr>
        <w:t xml:space="preserve"> puntualizando la forma en que su incumplimiento afectaría la solvencia de la proposición.</w:t>
      </w:r>
    </w:p>
    <w:p w:rsidR="003E4355" w:rsidRPr="00A2758B" w:rsidRDefault="003E4355" w:rsidP="003E4355">
      <w:pPr>
        <w:jc w:val="both"/>
        <w:rPr>
          <w:rFonts w:ascii="Noto Sans" w:hAnsi="Noto Sans" w:cs="Noto Sans"/>
          <w:sz w:val="20"/>
          <w:szCs w:val="20"/>
        </w:rPr>
      </w:pPr>
    </w:p>
    <w:p w:rsidR="003E4355" w:rsidRPr="0009647B" w:rsidRDefault="003E4355" w:rsidP="003E4355">
      <w:pPr>
        <w:jc w:val="both"/>
        <w:rPr>
          <w:rFonts w:ascii="Noto Sans" w:hAnsi="Noto Sans" w:cs="Noto Sans"/>
          <w:sz w:val="20"/>
          <w:szCs w:val="20"/>
        </w:rPr>
      </w:pPr>
      <w:r w:rsidRPr="00A2758B">
        <w:rPr>
          <w:rFonts w:ascii="Noto Sans" w:hAnsi="Noto Sans" w:cs="Noto Sans"/>
          <w:sz w:val="20"/>
          <w:szCs w:val="20"/>
        </w:rPr>
        <w:t xml:space="preserve">Por tratarse de requisitos establecidos en la </w:t>
      </w:r>
      <w:r w:rsidRPr="00A2758B">
        <w:rPr>
          <w:rFonts w:ascii="Noto Sans" w:hAnsi="Noto Sans" w:cs="Noto Sans"/>
          <w:b/>
          <w:sz w:val="20"/>
          <w:szCs w:val="20"/>
        </w:rPr>
        <w:t>“LAASSP”</w:t>
      </w:r>
      <w:r w:rsidRPr="00A2758B">
        <w:rPr>
          <w:rFonts w:ascii="Noto Sans" w:hAnsi="Noto Sans" w:cs="Noto Sans"/>
          <w:sz w:val="20"/>
          <w:szCs w:val="20"/>
        </w:rPr>
        <w:t xml:space="preserve"> y su Reglamento, su incumplimiento motivará que las proposiciones recibidas no sean susceptibles de evaluación, ya que se configuran en requisitos legales-administrativos</w:t>
      </w:r>
      <w:r w:rsidR="0009647B">
        <w:rPr>
          <w:rFonts w:ascii="Noto Sans" w:hAnsi="Noto Sans" w:cs="Noto Sans"/>
          <w:sz w:val="20"/>
          <w:szCs w:val="20"/>
        </w:rPr>
        <w:t xml:space="preserve"> obligatorios de participación.</w:t>
      </w:r>
    </w:p>
    <w:p w:rsidR="003720F7" w:rsidRPr="00A2758B" w:rsidRDefault="003720F7" w:rsidP="003E4355">
      <w:pPr>
        <w:jc w:val="both"/>
        <w:rPr>
          <w:rFonts w:ascii="Noto Sans" w:hAnsi="Noto Sans" w:cs="Noto Sans"/>
          <w:b/>
          <w:bCs/>
          <w:sz w:val="20"/>
          <w:szCs w:val="20"/>
        </w:rPr>
      </w:pPr>
    </w:p>
    <w:tbl>
      <w:tblPr>
        <w:tblW w:w="495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5"/>
        <w:gridCol w:w="4300"/>
      </w:tblGrid>
      <w:tr w:rsidR="009628C9" w:rsidRPr="00A2758B" w:rsidTr="00886F6E">
        <w:trPr>
          <w:trHeight w:val="255"/>
          <w:tblHeader/>
          <w:jc w:val="center"/>
        </w:trPr>
        <w:tc>
          <w:tcPr>
            <w:tcW w:w="2536"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57" w:name="_Toc431229325"/>
            <w:bookmarkStart w:id="158" w:name="_Toc431230034"/>
            <w:bookmarkStart w:id="159" w:name="_Toc431230274"/>
            <w:bookmarkStart w:id="160" w:name="_Toc431230625"/>
            <w:bookmarkStart w:id="161" w:name="_Toc431235987"/>
            <w:bookmarkStart w:id="162" w:name="_Toc431832932"/>
            <w:r w:rsidRPr="00A2758B">
              <w:rPr>
                <w:rFonts w:ascii="Noto Sans" w:hAnsi="Noto Sans" w:cs="Noto Sans"/>
                <w:b/>
                <w:bCs/>
                <w:sz w:val="20"/>
                <w:szCs w:val="20"/>
              </w:rPr>
              <w:t>6.1.1. Requisitos legales-administrativos obligatorios que afectan la participación</w:t>
            </w:r>
          </w:p>
        </w:tc>
        <w:tc>
          <w:tcPr>
            <w:tcW w:w="2464"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9628C9" w:rsidRPr="00A2758B" w:rsidTr="00886F6E">
        <w:trPr>
          <w:trHeight w:val="474"/>
          <w:jc w:val="center"/>
        </w:trPr>
        <w:tc>
          <w:tcPr>
            <w:tcW w:w="2536" w:type="pct"/>
            <w:shd w:val="clear" w:color="auto" w:fill="auto"/>
          </w:tcPr>
          <w:p w:rsidR="009628C9" w:rsidRDefault="009628C9" w:rsidP="00886F6E">
            <w:pPr>
              <w:jc w:val="both"/>
              <w:rPr>
                <w:rFonts w:ascii="Noto Sans" w:hAnsi="Noto Sans" w:cs="Noto Sans"/>
                <w:sz w:val="20"/>
                <w:szCs w:val="20"/>
              </w:rPr>
            </w:pPr>
            <w:r w:rsidRPr="006B5405">
              <w:rPr>
                <w:rFonts w:ascii="Noto Sans" w:hAnsi="Noto Sans" w:cs="Noto Sans"/>
                <w:b/>
                <w:sz w:val="20"/>
                <w:szCs w:val="20"/>
              </w:rPr>
              <w:t>a)</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w:t>
            </w:r>
            <w:r w:rsidRPr="00A2758B">
              <w:rPr>
                <w:rFonts w:ascii="Noto Sans" w:hAnsi="Noto Sans" w:cs="Noto Sans"/>
                <w:b/>
                <w:sz w:val="20"/>
                <w:szCs w:val="20"/>
              </w:rPr>
              <w:t>bajo protesta de decir verdad</w:t>
            </w:r>
            <w:r w:rsidRPr="00A2758B">
              <w:rPr>
                <w:rFonts w:ascii="Noto Sans" w:hAnsi="Noto Sans" w:cs="Noto Sans"/>
                <w:sz w:val="20"/>
                <w:szCs w:val="20"/>
              </w:rPr>
              <w:t xml:space="preserve"> que cuenta con</w:t>
            </w:r>
            <w:r w:rsidRPr="00A2758B">
              <w:rPr>
                <w:rFonts w:ascii="Noto Sans" w:hAnsi="Noto Sans" w:cs="Noto Sans"/>
                <w:b/>
                <w:sz w:val="20"/>
                <w:szCs w:val="20"/>
              </w:rPr>
              <w:t xml:space="preserve"> facultades suficientes </w:t>
            </w:r>
            <w:r w:rsidRPr="00A2758B">
              <w:rPr>
                <w:rFonts w:ascii="Noto Sans" w:hAnsi="Noto Sans" w:cs="Noto Sans"/>
                <w:sz w:val="20"/>
                <w:szCs w:val="20"/>
              </w:rPr>
              <w:t>para comprometerse por sí o por su representada, el cual deberá estar suscrito y firmado,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w:t>
            </w:r>
            <w:r w:rsidR="003965BC">
              <w:rPr>
                <w:rFonts w:ascii="Noto Sans" w:hAnsi="Noto Sans" w:cs="Noto Sans"/>
                <w:sz w:val="20"/>
                <w:szCs w:val="20"/>
              </w:rPr>
              <w:t xml:space="preserve"> </w:t>
            </w:r>
            <w:r w:rsidRPr="00A2758B">
              <w:rPr>
                <w:rFonts w:ascii="Noto Sans" w:hAnsi="Noto Sans" w:cs="Noto Sans"/>
                <w:sz w:val="20"/>
                <w:szCs w:val="20"/>
              </w:rPr>
              <w:t xml:space="preserve">procedimiento de </w:t>
            </w:r>
            <w:r w:rsidR="00597138" w:rsidRPr="00597138">
              <w:rPr>
                <w:rFonts w:ascii="Noto Sans" w:hAnsi="Noto Sans" w:cs="Noto Sans"/>
                <w:b/>
                <w:sz w:val="20"/>
                <w:szCs w:val="20"/>
              </w:rPr>
              <w:t>adquisición</w:t>
            </w:r>
            <w:r w:rsidRPr="00A2758B">
              <w:rPr>
                <w:rFonts w:ascii="Noto Sans" w:hAnsi="Noto Sans" w:cs="Noto Sans"/>
                <w:sz w:val="20"/>
                <w:szCs w:val="20"/>
              </w:rPr>
              <w:t>, señalando en el mismo documento los siguientes datos:</w:t>
            </w:r>
          </w:p>
          <w:p w:rsidR="009628C9" w:rsidRPr="003965BC" w:rsidRDefault="009628C9" w:rsidP="00886F6E">
            <w:pPr>
              <w:jc w:val="both"/>
              <w:rPr>
                <w:rFonts w:ascii="Noto Sans" w:hAnsi="Noto Sans" w:cs="Noto Sans"/>
                <w:sz w:val="4"/>
                <w:szCs w:val="4"/>
              </w:rPr>
            </w:pP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 xml:space="preserve">Del </w:t>
            </w:r>
            <w:r>
              <w:rPr>
                <w:rFonts w:ascii="Noto Sans" w:hAnsi="Noto Sans" w:cs="Noto Sans"/>
                <w:sz w:val="20"/>
                <w:szCs w:val="20"/>
                <w:u w:val="single"/>
                <w:lang w:val="es-MX"/>
              </w:rPr>
              <w:t>licitante</w:t>
            </w:r>
            <w:r w:rsidRPr="00A2758B">
              <w:rPr>
                <w:rFonts w:ascii="Noto Sans" w:hAnsi="Noto Sans" w:cs="Noto Sans"/>
                <w:sz w:val="20"/>
                <w:szCs w:val="20"/>
                <w:lang w:val="es-MX"/>
              </w:rPr>
              <w:t>: Registro Federal de Contribuyentes, nombre y domicilio, señalar la descripción del objeto social de la empresa, identificando los datos de las escrituras públicas y, de haberlas, sus reformas y modificaciones, datos del registro público de comercio; con las que se acredita la existencia legal de la persona moral, así como el nombre de los socios.</w:t>
            </w: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Del representante legal</w:t>
            </w:r>
            <w:r w:rsidRPr="00A2758B">
              <w:rPr>
                <w:rFonts w:ascii="Noto Sans" w:hAnsi="Noto Sans" w:cs="Noto Sans"/>
                <w:sz w:val="20"/>
                <w:szCs w:val="20"/>
                <w:lang w:val="es-MX"/>
              </w:rPr>
              <w:t>: Nombre, R.F.C., domicilio, datos de la escritura pública en la que le fueron otorgadas las facultades para suscribir las proposiciones, con los correspondientes datos del registro público de comercio.</w:t>
            </w:r>
          </w:p>
          <w:p w:rsidR="009628C9" w:rsidRPr="003965BC" w:rsidRDefault="009628C9" w:rsidP="00886F6E">
            <w:pPr>
              <w:jc w:val="both"/>
              <w:rPr>
                <w:rFonts w:ascii="Noto Sans" w:hAnsi="Noto Sans" w:cs="Noto Sans"/>
                <w:sz w:val="4"/>
                <w:szCs w:val="4"/>
                <w:lang w:val="es-MX"/>
              </w:rPr>
            </w:pPr>
          </w:p>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Anexar </w:t>
            </w:r>
            <w:r w:rsidRPr="00A2758B">
              <w:rPr>
                <w:rFonts w:ascii="Noto Sans" w:hAnsi="Noto Sans" w:cs="Noto Sans"/>
                <w:b/>
                <w:sz w:val="20"/>
                <w:szCs w:val="20"/>
                <w:lang w:val="es-MX"/>
              </w:rPr>
              <w:t>copia simple y legible de la identificación oficial vigente</w:t>
            </w:r>
            <w:r>
              <w:rPr>
                <w:rFonts w:ascii="Noto Sans" w:hAnsi="Noto Sans" w:cs="Noto Sans"/>
                <w:b/>
                <w:sz w:val="20"/>
                <w:szCs w:val="20"/>
                <w:lang w:val="es-MX"/>
              </w:rPr>
              <w:t xml:space="preserve"> con fotografía</w:t>
            </w:r>
            <w:r w:rsidRPr="00A2758B">
              <w:rPr>
                <w:rFonts w:ascii="Noto Sans" w:hAnsi="Noto Sans" w:cs="Noto Sans"/>
                <w:sz w:val="20"/>
                <w:szCs w:val="20"/>
                <w:lang w:val="es-MX"/>
              </w:rPr>
              <w:t>, del Representante Legal, con fotografía (sólo se aceptará: credencial para votar, pasaporte o cédula profesional</w:t>
            </w:r>
            <w:r>
              <w:rPr>
                <w:rFonts w:ascii="Noto Sans" w:hAnsi="Noto Sans" w:cs="Noto Sans"/>
                <w:sz w:val="20"/>
                <w:szCs w:val="20"/>
                <w:lang w:val="es-MX"/>
              </w:rPr>
              <w:t xml:space="preserve"> </w:t>
            </w:r>
            <w:r w:rsidRPr="00493B9E">
              <w:rPr>
                <w:rFonts w:ascii="Noto Sans" w:hAnsi="Noto Sans" w:cs="Noto Sans"/>
                <w:bCs/>
                <w:sz w:val="20"/>
                <w:szCs w:val="20"/>
                <w:lang w:val="es-ES_tradnl"/>
              </w:rPr>
              <w:t>(no se acepta la cédula profesional electrónica)</w:t>
            </w:r>
            <w:r w:rsidRPr="00A2758B">
              <w:rPr>
                <w:rFonts w:ascii="Noto Sans" w:hAnsi="Noto Sans" w:cs="Noto Sans"/>
                <w:sz w:val="20"/>
                <w:szCs w:val="20"/>
                <w:lang w:val="es-MX"/>
              </w:rPr>
              <w:t>, en caso de ser de nacionalidad extranjera documento migratorio vigente emitido por autoridad competente)</w:t>
            </w:r>
            <w:r w:rsidR="00FD6041">
              <w:rPr>
                <w:rFonts w:ascii="Noto Sans" w:hAnsi="Noto Sans" w:cs="Noto Sans"/>
                <w:sz w:val="20"/>
                <w:szCs w:val="20"/>
                <w:lang w:val="es-MX"/>
              </w:rPr>
              <w:t xml:space="preserve">. También aplica adjuntar la identificación oficial vigente con </w:t>
            </w:r>
            <w:r w:rsidR="00586391">
              <w:rPr>
                <w:rFonts w:ascii="Noto Sans" w:hAnsi="Noto Sans" w:cs="Noto Sans"/>
                <w:sz w:val="20"/>
                <w:szCs w:val="20"/>
                <w:lang w:val="es-MX"/>
              </w:rPr>
              <w:t>fotografía</w:t>
            </w:r>
            <w:r w:rsidR="00FD6041">
              <w:rPr>
                <w:rFonts w:ascii="Noto Sans" w:hAnsi="Noto Sans" w:cs="Noto Sans"/>
                <w:sz w:val="20"/>
                <w:szCs w:val="20"/>
                <w:lang w:val="es-MX"/>
              </w:rPr>
              <w:t xml:space="preserve"> para personas físicas.</w:t>
            </w:r>
          </w:p>
          <w:p w:rsidR="009628C9" w:rsidRPr="00A2758B" w:rsidRDefault="009628C9" w:rsidP="00886F6E">
            <w:pPr>
              <w:jc w:val="both"/>
              <w:rPr>
                <w:rFonts w:ascii="Noto Sans" w:hAnsi="Noto Sans" w:cs="Noto Sans"/>
                <w:sz w:val="20"/>
                <w:szCs w:val="20"/>
                <w:lang w:val="es-MX"/>
              </w:rPr>
            </w:pPr>
          </w:p>
          <w:p w:rsidR="009628C9" w:rsidRPr="00A2758B" w:rsidRDefault="009628C9" w:rsidP="00152B72">
            <w:pPr>
              <w:jc w:val="both"/>
              <w:rPr>
                <w:rFonts w:ascii="Noto Sans" w:hAnsi="Noto Sans" w:cs="Noto Sans"/>
                <w:sz w:val="20"/>
                <w:szCs w:val="20"/>
              </w:rPr>
            </w:pPr>
            <w:r w:rsidRPr="00152B72">
              <w:rPr>
                <w:rFonts w:ascii="Noto Sans" w:hAnsi="Noto Sans" w:cs="Noto Sans"/>
                <w:b/>
                <w:sz w:val="20"/>
                <w:szCs w:val="20"/>
              </w:rPr>
              <w:t>Formato VII-1</w:t>
            </w:r>
          </w:p>
        </w:tc>
        <w:tc>
          <w:tcPr>
            <w:tcW w:w="2464"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constituyen el </w:t>
            </w:r>
            <w:r w:rsidRPr="0093539A">
              <w:rPr>
                <w:rFonts w:ascii="Noto Sans" w:hAnsi="Noto Sans" w:cs="Noto Sans"/>
                <w:sz w:val="20"/>
                <w:szCs w:val="20"/>
                <w:lang w:val="es-MX"/>
              </w:rPr>
              <w:t>incumplimiento a lo establecido en los artículos 40 fracci</w:t>
            </w:r>
            <w:r>
              <w:rPr>
                <w:rFonts w:ascii="Noto Sans" w:hAnsi="Noto Sans" w:cs="Noto Sans"/>
                <w:sz w:val="20"/>
                <w:szCs w:val="20"/>
                <w:lang w:val="es-MX"/>
              </w:rPr>
              <w:t>ón</w:t>
            </w:r>
            <w:r w:rsidRPr="0093539A">
              <w:rPr>
                <w:rFonts w:ascii="Noto Sans" w:hAnsi="Noto Sans" w:cs="Noto Sans"/>
                <w:sz w:val="20"/>
                <w:szCs w:val="20"/>
                <w:lang w:val="es-MX"/>
              </w:rPr>
              <w:t xml:space="preserve"> VI</w:t>
            </w:r>
            <w:r>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48 fracciones V y X de su Reglamento, creando una situación de incertidumbre respecto de la capacidad del </w:t>
            </w:r>
            <w:r>
              <w:rPr>
                <w:rFonts w:ascii="Noto Sans" w:hAnsi="Noto Sans" w:cs="Noto Sans"/>
                <w:sz w:val="20"/>
                <w:szCs w:val="20"/>
                <w:lang w:val="es-MX"/>
              </w:rPr>
              <w:t>licitante</w:t>
            </w:r>
            <w:r w:rsidRPr="00A2758B">
              <w:rPr>
                <w:rFonts w:ascii="Noto Sans" w:hAnsi="Noto Sans" w:cs="Noto Sans"/>
                <w:sz w:val="20"/>
                <w:szCs w:val="20"/>
                <w:lang w:val="es-MX"/>
              </w:rPr>
              <w:t xml:space="preserve"> y/o representante legal para comprometerse en nombre del </w:t>
            </w:r>
            <w:r>
              <w:rPr>
                <w:rFonts w:ascii="Noto Sans" w:hAnsi="Noto Sans" w:cs="Noto Sans"/>
                <w:sz w:val="20"/>
                <w:szCs w:val="20"/>
                <w:lang w:val="es-MX"/>
              </w:rPr>
              <w:t>licitante</w:t>
            </w:r>
            <w:r w:rsidRPr="00A2758B">
              <w:rPr>
                <w:rFonts w:ascii="Noto Sans" w:hAnsi="Noto Sans" w:cs="Noto Sans"/>
                <w:sz w:val="20"/>
                <w:szCs w:val="20"/>
                <w:lang w:val="es-MX"/>
              </w:rPr>
              <w:t xml:space="preserve"> y respaldar la proposición, así como de la veracidad y confiabilidad de la documentación que la integran.</w:t>
            </w:r>
          </w:p>
        </w:tc>
      </w:tr>
      <w:tr w:rsidR="009628C9" w:rsidRPr="00A2758B" w:rsidTr="00886F6E">
        <w:trPr>
          <w:trHeight w:val="353"/>
          <w:jc w:val="center"/>
        </w:trPr>
        <w:tc>
          <w:tcPr>
            <w:tcW w:w="2536" w:type="pct"/>
            <w:shd w:val="clear" w:color="auto" w:fill="auto"/>
          </w:tcPr>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b)</w:t>
            </w:r>
            <w:r w:rsidRPr="00152B72">
              <w:rPr>
                <w:rFonts w:ascii="Noto Sans" w:hAnsi="Noto Sans" w:cs="Noto Sans"/>
                <w:sz w:val="20"/>
                <w:szCs w:val="20"/>
              </w:rPr>
              <w:t xml:space="preserve"> El licitante presentará escrito en el que manifieste, bajo protesta de decir verdad que es de </w:t>
            </w:r>
            <w:r w:rsidRPr="00152B72">
              <w:rPr>
                <w:rFonts w:ascii="Noto Sans" w:hAnsi="Noto Sans" w:cs="Noto Sans"/>
                <w:b/>
                <w:sz w:val="20"/>
                <w:szCs w:val="20"/>
              </w:rPr>
              <w:t>nacionalidad mexicana</w:t>
            </w:r>
            <w:r w:rsidRPr="00152B72">
              <w:rPr>
                <w:rFonts w:ascii="Noto Sans" w:hAnsi="Noto Sans" w:cs="Noto Sans"/>
                <w:sz w:val="20"/>
                <w:szCs w:val="20"/>
              </w:rPr>
              <w:t>, el cual deberá estar suscrito directamente por la persona física y tratándose de personas morales</w:t>
            </w:r>
            <w:r w:rsidRPr="00152B72">
              <w:rPr>
                <w:rFonts w:ascii="Noto Sans" w:hAnsi="Noto Sans" w:cs="Noto Sans"/>
                <w:sz w:val="20"/>
                <w:szCs w:val="20"/>
                <w:lang w:val="es-MX"/>
              </w:rPr>
              <w:t xml:space="preserve"> </w:t>
            </w:r>
            <w:r w:rsidRPr="00152B72">
              <w:rPr>
                <w:rFonts w:ascii="Noto Sans" w:hAnsi="Noto Sans" w:cs="Noto Sans"/>
                <w:sz w:val="20"/>
                <w:szCs w:val="20"/>
              </w:rPr>
              <w:t xml:space="preserve">por su representante legal o apoderado general, con facultades para actos de administración y/o dominio, o con poder especial para participar en el presente procedimiento de </w:t>
            </w:r>
            <w:r w:rsidR="00597138" w:rsidRPr="00597138">
              <w:rPr>
                <w:rFonts w:ascii="Noto Sans" w:hAnsi="Noto Sans" w:cs="Noto Sans"/>
                <w:b/>
                <w:sz w:val="20"/>
                <w:szCs w:val="20"/>
              </w:rPr>
              <w:t>adquisición</w:t>
            </w:r>
            <w:r w:rsidRPr="00152B72">
              <w:rPr>
                <w:rFonts w:ascii="Noto Sans" w:hAnsi="Noto Sans" w:cs="Noto Sans"/>
                <w:sz w:val="20"/>
                <w:szCs w:val="20"/>
              </w:rPr>
              <w:t>.</w:t>
            </w:r>
          </w:p>
          <w:p w:rsidR="009628C9" w:rsidRPr="00152B72" w:rsidRDefault="009628C9" w:rsidP="00886F6E">
            <w:pPr>
              <w:jc w:val="both"/>
              <w:rPr>
                <w:rFonts w:ascii="Noto Sans" w:hAnsi="Noto Sans" w:cs="Noto Sans"/>
                <w:sz w:val="20"/>
                <w:szCs w:val="20"/>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-2</w:t>
            </w:r>
          </w:p>
        </w:tc>
        <w:tc>
          <w:tcPr>
            <w:tcW w:w="2464" w:type="pct"/>
            <w:shd w:val="clear" w:color="auto" w:fill="auto"/>
          </w:tcPr>
          <w:p w:rsidR="009628C9" w:rsidRPr="004843C1"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ya que constituyen el incumplimiento a lo establecido en</w:t>
            </w:r>
            <w:r w:rsidRPr="00A2758B">
              <w:rPr>
                <w:rFonts w:ascii="Noto Sans" w:hAnsi="Noto Sans" w:cs="Noto Sans"/>
                <w:sz w:val="20"/>
                <w:szCs w:val="20"/>
              </w:rPr>
              <w:t xml:space="preserve"> </w:t>
            </w:r>
            <w:r w:rsidRPr="00A2758B">
              <w:rPr>
                <w:rFonts w:ascii="Noto Sans" w:hAnsi="Noto Sans" w:cs="Noto Sans"/>
                <w:sz w:val="20"/>
                <w:szCs w:val="20"/>
                <w:lang w:val="es-MX"/>
              </w:rPr>
              <w:t xml:space="preserve">los artículos 35 y 39 fracción VI </w:t>
            </w:r>
            <w:r w:rsidRPr="00A2758B">
              <w:rPr>
                <w:rFonts w:ascii="Noto Sans" w:hAnsi="Noto Sans" w:cs="Noto Sans"/>
                <w:sz w:val="20"/>
                <w:szCs w:val="20"/>
              </w:rPr>
              <w:t xml:space="preserve">inciso b) del Reglamento </w:t>
            </w:r>
            <w:r w:rsidRPr="00A2758B">
              <w:rPr>
                <w:rFonts w:ascii="Noto Sans" w:hAnsi="Noto Sans" w:cs="Noto Sans"/>
                <w:sz w:val="20"/>
                <w:szCs w:val="20"/>
                <w:lang w:val="es-MX"/>
              </w:rPr>
              <w:t xml:space="preserve">de la </w:t>
            </w:r>
            <w:r w:rsidRPr="00A2758B">
              <w:rPr>
                <w:rFonts w:ascii="Noto Sans" w:hAnsi="Noto Sans" w:cs="Noto Sans"/>
                <w:b/>
                <w:sz w:val="20"/>
                <w:szCs w:val="20"/>
                <w:lang w:val="es-MX"/>
              </w:rPr>
              <w:t>“LAASSP”</w:t>
            </w:r>
            <w:r>
              <w:rPr>
                <w:rFonts w:ascii="Noto Sans" w:hAnsi="Noto Sans" w:cs="Noto Sans"/>
                <w:sz w:val="20"/>
                <w:szCs w:val="20"/>
                <w:lang w:val="es-MX"/>
              </w:rPr>
              <w:t xml:space="preserve">, en correlación con el </w:t>
            </w:r>
            <w:r w:rsidRPr="0093539A">
              <w:rPr>
                <w:rFonts w:ascii="Noto Sans" w:hAnsi="Noto Sans" w:cs="Noto Sans"/>
                <w:sz w:val="20"/>
                <w:szCs w:val="20"/>
                <w:lang w:val="es-MX"/>
              </w:rPr>
              <w:t>artículo 39, fracción I, párrafo tercero</w:t>
            </w:r>
            <w:r>
              <w:rPr>
                <w:rFonts w:ascii="Noto Sans" w:hAnsi="Noto Sans" w:cs="Noto Sans"/>
                <w:sz w:val="20"/>
                <w:szCs w:val="20"/>
                <w:lang w:val="es-MX"/>
              </w:rPr>
              <w:t xml:space="preserve"> de la </w:t>
            </w:r>
            <w:r w:rsidRPr="004843C1">
              <w:rPr>
                <w:rFonts w:ascii="Noto Sans" w:hAnsi="Noto Sans" w:cs="Noto Sans"/>
                <w:b/>
                <w:sz w:val="20"/>
                <w:szCs w:val="20"/>
                <w:lang w:val="es-MX"/>
              </w:rPr>
              <w:t>“LAASSP”</w:t>
            </w:r>
            <w:r>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087E48" w:rsidRPr="00152B72" w:rsidRDefault="00087E48" w:rsidP="00886F6E">
            <w:pPr>
              <w:jc w:val="both"/>
              <w:rPr>
                <w:rFonts w:ascii="Noto Sans" w:hAnsi="Noto Sans" w:cs="Noto Sans"/>
                <w:b/>
                <w:sz w:val="20"/>
                <w:szCs w:val="20"/>
              </w:rPr>
            </w:pPr>
          </w:p>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c)</w:t>
            </w:r>
            <w:r w:rsidRPr="00152B72">
              <w:rPr>
                <w:rFonts w:ascii="Noto Sans" w:hAnsi="Noto Sans" w:cs="Noto Sans"/>
                <w:sz w:val="20"/>
                <w:szCs w:val="20"/>
              </w:rPr>
              <w:t xml:space="preserve"> El licitante presentará escrito en el que manifieste su </w:t>
            </w:r>
            <w:r w:rsidRPr="00152B72">
              <w:rPr>
                <w:rFonts w:ascii="Noto Sans" w:hAnsi="Noto Sans" w:cs="Noto Sans"/>
                <w:b/>
                <w:sz w:val="20"/>
                <w:szCs w:val="20"/>
              </w:rPr>
              <w:t>dirección de correo electrónico</w:t>
            </w:r>
            <w:r w:rsidRPr="00152B72">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152B72" w:rsidRDefault="009628C9" w:rsidP="00886F6E">
            <w:pPr>
              <w:jc w:val="both"/>
              <w:rPr>
                <w:rFonts w:ascii="Noto Sans" w:hAnsi="Noto Sans" w:cs="Noto Sans"/>
                <w:sz w:val="4"/>
                <w:szCs w:val="4"/>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-3</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ya que constituyen el incumplimiento a lo establecido en el artículo 39</w:t>
            </w:r>
            <w:r>
              <w:rPr>
                <w:rFonts w:ascii="Noto Sans" w:hAnsi="Noto Sans" w:cs="Noto Sans"/>
                <w:sz w:val="20"/>
                <w:szCs w:val="20"/>
                <w:lang w:val="es-MX"/>
              </w:rPr>
              <w:t>,</w:t>
            </w:r>
            <w:r w:rsidRPr="00A2758B">
              <w:rPr>
                <w:rFonts w:ascii="Noto Sans" w:hAnsi="Noto Sans" w:cs="Noto Sans"/>
                <w:sz w:val="20"/>
                <w:szCs w:val="20"/>
                <w:lang w:val="es-MX"/>
              </w:rPr>
              <w:t xml:space="preserve"> fracción VI</w:t>
            </w:r>
            <w:r>
              <w:rPr>
                <w:rFonts w:ascii="Noto Sans" w:hAnsi="Noto Sans" w:cs="Noto Sans"/>
                <w:sz w:val="20"/>
                <w:szCs w:val="20"/>
                <w:lang w:val="es-MX"/>
              </w:rPr>
              <w:t>,</w:t>
            </w:r>
            <w:r w:rsidRPr="00A2758B">
              <w:rPr>
                <w:rFonts w:ascii="Noto Sans" w:hAnsi="Noto Sans" w:cs="Noto Sans"/>
                <w:sz w:val="20"/>
                <w:szCs w:val="20"/>
                <w:lang w:val="es-MX"/>
              </w:rPr>
              <w:t xml:space="preserve"> inciso d), del Reglamento de la </w:t>
            </w:r>
            <w:r w:rsidRPr="00A2758B">
              <w:rPr>
                <w:rFonts w:ascii="Noto Sans" w:hAnsi="Noto Sans" w:cs="Noto Sans"/>
                <w:b/>
                <w:sz w:val="20"/>
                <w:szCs w:val="20"/>
                <w:lang w:val="es-MX"/>
              </w:rPr>
              <w:t>“LAASSP”</w:t>
            </w:r>
            <w:r w:rsidRPr="00FB0A06">
              <w:rPr>
                <w:rFonts w:ascii="Noto Sans" w:hAnsi="Noto Sans" w:cs="Noto Sans"/>
                <w:sz w:val="20"/>
                <w:szCs w:val="20"/>
                <w:lang w:val="es-MX"/>
              </w:rPr>
              <w:t>.</w:t>
            </w:r>
          </w:p>
        </w:tc>
      </w:tr>
      <w:tr w:rsidR="009628C9" w:rsidRPr="00A2758B" w:rsidTr="00886F6E">
        <w:trPr>
          <w:trHeight w:val="598"/>
          <w:jc w:val="center"/>
        </w:trPr>
        <w:tc>
          <w:tcPr>
            <w:tcW w:w="2536" w:type="pct"/>
            <w:shd w:val="clear" w:color="auto" w:fill="auto"/>
          </w:tcPr>
          <w:p w:rsidR="009628C9" w:rsidRPr="0055460A" w:rsidRDefault="009628C9" w:rsidP="00886F6E">
            <w:pPr>
              <w:jc w:val="both"/>
              <w:rPr>
                <w:rFonts w:ascii="Noto Sans" w:hAnsi="Noto Sans" w:cs="Noto Sans"/>
                <w:sz w:val="20"/>
                <w:szCs w:val="20"/>
              </w:rPr>
            </w:pPr>
            <w:r w:rsidRPr="006B5405">
              <w:rPr>
                <w:rFonts w:ascii="Noto Sans" w:hAnsi="Noto Sans" w:cs="Noto Sans"/>
                <w:b/>
                <w:sz w:val="20"/>
                <w:szCs w:val="20"/>
              </w:rPr>
              <w:t>d)</w:t>
            </w:r>
            <w:r w:rsidRPr="00A2758B">
              <w:rPr>
                <w:rFonts w:ascii="Noto Sans" w:hAnsi="Noto Sans" w:cs="Noto Sans"/>
                <w:sz w:val="20"/>
                <w:szCs w:val="20"/>
              </w:rPr>
              <w:t xml:space="preserve"> </w:t>
            </w:r>
            <w:r w:rsidRPr="0055460A">
              <w:rPr>
                <w:rFonts w:ascii="Noto Sans" w:hAnsi="Noto Sans" w:cs="Noto Sans"/>
                <w:sz w:val="20"/>
                <w:szCs w:val="20"/>
              </w:rPr>
              <w:t xml:space="preserve">El licitante presentará formato de </w:t>
            </w:r>
            <w:r w:rsidRPr="0055460A">
              <w:rPr>
                <w:rFonts w:ascii="Noto Sans" w:hAnsi="Noto Sans" w:cs="Noto Sans"/>
                <w:b/>
                <w:sz w:val="20"/>
                <w:szCs w:val="20"/>
              </w:rPr>
              <w:t>declaración de integridad</w:t>
            </w:r>
            <w:r w:rsidRPr="0055460A">
              <w:rPr>
                <w:rFonts w:ascii="Noto Sans" w:hAnsi="Noto Sans" w:cs="Noto Sans"/>
                <w:sz w:val="20"/>
                <w:szCs w:val="20"/>
              </w:rPr>
              <w:t xml:space="preserve">,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EE63E6">
              <w:rPr>
                <w:rFonts w:ascii="Noto Sans" w:hAnsi="Noto Sans" w:cs="Noto Sans"/>
                <w:sz w:val="20"/>
                <w:szCs w:val="20"/>
              </w:rPr>
              <w:t>adquisición</w:t>
            </w:r>
            <w:r w:rsidRPr="0055460A">
              <w:rPr>
                <w:rFonts w:ascii="Noto Sans" w:hAnsi="Noto Sans" w:cs="Noto Sans"/>
                <w:sz w:val="20"/>
                <w:szCs w:val="20"/>
              </w:rPr>
              <w:t>.</w:t>
            </w:r>
            <w:r w:rsidR="0067307F" w:rsidRPr="0055460A">
              <w:t xml:space="preserve"> </w:t>
            </w:r>
            <w:r w:rsidR="0067307F" w:rsidRPr="0055460A">
              <w:rPr>
                <w:rFonts w:ascii="Noto Sans" w:hAnsi="Noto Sans" w:cs="Noto Sans"/>
                <w:sz w:val="20"/>
                <w:szCs w:val="20"/>
              </w:rPr>
              <w:t xml:space="preserve">en </w:t>
            </w:r>
            <w:r w:rsidR="002F3C8C" w:rsidRPr="0055460A">
              <w:rPr>
                <w:rFonts w:ascii="Noto Sans" w:hAnsi="Noto Sans" w:cs="Noto Sans"/>
                <w:sz w:val="20"/>
                <w:szCs w:val="20"/>
              </w:rPr>
              <w:t xml:space="preserve">el que </w:t>
            </w:r>
            <w:r w:rsidR="0067307F" w:rsidRPr="0055460A">
              <w:rPr>
                <w:rFonts w:ascii="Noto Sans" w:hAnsi="Noto Sans" w:cs="Noto Sans"/>
                <w:sz w:val="20"/>
                <w:szCs w:val="20"/>
              </w:rPr>
              <w:t xml:space="preserve">manifiesten, </w:t>
            </w:r>
            <w:r w:rsidR="0067307F" w:rsidRPr="0055460A">
              <w:rPr>
                <w:rFonts w:ascii="Noto Sans" w:hAnsi="Noto Sans" w:cs="Noto Sans"/>
                <w:b/>
                <w:sz w:val="20"/>
                <w:szCs w:val="20"/>
              </w:rPr>
              <w:t>bajo protesta de decir verdad</w:t>
            </w:r>
            <w:r w:rsidR="0067307F" w:rsidRPr="0055460A">
              <w:rPr>
                <w:rFonts w:ascii="Noto Sans" w:hAnsi="Noto Sans" w:cs="Noto Sans"/>
                <w:sz w:val="20"/>
                <w:szCs w:val="20"/>
              </w:rPr>
              <w:t>,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r w:rsidR="00655A02" w:rsidRPr="0055460A">
              <w:rPr>
                <w:rFonts w:ascii="Noto Sans" w:hAnsi="Noto Sans" w:cs="Noto Sans"/>
                <w:sz w:val="20"/>
                <w:szCs w:val="20"/>
              </w:rPr>
              <w:t>.</w:t>
            </w:r>
          </w:p>
          <w:p w:rsidR="00655A02" w:rsidRPr="003965BC" w:rsidRDefault="00655A02" w:rsidP="00886F6E">
            <w:pPr>
              <w:jc w:val="both"/>
              <w:rPr>
                <w:rFonts w:ascii="Noto Sans" w:hAnsi="Noto Sans" w:cs="Noto Sans"/>
                <w:bCs/>
                <w:sz w:val="4"/>
                <w:szCs w:val="4"/>
                <w:lang w:val="es-MX"/>
              </w:rPr>
            </w:pPr>
          </w:p>
          <w:p w:rsidR="009628C9" w:rsidRPr="00152B72" w:rsidRDefault="009628C9" w:rsidP="00886F6E">
            <w:pPr>
              <w:jc w:val="both"/>
              <w:rPr>
                <w:rFonts w:ascii="Noto Sans" w:hAnsi="Noto Sans" w:cs="Noto Sans"/>
                <w:b/>
                <w:sz w:val="20"/>
                <w:szCs w:val="20"/>
                <w:lang w:val="es-MX"/>
              </w:rPr>
            </w:pPr>
            <w:r w:rsidRPr="00152B72">
              <w:rPr>
                <w:rFonts w:ascii="Noto Sans" w:hAnsi="Noto Sans" w:cs="Noto Sans"/>
                <w:b/>
                <w:sz w:val="20"/>
                <w:szCs w:val="20"/>
                <w:lang w:val="es-MX"/>
              </w:rPr>
              <w:t xml:space="preserve">Formato VII-4 (para personas físicas) y </w:t>
            </w:r>
          </w:p>
          <w:p w:rsidR="009628C9" w:rsidRPr="00A2758B" w:rsidRDefault="009628C9" w:rsidP="00152B72">
            <w:pPr>
              <w:jc w:val="both"/>
              <w:rPr>
                <w:rFonts w:ascii="Noto Sans" w:hAnsi="Noto Sans" w:cs="Noto Sans"/>
                <w:b/>
                <w:sz w:val="20"/>
                <w:szCs w:val="20"/>
                <w:lang w:val="es-MX"/>
              </w:rPr>
            </w:pPr>
            <w:r w:rsidRPr="00152B72">
              <w:rPr>
                <w:rFonts w:ascii="Noto Sans" w:hAnsi="Noto Sans" w:cs="Noto Sans"/>
                <w:b/>
                <w:sz w:val="20"/>
                <w:szCs w:val="20"/>
                <w:lang w:val="es-MX"/>
              </w:rPr>
              <w:t>Formato VII-4 Bis (para personas morales)</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w:t>
            </w:r>
            <w:r w:rsidRPr="006725D3">
              <w:rPr>
                <w:rFonts w:ascii="Noto Sans" w:hAnsi="Noto Sans" w:cs="Noto Sans"/>
                <w:sz w:val="20"/>
                <w:szCs w:val="20"/>
                <w:lang w:val="es-MX"/>
              </w:rPr>
              <w:t>formato, a</w:t>
            </w:r>
            <w:r w:rsidRPr="00A2758B">
              <w:rPr>
                <w:rFonts w:ascii="Noto Sans" w:hAnsi="Noto Sans" w:cs="Noto Sans"/>
                <w:sz w:val="20"/>
                <w:szCs w:val="20"/>
                <w:lang w:val="es-MX"/>
              </w:rPr>
              <w:t xml:space="preserve">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constituyen el </w:t>
            </w:r>
            <w:r w:rsidRPr="005E07E9">
              <w:rPr>
                <w:rFonts w:ascii="Noto Sans" w:hAnsi="Noto Sans" w:cs="Noto Sans"/>
                <w:sz w:val="20"/>
                <w:szCs w:val="20"/>
                <w:lang w:val="es-MX"/>
              </w:rPr>
              <w:t>incumplimiento a lo establecido en</w:t>
            </w:r>
            <w:r w:rsidRPr="005E07E9">
              <w:rPr>
                <w:rFonts w:ascii="Noto Sans" w:hAnsi="Noto Sans" w:cs="Noto Sans"/>
                <w:sz w:val="20"/>
                <w:szCs w:val="20"/>
              </w:rPr>
              <w:t xml:space="preserve"> </w:t>
            </w:r>
            <w:r w:rsidRPr="005E07E9">
              <w:rPr>
                <w:rFonts w:ascii="Noto Sans" w:hAnsi="Noto Sans" w:cs="Noto Sans"/>
                <w:sz w:val="20"/>
                <w:szCs w:val="20"/>
                <w:lang w:val="es-MX"/>
              </w:rPr>
              <w:t xml:space="preserve">los artículos 40 fracción X de la </w:t>
            </w:r>
            <w:r w:rsidRPr="005E07E9">
              <w:rPr>
                <w:rFonts w:ascii="Noto Sans" w:hAnsi="Noto Sans" w:cs="Noto Sans"/>
                <w:b/>
                <w:sz w:val="20"/>
                <w:szCs w:val="20"/>
                <w:lang w:val="es-MX"/>
              </w:rPr>
              <w:t>“LAASSP”</w:t>
            </w:r>
            <w:r w:rsidRPr="005E07E9">
              <w:rPr>
                <w:rFonts w:ascii="Noto Sans" w:hAnsi="Noto Sans" w:cs="Noto Sans"/>
                <w:sz w:val="20"/>
                <w:szCs w:val="20"/>
                <w:lang w:val="es-MX"/>
              </w:rPr>
              <w:t>; 39 fracción VI, inciso f)</w:t>
            </w:r>
            <w:r>
              <w:rPr>
                <w:rFonts w:ascii="Noto Sans" w:hAnsi="Noto Sans" w:cs="Noto Sans"/>
                <w:sz w:val="20"/>
                <w:szCs w:val="20"/>
                <w:lang w:val="es-MX"/>
              </w:rPr>
              <w:t xml:space="preserve">, </w:t>
            </w:r>
            <w:r w:rsidRPr="00A2758B">
              <w:rPr>
                <w:rFonts w:ascii="Noto Sans" w:hAnsi="Noto Sans" w:cs="Noto Sans"/>
                <w:sz w:val="20"/>
                <w:szCs w:val="20"/>
              </w:rPr>
              <w:t xml:space="preserve">de su Reglamento, </w:t>
            </w:r>
            <w:r w:rsidRPr="00A2758B">
              <w:rPr>
                <w:rFonts w:ascii="Noto Sans" w:hAnsi="Noto Sans" w:cs="Noto Sans"/>
                <w:sz w:val="20"/>
                <w:szCs w:val="20"/>
                <w:lang w:val="es-MX"/>
              </w:rPr>
              <w:t>creando una situación de incertidumbre respecto a no adoptar conductas, para que l</w:t>
            </w:r>
            <w:r w:rsidR="0089406C">
              <w:rPr>
                <w:rFonts w:ascii="Noto Sans" w:hAnsi="Noto Sans" w:cs="Noto Sans"/>
                <w:sz w:val="20"/>
                <w:szCs w:val="20"/>
                <w:lang w:val="es-MX"/>
              </w:rPr>
              <w:t>a</w:t>
            </w:r>
            <w:r w:rsidRPr="00A2758B">
              <w:rPr>
                <w:rFonts w:ascii="Noto Sans" w:hAnsi="Noto Sans" w:cs="Noto Sans"/>
                <w:sz w:val="20"/>
                <w:szCs w:val="20"/>
                <w:lang w:val="es-MX"/>
              </w:rPr>
              <w:t xml:space="preserve">s </w:t>
            </w:r>
            <w:r w:rsidR="0089406C">
              <w:rPr>
                <w:rFonts w:ascii="Noto Sans" w:hAnsi="Noto Sans" w:cs="Noto Sans"/>
                <w:sz w:val="20"/>
                <w:szCs w:val="20"/>
                <w:lang w:val="es-MX"/>
              </w:rPr>
              <w:t>personas s</w:t>
            </w:r>
            <w:r w:rsidRPr="00A2758B">
              <w:rPr>
                <w:rFonts w:ascii="Noto Sans" w:hAnsi="Noto Sans" w:cs="Noto Sans"/>
                <w:sz w:val="20"/>
                <w:szCs w:val="20"/>
                <w:lang w:val="es-MX"/>
              </w:rPr>
              <w:t>ervidor</w:t>
            </w:r>
            <w:r w:rsidR="0089406C">
              <w:rPr>
                <w:rFonts w:ascii="Noto Sans" w:hAnsi="Noto Sans" w:cs="Noto Sans"/>
                <w:sz w:val="20"/>
                <w:szCs w:val="20"/>
                <w:lang w:val="es-MX"/>
              </w:rPr>
              <w:t>as</w:t>
            </w:r>
            <w:r w:rsidRPr="00A2758B">
              <w:rPr>
                <w:rFonts w:ascii="Noto Sans" w:hAnsi="Noto Sans" w:cs="Noto Sans"/>
                <w:sz w:val="20"/>
                <w:szCs w:val="20"/>
                <w:lang w:val="es-MX"/>
              </w:rPr>
              <w:t xml:space="preserve"> </w:t>
            </w:r>
            <w:r w:rsidR="0089406C">
              <w:rPr>
                <w:rFonts w:ascii="Noto Sans" w:hAnsi="Noto Sans" w:cs="Noto Sans"/>
                <w:sz w:val="20"/>
                <w:szCs w:val="20"/>
                <w:lang w:val="es-MX"/>
              </w:rPr>
              <w:t>p</w:t>
            </w:r>
            <w:r w:rsidRPr="00A2758B">
              <w:rPr>
                <w:rFonts w:ascii="Noto Sans" w:hAnsi="Noto Sans" w:cs="Noto Sans"/>
                <w:sz w:val="20"/>
                <w:szCs w:val="20"/>
                <w:lang w:val="es-MX"/>
              </w:rPr>
              <w:t>úblic</w:t>
            </w:r>
            <w:r w:rsidR="0089406C">
              <w:rPr>
                <w:rFonts w:ascii="Noto Sans" w:hAnsi="Noto Sans" w:cs="Noto Sans"/>
                <w:sz w:val="20"/>
                <w:szCs w:val="20"/>
                <w:lang w:val="es-MX"/>
              </w:rPr>
              <w:t>a</w:t>
            </w:r>
            <w:r w:rsidRPr="00A2758B">
              <w:rPr>
                <w:rFonts w:ascii="Noto Sans" w:hAnsi="Noto Sans" w:cs="Noto Sans"/>
                <w:sz w:val="20"/>
                <w:szCs w:val="20"/>
                <w:lang w:val="es-MX"/>
              </w:rPr>
              <w:t xml:space="preserve">s de la dependencia o entidad, induzcan o alteren las evaluaciones de las proposiciones, el resultado del procedimiento, u otros aspectos que otorguen condiciones más ventajosas con relación a los demás </w:t>
            </w:r>
            <w:r>
              <w:rPr>
                <w:rFonts w:ascii="Noto Sans" w:hAnsi="Noto Sans" w:cs="Noto Sans"/>
                <w:sz w:val="20"/>
                <w:szCs w:val="20"/>
                <w:lang w:val="es-MX"/>
              </w:rPr>
              <w:t>licitantes</w:t>
            </w:r>
            <w:r w:rsidRPr="00A2758B">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Default="009628C9" w:rsidP="00BF2CE3">
            <w:pPr>
              <w:pStyle w:val="Prrafodelista"/>
              <w:ind w:left="52"/>
              <w:jc w:val="both"/>
              <w:rPr>
                <w:rFonts w:ascii="Noto Sans" w:hAnsi="Noto Sans" w:cs="Noto Sans"/>
                <w:b/>
                <w:sz w:val="20"/>
                <w:szCs w:val="20"/>
              </w:rPr>
            </w:pPr>
            <w:r w:rsidRPr="009E25D1">
              <w:rPr>
                <w:rFonts w:ascii="Noto Sans" w:hAnsi="Noto Sans" w:cs="Noto Sans"/>
                <w:b/>
                <w:sz w:val="20"/>
                <w:szCs w:val="20"/>
              </w:rPr>
              <w:t>e)</w:t>
            </w:r>
            <w:r>
              <w:rPr>
                <w:rFonts w:ascii="Noto Sans" w:hAnsi="Noto Sans" w:cs="Noto Sans"/>
                <w:sz w:val="20"/>
                <w:szCs w:val="20"/>
              </w:rPr>
              <w:t xml:space="preserve"> </w:t>
            </w:r>
            <w:bookmarkStart w:id="163" w:name="_Hlk198223218"/>
            <w:r w:rsidRPr="00FF70D0">
              <w:rPr>
                <w:rFonts w:ascii="Noto Sans" w:hAnsi="Noto Sans" w:cs="Noto Sans"/>
                <w:sz w:val="20"/>
                <w:szCs w:val="20"/>
              </w:rPr>
              <w:t xml:space="preserve">El licitante presentará escrito en el que manifieste su aceptación de que, para participar en los procedimientos de </w:t>
            </w:r>
            <w:r w:rsidR="00BF2CE3" w:rsidRPr="00BF2CE3">
              <w:rPr>
                <w:rFonts w:ascii="Noto Sans" w:hAnsi="Noto Sans" w:cs="Noto Sans"/>
                <w:b/>
                <w:sz w:val="20"/>
                <w:szCs w:val="20"/>
              </w:rPr>
              <w:t>adquisición</w:t>
            </w:r>
            <w:r w:rsidR="00BF2CE3" w:rsidRPr="00FF70D0">
              <w:rPr>
                <w:rFonts w:ascii="Noto Sans" w:hAnsi="Noto Sans" w:cs="Noto Sans"/>
                <w:sz w:val="20"/>
                <w:szCs w:val="20"/>
              </w:rPr>
              <w:t xml:space="preserve"> </w:t>
            </w:r>
            <w:r w:rsidRPr="00FF70D0">
              <w:rPr>
                <w:rFonts w:ascii="Noto Sans" w:hAnsi="Noto Sans" w:cs="Noto Sans"/>
                <w:sz w:val="20"/>
                <w:szCs w:val="20"/>
              </w:rPr>
              <w:t xml:space="preserve">a que se refiere el </w:t>
            </w:r>
            <w:r w:rsidRPr="00117CC0">
              <w:rPr>
                <w:rFonts w:ascii="Noto Sans" w:hAnsi="Noto Sans" w:cs="Noto Sans"/>
                <w:b/>
                <w:sz w:val="20"/>
                <w:szCs w:val="20"/>
              </w:rPr>
              <w:t xml:space="preserve">artículo </w:t>
            </w:r>
            <w:r w:rsidR="00CE7012" w:rsidRPr="00117CC0">
              <w:rPr>
                <w:rFonts w:ascii="Noto Sans" w:hAnsi="Noto Sans" w:cs="Noto Sans"/>
                <w:b/>
                <w:sz w:val="20"/>
                <w:szCs w:val="20"/>
              </w:rPr>
              <w:t>40 fracción VII</w:t>
            </w:r>
            <w:r w:rsidRPr="00117CC0">
              <w:rPr>
                <w:rFonts w:ascii="Noto Sans" w:hAnsi="Noto Sans" w:cs="Noto Sans"/>
                <w:b/>
                <w:sz w:val="20"/>
                <w:szCs w:val="20"/>
              </w:rPr>
              <w:t>,</w:t>
            </w:r>
            <w:r w:rsidR="007F6DDA">
              <w:rPr>
                <w:rFonts w:ascii="Noto Sans" w:hAnsi="Noto Sans" w:cs="Noto Sans"/>
                <w:sz w:val="20"/>
                <w:szCs w:val="20"/>
              </w:rPr>
              <w:t xml:space="preserve"> en correlación con </w:t>
            </w:r>
            <w:r w:rsidR="007F6DDA" w:rsidRPr="00117CC0">
              <w:rPr>
                <w:rFonts w:ascii="Noto Sans" w:hAnsi="Noto Sans" w:cs="Noto Sans"/>
                <w:b/>
                <w:sz w:val="20"/>
                <w:szCs w:val="20"/>
              </w:rPr>
              <w:t>el artículo 86</w:t>
            </w:r>
            <w:r>
              <w:rPr>
                <w:rFonts w:ascii="Noto Sans" w:hAnsi="Noto Sans" w:cs="Noto Sans"/>
                <w:sz w:val="20"/>
                <w:szCs w:val="20"/>
              </w:rPr>
              <w:t xml:space="preserve"> de la </w:t>
            </w:r>
            <w:r w:rsidRPr="003F76C5">
              <w:rPr>
                <w:rFonts w:ascii="Noto Sans" w:hAnsi="Noto Sans" w:cs="Noto Sans"/>
                <w:b/>
                <w:sz w:val="20"/>
                <w:szCs w:val="20"/>
              </w:rPr>
              <w:t>“LAASSP”</w:t>
            </w:r>
            <w:r>
              <w:rPr>
                <w:rFonts w:ascii="Noto Sans" w:hAnsi="Noto Sans" w:cs="Noto Sans"/>
                <w:sz w:val="20"/>
                <w:szCs w:val="20"/>
              </w:rPr>
              <w:t xml:space="preserve">, </w:t>
            </w:r>
            <w:r w:rsidRPr="00FF70D0">
              <w:rPr>
                <w:rFonts w:ascii="Noto Sans" w:hAnsi="Noto Sans" w:cs="Noto Sans"/>
                <w:sz w:val="20"/>
                <w:szCs w:val="20"/>
              </w:rPr>
              <w:t xml:space="preserve"> </w:t>
            </w:r>
            <w:r>
              <w:rPr>
                <w:rFonts w:ascii="Noto Sans" w:hAnsi="Noto Sans" w:cs="Noto Sans"/>
                <w:sz w:val="20"/>
                <w:szCs w:val="20"/>
              </w:rPr>
              <w:t xml:space="preserve">es obligatorio </w:t>
            </w:r>
            <w:r w:rsidRPr="00FF70D0">
              <w:rPr>
                <w:rFonts w:ascii="Noto Sans" w:hAnsi="Noto Sans" w:cs="Noto Sans"/>
                <w:sz w:val="20"/>
                <w:szCs w:val="20"/>
              </w:rPr>
              <w:t xml:space="preserve">estar inscrito en el registro electrónico de personas físicas y morales y que se compromete a mantener actualizada la información que le sea requerida, conforme a los lineamientos que establezca la </w:t>
            </w:r>
            <w:r w:rsidRPr="00FF70D0">
              <w:rPr>
                <w:rFonts w:ascii="Noto Sans" w:hAnsi="Noto Sans" w:cs="Noto Sans"/>
                <w:b/>
                <w:sz w:val="20"/>
                <w:szCs w:val="20"/>
              </w:rPr>
              <w:t>“SACBG</w:t>
            </w:r>
            <w:r w:rsidRPr="004B51BC">
              <w:rPr>
                <w:rFonts w:ascii="Noto Sans" w:hAnsi="Noto Sans" w:cs="Noto Sans"/>
                <w:sz w:val="20"/>
                <w:szCs w:val="20"/>
              </w:rPr>
              <w:t>”, dicho escrito</w:t>
            </w:r>
            <w:r>
              <w:rPr>
                <w:rFonts w:ascii="Noto Sans" w:hAnsi="Noto Sans" w:cs="Noto Sans"/>
                <w:b/>
                <w:sz w:val="20"/>
                <w:szCs w:val="20"/>
              </w:rPr>
              <w:t xml:space="preserve"> </w:t>
            </w:r>
            <w:r w:rsidRPr="00A2758B">
              <w:rPr>
                <w:rFonts w:ascii="Noto Sans" w:hAnsi="Noto Sans" w:cs="Noto Sans"/>
                <w:sz w:val="20"/>
                <w:szCs w:val="20"/>
              </w:rPr>
              <w:t xml:space="preserve">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BF2CE3" w:rsidRPr="00BF2CE3">
              <w:rPr>
                <w:rFonts w:ascii="Noto Sans" w:hAnsi="Noto Sans" w:cs="Noto Sans"/>
                <w:b/>
                <w:sz w:val="20"/>
                <w:szCs w:val="20"/>
              </w:rPr>
              <w:t>adquisición</w:t>
            </w:r>
            <w:r>
              <w:rPr>
                <w:rFonts w:ascii="Noto Sans" w:hAnsi="Noto Sans" w:cs="Noto Sans"/>
                <w:sz w:val="20"/>
                <w:szCs w:val="20"/>
              </w:rPr>
              <w:t>.</w:t>
            </w:r>
            <w:bookmarkEnd w:id="163"/>
          </w:p>
          <w:p w:rsidR="009628C9" w:rsidRPr="00385995" w:rsidRDefault="009628C9" w:rsidP="003D20AA">
            <w:pPr>
              <w:rPr>
                <w:rFonts w:ascii="Noto Sans" w:hAnsi="Noto Sans" w:cs="Noto Sans"/>
                <w:b/>
                <w:sz w:val="20"/>
                <w:szCs w:val="20"/>
              </w:rPr>
            </w:pPr>
            <w:r w:rsidRPr="00152B72">
              <w:rPr>
                <w:rFonts w:ascii="Noto Sans" w:hAnsi="Noto Sans" w:cs="Noto Sans"/>
                <w:b/>
                <w:sz w:val="20"/>
                <w:szCs w:val="20"/>
                <w:lang w:val="es-MX"/>
              </w:rPr>
              <w:t>Formato VII-5</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sidR="006B4483">
              <w:rPr>
                <w:rFonts w:ascii="Noto Sans" w:hAnsi="Noto Sans" w:cs="Noto Sans"/>
                <w:sz w:val="20"/>
                <w:szCs w:val="20"/>
                <w:lang w:val="es-MX"/>
              </w:rPr>
              <w:t>los artículos 40, fracción VII</w:t>
            </w:r>
            <w:r w:rsidR="0025456D">
              <w:rPr>
                <w:rFonts w:ascii="Noto Sans" w:hAnsi="Noto Sans" w:cs="Noto Sans"/>
                <w:sz w:val="20"/>
                <w:szCs w:val="20"/>
                <w:lang w:val="es-MX"/>
              </w:rPr>
              <w:t xml:space="preserve"> y </w:t>
            </w:r>
            <w:r>
              <w:rPr>
                <w:rFonts w:ascii="Noto Sans" w:hAnsi="Noto Sans" w:cs="Noto Sans"/>
                <w:sz w:val="20"/>
                <w:szCs w:val="20"/>
                <w:lang w:val="es-MX"/>
              </w:rPr>
              <w:t>86</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sidRPr="004B51BC">
              <w:rPr>
                <w:rFonts w:ascii="Noto Sans" w:hAnsi="Noto Sans" w:cs="Noto Sans"/>
                <w:b/>
                <w:sz w:val="20"/>
                <w:szCs w:val="20"/>
              </w:rPr>
              <w:t>f)</w:t>
            </w:r>
            <w:r>
              <w:rPr>
                <w:rFonts w:ascii="Noto Sans" w:hAnsi="Noto Sans" w:cs="Noto Sans"/>
                <w:b/>
                <w:sz w:val="20"/>
                <w:szCs w:val="20"/>
              </w:rPr>
              <w:t xml:space="preserve"> </w:t>
            </w:r>
            <w:bookmarkStart w:id="164" w:name="_Hlk198223543"/>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 xml:space="preserve">manifieste, bajo protesta de decir verdad, </w:t>
            </w:r>
            <w:r w:rsidRPr="00502ADE">
              <w:rPr>
                <w:rFonts w:ascii="Noto Sans" w:hAnsi="Noto Sans" w:cs="Noto Sans"/>
                <w:sz w:val="20"/>
                <w:szCs w:val="20"/>
              </w:rPr>
              <w:t>que</w:t>
            </w:r>
            <w:r>
              <w:rPr>
                <w:rFonts w:ascii="Noto Sans" w:hAnsi="Noto Sans" w:cs="Noto Sans"/>
                <w:sz w:val="20"/>
                <w:szCs w:val="20"/>
              </w:rPr>
              <w:t xml:space="preserve"> </w:t>
            </w:r>
            <w:r w:rsidRPr="00117CC0">
              <w:rPr>
                <w:rFonts w:ascii="Noto Sans" w:hAnsi="Noto Sans" w:cs="Noto Sans"/>
                <w:b/>
                <w:sz w:val="20"/>
                <w:szCs w:val="20"/>
              </w:rPr>
              <w:t>no ejecuta con otro participante acciones que impliquen o tengan por objeto obtener un beneficio</w:t>
            </w:r>
            <w:r>
              <w:rPr>
                <w:rFonts w:ascii="Noto Sans" w:hAnsi="Noto Sans" w:cs="Noto Sans"/>
                <w:sz w:val="20"/>
                <w:szCs w:val="20"/>
              </w:rPr>
              <w:t xml:space="preserve"> o ventaja indebida en el procedimiento,</w:t>
            </w:r>
            <w:r w:rsidRPr="004B51BC">
              <w:rPr>
                <w:rFonts w:ascii="Noto Sans" w:hAnsi="Noto Sans" w:cs="Noto Sans"/>
                <w:sz w:val="20"/>
                <w:szCs w:val="20"/>
              </w:rPr>
              <w:t xml:space="preserve"> 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p>
          <w:bookmarkEnd w:id="164"/>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VII-6</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rPr>
              <w:t>g</w:t>
            </w:r>
            <w:r w:rsidRPr="004B51BC">
              <w:rPr>
                <w:rFonts w:ascii="Noto Sans" w:hAnsi="Noto Sans" w:cs="Noto Sans"/>
                <w:b/>
                <w:sz w:val="20"/>
                <w:szCs w:val="20"/>
              </w:rPr>
              <w:t>)</w:t>
            </w:r>
            <w:r>
              <w:rPr>
                <w:rFonts w:ascii="Noto Sans" w:hAnsi="Noto Sans" w:cs="Noto Sans"/>
                <w:b/>
                <w:sz w:val="20"/>
                <w:szCs w:val="20"/>
              </w:rPr>
              <w:t xml:space="preserve"> </w:t>
            </w:r>
            <w:bookmarkStart w:id="165" w:name="_Hlk198223831"/>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manifieste bajo protesta de decir verdad</w:t>
            </w:r>
            <w:r>
              <w:rPr>
                <w:rFonts w:ascii="Noto Sans" w:hAnsi="Noto Sans" w:cs="Noto Sans"/>
                <w:sz w:val="20"/>
                <w:szCs w:val="20"/>
              </w:rPr>
              <w:t xml:space="preserve"> </w:t>
            </w:r>
            <w:r w:rsidRPr="00502ADE">
              <w:rPr>
                <w:rFonts w:ascii="Noto Sans" w:hAnsi="Noto Sans" w:cs="Noto Sans"/>
                <w:sz w:val="20"/>
                <w:szCs w:val="20"/>
              </w:rPr>
              <w:t>que</w:t>
            </w:r>
            <w:r>
              <w:rPr>
                <w:rFonts w:ascii="Noto Sans" w:hAnsi="Noto Sans" w:cs="Noto Sans"/>
                <w:sz w:val="20"/>
                <w:szCs w:val="20"/>
              </w:rPr>
              <w:t xml:space="preserve">, en caso de resultar ganador, </w:t>
            </w:r>
            <w:r w:rsidRPr="00117CC0">
              <w:rPr>
                <w:rFonts w:ascii="Noto Sans" w:hAnsi="Noto Sans" w:cs="Noto Sans"/>
                <w:b/>
                <w:sz w:val="20"/>
                <w:szCs w:val="20"/>
              </w:rPr>
              <w:t>no podrá subcontratar a otro licitante</w:t>
            </w:r>
            <w:r>
              <w:rPr>
                <w:rFonts w:ascii="Noto Sans" w:hAnsi="Noto Sans" w:cs="Noto Sans"/>
                <w:sz w:val="20"/>
                <w:szCs w:val="20"/>
              </w:rPr>
              <w:t xml:space="preserve"> que haya participado en el presente procedimiento, </w:t>
            </w:r>
            <w:r w:rsidRPr="004B51BC">
              <w:rPr>
                <w:rFonts w:ascii="Noto Sans" w:hAnsi="Noto Sans" w:cs="Noto Sans"/>
                <w:sz w:val="20"/>
                <w:szCs w:val="20"/>
              </w:rPr>
              <w:t>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bookmarkEnd w:id="165"/>
          </w:p>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VII-7</w:t>
            </w:r>
          </w:p>
        </w:tc>
        <w:tc>
          <w:tcPr>
            <w:tcW w:w="2464" w:type="pct"/>
            <w:shd w:val="clear" w:color="auto" w:fill="auto"/>
          </w:tcPr>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XXI</w:t>
            </w:r>
            <w:r w:rsidR="004C4A0C">
              <w:rPr>
                <w:rFonts w:ascii="Noto Sans" w:hAnsi="Noto Sans" w:cs="Noto Sans"/>
                <w:sz w:val="20"/>
                <w:szCs w:val="20"/>
              </w:rPr>
              <w:t xml:space="preserve">, </w:t>
            </w:r>
            <w:r w:rsidR="004C4A0C"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h</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w:t>
            </w:r>
            <w:r w:rsidRPr="00A2758B">
              <w:rPr>
                <w:rFonts w:ascii="Noto Sans" w:hAnsi="Noto Sans" w:cs="Noto Sans"/>
                <w:b/>
                <w:sz w:val="20"/>
                <w:szCs w:val="20"/>
              </w:rPr>
              <w:t xml:space="preserve">que sus </w:t>
            </w:r>
            <w:r w:rsidRPr="00A2758B">
              <w:rPr>
                <w:rFonts w:ascii="Noto Sans" w:hAnsi="Noto Sans" w:cs="Noto Sans"/>
                <w:b/>
                <w:sz w:val="20"/>
                <w:szCs w:val="20"/>
                <w:lang w:val="es-MX"/>
              </w:rPr>
              <w:t xml:space="preserve">actividades comerciales están relacionadas con la </w:t>
            </w:r>
            <w:r w:rsidR="00BF2CE3">
              <w:rPr>
                <w:rFonts w:ascii="Noto Sans" w:hAnsi="Noto Sans" w:cs="Noto Sans"/>
                <w:b/>
                <w:sz w:val="20"/>
                <w:szCs w:val="20"/>
                <w:lang w:val="es-MX"/>
              </w:rPr>
              <w:t>adquisición solicitada</w:t>
            </w:r>
            <w:r>
              <w:rPr>
                <w:rFonts w:ascii="Noto Sans" w:hAnsi="Noto Sans" w:cs="Noto Sans"/>
                <w:sz w:val="20"/>
                <w:szCs w:val="20"/>
                <w:lang w:val="es-MX"/>
              </w:rPr>
              <w:t xml:space="preserve">, </w:t>
            </w:r>
            <w:r w:rsidR="00BF2CE3">
              <w:rPr>
                <w:rFonts w:ascii="Noto Sans" w:hAnsi="Noto Sans" w:cs="Noto Sans"/>
                <w:sz w:val="20"/>
                <w:szCs w:val="20"/>
                <w:lang w:val="es-MX"/>
              </w:rPr>
              <w:t>requeridas</w:t>
            </w:r>
            <w:r w:rsidRPr="006725D3">
              <w:rPr>
                <w:rFonts w:ascii="Noto Sans" w:hAnsi="Noto Sans" w:cs="Noto Sans"/>
                <w:sz w:val="20"/>
                <w:szCs w:val="20"/>
                <w:lang w:val="es-MX"/>
              </w:rPr>
              <w:t xml:space="preserve"> en esta convocatoria</w:t>
            </w:r>
            <w:r w:rsidRPr="00A2758B">
              <w:rPr>
                <w:rFonts w:ascii="Noto Sans" w:hAnsi="Noto Sans" w:cs="Noto Sans"/>
                <w:sz w:val="20"/>
                <w:szCs w:val="20"/>
              </w:rPr>
              <w:t>, transcribiendo su objeto social o su actividad preponderante enunciada en el Registro Federal de Contribuyentes, Constancia de Situación Fiscal y/o Acta Constitutiva;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p>
          <w:p w:rsidR="009628C9" w:rsidRDefault="009628C9" w:rsidP="00886F6E">
            <w:pPr>
              <w:jc w:val="both"/>
              <w:rPr>
                <w:rFonts w:ascii="Noto Sans" w:hAnsi="Noto Sans" w:cs="Noto Sans"/>
                <w:b/>
                <w:sz w:val="20"/>
                <w:szCs w:val="20"/>
                <w:lang w:val="es-MX"/>
              </w:rPr>
            </w:pPr>
          </w:p>
          <w:p w:rsidR="009628C9" w:rsidRPr="00A2758B" w:rsidRDefault="009628C9" w:rsidP="00152B72">
            <w:pPr>
              <w:jc w:val="both"/>
              <w:rPr>
                <w:rFonts w:ascii="Noto Sans" w:hAnsi="Noto Sans" w:cs="Noto Sans"/>
                <w:sz w:val="20"/>
                <w:szCs w:val="20"/>
                <w:lang w:val="es-MX"/>
              </w:rPr>
            </w:pPr>
            <w:r w:rsidRPr="00152B72">
              <w:rPr>
                <w:rFonts w:ascii="Noto Sans" w:hAnsi="Noto Sans" w:cs="Noto Sans"/>
                <w:b/>
                <w:sz w:val="20"/>
                <w:szCs w:val="20"/>
                <w:lang w:val="es-MX"/>
              </w:rPr>
              <w:t>Formato VII-8</w:t>
            </w:r>
          </w:p>
        </w:tc>
        <w:tc>
          <w:tcPr>
            <w:tcW w:w="2464" w:type="pct"/>
            <w:shd w:val="clear" w:color="auto" w:fill="auto"/>
          </w:tcPr>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Pr>
                <w:rFonts w:ascii="Noto Sans" w:hAnsi="Noto Sans" w:cs="Noto Sans"/>
                <w:sz w:val="20"/>
                <w:szCs w:val="20"/>
                <w:lang w:val="es-MX"/>
              </w:rPr>
              <w:t xml:space="preserve">los </w:t>
            </w:r>
            <w:r w:rsidRPr="005E07E9">
              <w:rPr>
                <w:rFonts w:ascii="Noto Sans" w:hAnsi="Noto Sans" w:cs="Noto Sans"/>
                <w:sz w:val="20"/>
                <w:szCs w:val="20"/>
                <w:lang w:val="es-MX"/>
              </w:rPr>
              <w:t>artículo</w:t>
            </w:r>
            <w:r>
              <w:rPr>
                <w:rFonts w:ascii="Noto Sans" w:hAnsi="Noto Sans" w:cs="Noto Sans"/>
                <w:sz w:val="20"/>
                <w:szCs w:val="20"/>
                <w:lang w:val="es-MX"/>
              </w:rPr>
              <w:t>s</w:t>
            </w:r>
            <w:r w:rsidRPr="005E07E9">
              <w:rPr>
                <w:rFonts w:ascii="Noto Sans" w:hAnsi="Noto Sans" w:cs="Noto Sans"/>
                <w:sz w:val="20"/>
                <w:szCs w:val="20"/>
                <w:lang w:val="es-MX"/>
              </w:rPr>
              <w:t xml:space="preserve"> </w:t>
            </w:r>
            <w:r w:rsidR="00BF2CE3">
              <w:rPr>
                <w:rFonts w:ascii="Noto Sans" w:hAnsi="Noto Sans" w:cs="Noto Sans"/>
                <w:sz w:val="20"/>
                <w:szCs w:val="20"/>
              </w:rPr>
              <w:t xml:space="preserve">35 cuarto párrafo, </w:t>
            </w:r>
            <w:r w:rsidR="00BF2CE3"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 39 penúltimo párrafo</w:t>
            </w:r>
            <w:r w:rsidRPr="005E07E9">
              <w:rPr>
                <w:rFonts w:ascii="Noto Sans" w:hAnsi="Noto Sans" w:cs="Noto Sans"/>
                <w:b/>
                <w:sz w:val="20"/>
                <w:szCs w:val="20"/>
              </w:rPr>
              <w:t xml:space="preserve"> </w:t>
            </w:r>
            <w:r w:rsidRPr="005E07E9">
              <w:rPr>
                <w:rFonts w:ascii="Noto Sans" w:hAnsi="Noto Sans" w:cs="Noto Sans"/>
                <w:sz w:val="20"/>
                <w:szCs w:val="20"/>
              </w:rPr>
              <w:t xml:space="preserve">y </w:t>
            </w:r>
            <w:r w:rsidRPr="005E07E9">
              <w:rPr>
                <w:rFonts w:ascii="Noto Sans" w:hAnsi="Noto Sans" w:cs="Noto Sans"/>
                <w:sz w:val="20"/>
                <w:szCs w:val="20"/>
                <w:lang w:val="es-MX"/>
              </w:rPr>
              <w:t>48 fracción</w:t>
            </w:r>
            <w:r w:rsidRPr="00A2758B">
              <w:rPr>
                <w:rFonts w:ascii="Noto Sans" w:hAnsi="Noto Sans" w:cs="Noto Sans"/>
                <w:sz w:val="20"/>
                <w:szCs w:val="20"/>
                <w:lang w:val="es-MX"/>
              </w:rPr>
              <w:t xml:space="preserve"> V inciso a) del Reglamento de la </w:t>
            </w:r>
            <w:r w:rsidRPr="00A2758B">
              <w:rPr>
                <w:rFonts w:ascii="Noto Sans" w:hAnsi="Noto Sans" w:cs="Noto Sans"/>
                <w:b/>
                <w:sz w:val="20"/>
                <w:szCs w:val="20"/>
                <w:lang w:val="es-MX"/>
              </w:rPr>
              <w:t>“LAASSP”</w:t>
            </w:r>
            <w:r w:rsidRPr="00A2758B">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j</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acompañar su proposición de la siguiente documentación:</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b/>
                <w:sz w:val="20"/>
                <w:szCs w:val="20"/>
                <w:lang w:val="es-MX"/>
              </w:rPr>
              <w:t>Personas físicas y Personas morales</w:t>
            </w:r>
            <w:r w:rsidRPr="00A2758B">
              <w:rPr>
                <w:rFonts w:ascii="Noto Sans" w:hAnsi="Noto Sans" w:cs="Noto Sans"/>
                <w:sz w:val="20"/>
                <w:szCs w:val="20"/>
                <w:lang w:val="es-MX"/>
              </w:rPr>
              <w:t xml:space="preserve"> presentará copia simple de la </w:t>
            </w:r>
            <w:r w:rsidRPr="00A2758B">
              <w:rPr>
                <w:rFonts w:ascii="Noto Sans" w:hAnsi="Noto Sans" w:cs="Noto Sans"/>
                <w:b/>
                <w:sz w:val="20"/>
                <w:szCs w:val="20"/>
              </w:rPr>
              <w:t>Constancia de Situación Fiscal actualizada</w:t>
            </w:r>
            <w:r w:rsidRPr="00A2758B">
              <w:rPr>
                <w:rFonts w:ascii="Noto Sans" w:hAnsi="Noto Sans" w:cs="Noto Sans"/>
                <w:sz w:val="20"/>
                <w:szCs w:val="20"/>
                <w:lang w:val="es-MX"/>
              </w:rPr>
              <w:t>.</w:t>
            </w:r>
          </w:p>
          <w:p w:rsidR="009628C9" w:rsidRDefault="009628C9" w:rsidP="00886F6E">
            <w:pPr>
              <w:jc w:val="both"/>
              <w:rPr>
                <w:rFonts w:ascii="Noto Sans" w:hAnsi="Noto Sans" w:cs="Noto Sans"/>
                <w:b/>
                <w:sz w:val="20"/>
                <w:szCs w:val="20"/>
              </w:rPr>
            </w:pPr>
          </w:p>
          <w:p w:rsidR="009628C9" w:rsidRPr="00A2758B" w:rsidRDefault="009628C9" w:rsidP="00960FE4">
            <w:pPr>
              <w:jc w:val="both"/>
              <w:rPr>
                <w:rFonts w:ascii="Noto Sans" w:hAnsi="Noto Sans" w:cs="Noto Sans"/>
                <w:b/>
                <w:sz w:val="20"/>
                <w:szCs w:val="20"/>
              </w:rPr>
            </w:pPr>
            <w:r w:rsidRPr="00960FE4">
              <w:rPr>
                <w:rFonts w:ascii="Noto Sans" w:hAnsi="Noto Sans" w:cs="Noto Sans"/>
                <w:b/>
                <w:sz w:val="20"/>
                <w:szCs w:val="20"/>
              </w:rPr>
              <w:t>Formato VII-10</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estos documentos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A50CFF">
              <w:rPr>
                <w:rFonts w:ascii="Noto Sans" w:hAnsi="Noto Sans" w:cs="Noto Sans"/>
                <w:sz w:val="20"/>
                <w:szCs w:val="20"/>
                <w:lang w:val="es-MX"/>
              </w:rPr>
              <w:t>incumplimiento a lo establecido en el artículo,</w:t>
            </w:r>
            <w:r>
              <w:rPr>
                <w:rFonts w:ascii="Noto Sans" w:hAnsi="Noto Sans" w:cs="Noto Sans"/>
                <w:sz w:val="20"/>
                <w:szCs w:val="20"/>
                <w:lang w:val="es-MX"/>
              </w:rPr>
              <w:t xml:space="preserve"> 53, tercer párrafo, </w:t>
            </w:r>
            <w:r w:rsidRPr="00A2758B">
              <w:rPr>
                <w:rFonts w:ascii="Noto Sans" w:hAnsi="Noto Sans" w:cs="Noto Sans"/>
                <w:sz w:val="20"/>
                <w:szCs w:val="20"/>
                <w:lang w:val="es-MX"/>
              </w:rPr>
              <w:t xml:space="preserve">de la </w:t>
            </w:r>
            <w:r w:rsidRPr="00A2758B">
              <w:rPr>
                <w:rFonts w:ascii="Noto Sans" w:hAnsi="Noto Sans" w:cs="Noto Sans"/>
                <w:b/>
                <w:sz w:val="20"/>
                <w:szCs w:val="20"/>
              </w:rPr>
              <w:t>“LAASSP”</w:t>
            </w:r>
            <w:r w:rsidRPr="00A2758B">
              <w:rPr>
                <w:rFonts w:ascii="Noto Sans" w:hAnsi="Noto Sans" w:cs="Noto Sans"/>
                <w:sz w:val="20"/>
                <w:szCs w:val="20"/>
              </w:rPr>
              <w:t>,</w:t>
            </w:r>
            <w:r w:rsidR="00C26BAF">
              <w:rPr>
                <w:rFonts w:ascii="Noto Sans" w:hAnsi="Noto Sans" w:cs="Noto Sans"/>
                <w:sz w:val="20"/>
                <w:szCs w:val="20"/>
              </w:rPr>
              <w:t xml:space="preserve"> y </w:t>
            </w:r>
            <w:r w:rsidR="00FC3C73" w:rsidRPr="00FC3C73">
              <w:rPr>
                <w:rFonts w:ascii="Noto Sans" w:hAnsi="Noto Sans" w:cs="Noto Sans"/>
                <w:sz w:val="20"/>
                <w:szCs w:val="20"/>
              </w:rPr>
              <w:t>27, apartado C, fracción VIII del C</w:t>
            </w:r>
            <w:r w:rsidR="00FC3C73">
              <w:rPr>
                <w:rFonts w:ascii="Noto Sans" w:hAnsi="Noto Sans" w:cs="Noto Sans"/>
                <w:sz w:val="20"/>
                <w:szCs w:val="20"/>
              </w:rPr>
              <w:t xml:space="preserve">ódigo </w:t>
            </w:r>
            <w:r w:rsidR="00FC3C73" w:rsidRPr="00FC3C73">
              <w:rPr>
                <w:rFonts w:ascii="Noto Sans" w:hAnsi="Noto Sans" w:cs="Noto Sans"/>
                <w:sz w:val="20"/>
                <w:szCs w:val="20"/>
              </w:rPr>
              <w:t>F</w:t>
            </w:r>
            <w:r w:rsidR="00FC3C73">
              <w:rPr>
                <w:rFonts w:ascii="Noto Sans" w:hAnsi="Noto Sans" w:cs="Noto Sans"/>
                <w:sz w:val="20"/>
                <w:szCs w:val="20"/>
              </w:rPr>
              <w:t xml:space="preserve">iscal </w:t>
            </w:r>
            <w:r w:rsidR="00FD1555">
              <w:rPr>
                <w:rFonts w:ascii="Noto Sans" w:hAnsi="Noto Sans" w:cs="Noto Sans"/>
                <w:sz w:val="20"/>
                <w:szCs w:val="20"/>
              </w:rPr>
              <w:t>de la Federación</w:t>
            </w:r>
            <w:r w:rsidR="00FC3C73">
              <w:rPr>
                <w:rFonts w:ascii="Noto Sans" w:hAnsi="Noto Sans" w:cs="Noto Sans"/>
                <w:sz w:val="20"/>
                <w:szCs w:val="20"/>
              </w:rPr>
              <w:t>,</w:t>
            </w:r>
            <w:r w:rsidRPr="00A2758B">
              <w:rPr>
                <w:rFonts w:ascii="Noto Sans" w:hAnsi="Noto Sans" w:cs="Noto Sans"/>
                <w:sz w:val="20"/>
                <w:szCs w:val="20"/>
              </w:rPr>
              <w:t xml:space="preserve"> creando incertidumbre respecto a la capacidad y actividades del </w:t>
            </w:r>
            <w:r>
              <w:rPr>
                <w:rFonts w:ascii="Noto Sans" w:hAnsi="Noto Sans" w:cs="Noto Sans"/>
                <w:sz w:val="20"/>
                <w:szCs w:val="20"/>
              </w:rPr>
              <w:t>licitante</w:t>
            </w:r>
            <w:r w:rsidRPr="00A2758B">
              <w:rPr>
                <w:rFonts w:ascii="Noto Sans" w:hAnsi="Noto Sans" w:cs="Noto Sans"/>
                <w:sz w:val="20"/>
                <w:szCs w:val="20"/>
              </w:rPr>
              <w:t>.</w:t>
            </w:r>
          </w:p>
        </w:tc>
      </w:tr>
      <w:tr w:rsidR="009628C9" w:rsidRPr="00A2758B" w:rsidTr="00886F6E">
        <w:trPr>
          <w:trHeight w:val="409"/>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lang w:val="es-MX"/>
              </w:rPr>
              <w:t>k</w:t>
            </w:r>
            <w:r w:rsidRPr="006B5405">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que el que suscribe y las personas que forman parte de la sociedad y de la propia empresa que representa, </w:t>
            </w:r>
            <w:r w:rsidRPr="00A2758B">
              <w:rPr>
                <w:rFonts w:ascii="Noto Sans" w:hAnsi="Noto Sans" w:cs="Noto Sans"/>
                <w:b/>
                <w:sz w:val="20"/>
                <w:szCs w:val="20"/>
              </w:rPr>
              <w:t xml:space="preserve">no se encuentra en alguno de los supuestos señalados en los artículos </w:t>
            </w:r>
            <w:r>
              <w:rPr>
                <w:rFonts w:ascii="Noto Sans" w:hAnsi="Noto Sans" w:cs="Noto Sans"/>
                <w:b/>
                <w:sz w:val="20"/>
                <w:szCs w:val="20"/>
              </w:rPr>
              <w:t>71</w:t>
            </w:r>
            <w:r w:rsidRPr="00A2758B">
              <w:rPr>
                <w:rFonts w:ascii="Noto Sans" w:hAnsi="Noto Sans" w:cs="Noto Sans"/>
                <w:b/>
                <w:sz w:val="20"/>
                <w:szCs w:val="20"/>
              </w:rPr>
              <w:t xml:space="preserve"> y </w:t>
            </w:r>
            <w:r>
              <w:rPr>
                <w:rFonts w:ascii="Noto Sans" w:hAnsi="Noto Sans" w:cs="Noto Sans"/>
                <w:b/>
                <w:sz w:val="20"/>
                <w:szCs w:val="20"/>
              </w:rPr>
              <w:t>9</w:t>
            </w:r>
            <w:r w:rsidRPr="00A2758B">
              <w:rPr>
                <w:rFonts w:ascii="Noto Sans" w:hAnsi="Noto Sans" w:cs="Noto Sans"/>
                <w:b/>
                <w:sz w:val="20"/>
                <w:szCs w:val="20"/>
              </w:rPr>
              <w:t>0</w:t>
            </w:r>
            <w:r w:rsidR="00B30CA8" w:rsidRPr="00B30CA8">
              <w:rPr>
                <w:rFonts w:ascii="Noto Sans" w:hAnsi="Noto Sans" w:cs="Noto Sans"/>
                <w:b/>
                <w:sz w:val="20"/>
                <w:szCs w:val="20"/>
              </w:rPr>
              <w:t xml:space="preserve">, cuarto </w:t>
            </w:r>
            <w:r w:rsidR="005A40E9" w:rsidRPr="00B30CA8">
              <w:rPr>
                <w:rFonts w:ascii="Noto Sans" w:hAnsi="Noto Sans" w:cs="Noto Sans"/>
                <w:b/>
                <w:sz w:val="20"/>
                <w:szCs w:val="20"/>
              </w:rPr>
              <w:t>párrafo</w:t>
            </w:r>
            <w:r w:rsidRPr="00B30CA8">
              <w:rPr>
                <w:rFonts w:ascii="Noto Sans" w:hAnsi="Noto Sans" w:cs="Noto Sans"/>
                <w:b/>
                <w:sz w:val="20"/>
                <w:szCs w:val="20"/>
              </w:rPr>
              <w:t xml:space="preserve"> de la</w:t>
            </w:r>
            <w:r w:rsidRPr="00A2758B">
              <w:rPr>
                <w:rFonts w:ascii="Noto Sans" w:hAnsi="Noto Sans" w:cs="Noto Sans"/>
                <w:sz w:val="20"/>
                <w:szCs w:val="20"/>
              </w:rPr>
              <w:t xml:space="preserve"> </w:t>
            </w:r>
            <w:r w:rsidRPr="00A2758B">
              <w:rPr>
                <w:rFonts w:ascii="Noto Sans" w:hAnsi="Noto Sans" w:cs="Noto Sans"/>
                <w:b/>
                <w:sz w:val="20"/>
                <w:szCs w:val="20"/>
              </w:rPr>
              <w:t>“LAASSP”</w:t>
            </w:r>
            <w:r w:rsidRPr="00A2758B">
              <w:rPr>
                <w:rFonts w:ascii="Noto Sans" w:hAnsi="Noto Sans" w:cs="Noto Sans"/>
                <w:sz w:val="20"/>
                <w:szCs w:val="20"/>
              </w:rPr>
              <w:t>,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 procedimiento de contratación.</w:t>
            </w:r>
          </w:p>
          <w:p w:rsidR="0019457D" w:rsidRDefault="0019457D" w:rsidP="00886F6E">
            <w:pPr>
              <w:jc w:val="both"/>
              <w:rPr>
                <w:rFonts w:ascii="Noto Sans" w:hAnsi="Noto Sans" w:cs="Noto Sans"/>
                <w:sz w:val="20"/>
                <w:szCs w:val="20"/>
              </w:rPr>
            </w:pPr>
          </w:p>
          <w:p w:rsidR="0019457D" w:rsidRPr="00A2758B" w:rsidRDefault="0019457D" w:rsidP="00886F6E">
            <w:pPr>
              <w:jc w:val="both"/>
              <w:rPr>
                <w:rFonts w:ascii="Noto Sans" w:hAnsi="Noto Sans" w:cs="Noto Sans"/>
                <w:sz w:val="20"/>
                <w:szCs w:val="20"/>
              </w:rPr>
            </w:pPr>
            <w:bookmarkStart w:id="166" w:name="_Hlk203651542"/>
            <w:r w:rsidRPr="0019457D">
              <w:rPr>
                <w:rFonts w:ascii="Noto Sans" w:hAnsi="Noto Sans" w:cs="Noto Sans"/>
                <w:sz w:val="20"/>
                <w:szCs w:val="20"/>
                <w:u w:val="single"/>
              </w:rPr>
              <w:t>Tratándose de personas morales</w:t>
            </w:r>
            <w:r w:rsidRPr="0019457D">
              <w:rPr>
                <w:rFonts w:ascii="Noto Sans" w:hAnsi="Noto Sans" w:cs="Noto Sans"/>
                <w:sz w:val="20"/>
                <w:szCs w:val="20"/>
              </w:rPr>
              <w:t>, su representante legal deberá de manifestar con el escrito antes referido que tanto el licitante, como los socios o asociados, no se encuentran inhabilitadas</w:t>
            </w:r>
            <w:r>
              <w:rPr>
                <w:rFonts w:ascii="Noto Sans" w:hAnsi="Noto Sans" w:cs="Noto Sans"/>
                <w:sz w:val="20"/>
                <w:szCs w:val="20"/>
              </w:rPr>
              <w:t>.</w:t>
            </w:r>
          </w:p>
          <w:bookmarkEnd w:id="166"/>
          <w:p w:rsidR="009628C9" w:rsidRDefault="009628C9" w:rsidP="00886F6E">
            <w:pPr>
              <w:jc w:val="both"/>
              <w:rPr>
                <w:rFonts w:ascii="Noto Sans" w:hAnsi="Noto Sans" w:cs="Noto Sans"/>
                <w:b/>
                <w:sz w:val="20"/>
                <w:szCs w:val="20"/>
                <w:lang w:val="es-MX"/>
              </w:rPr>
            </w:pPr>
          </w:p>
          <w:p w:rsidR="00D30ECA" w:rsidRPr="00A2758B" w:rsidRDefault="009628C9" w:rsidP="00960FE4">
            <w:pPr>
              <w:jc w:val="both"/>
              <w:rPr>
                <w:rFonts w:ascii="Noto Sans" w:hAnsi="Noto Sans" w:cs="Noto Sans"/>
                <w:b/>
                <w:sz w:val="20"/>
                <w:szCs w:val="20"/>
                <w:lang w:val="es-MX"/>
              </w:rPr>
            </w:pPr>
            <w:r w:rsidRPr="00960FE4">
              <w:rPr>
                <w:rFonts w:ascii="Noto Sans" w:hAnsi="Noto Sans" w:cs="Noto Sans"/>
                <w:b/>
                <w:sz w:val="20"/>
                <w:szCs w:val="20"/>
                <w:lang w:val="es-MX"/>
              </w:rPr>
              <w:t>Formato VII-11</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o discrepancias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w:t>
            </w:r>
            <w:r w:rsidRPr="00A50CFF">
              <w:rPr>
                <w:rFonts w:ascii="Noto Sans" w:hAnsi="Noto Sans" w:cs="Noto Sans"/>
                <w:sz w:val="20"/>
                <w:szCs w:val="20"/>
                <w:lang w:val="es-MX"/>
              </w:rPr>
              <w:t>constituyen el incumplimiento a lo establecido en</w:t>
            </w:r>
            <w:r w:rsidRPr="00A50CFF">
              <w:rPr>
                <w:rFonts w:ascii="Noto Sans" w:hAnsi="Noto Sans" w:cs="Noto Sans"/>
                <w:sz w:val="20"/>
                <w:szCs w:val="20"/>
              </w:rPr>
              <w:t xml:space="preserve"> </w:t>
            </w:r>
            <w:r w:rsidRPr="00A50CFF">
              <w:rPr>
                <w:rFonts w:ascii="Noto Sans" w:hAnsi="Noto Sans" w:cs="Noto Sans"/>
                <w:sz w:val="20"/>
                <w:szCs w:val="20"/>
                <w:lang w:val="es-MX"/>
              </w:rPr>
              <w:t>los artículos 40 fracción IX, 71 y 90</w:t>
            </w:r>
            <w:r w:rsidR="00777644">
              <w:rPr>
                <w:rFonts w:ascii="Noto Sans" w:hAnsi="Noto Sans" w:cs="Noto Sans"/>
                <w:sz w:val="20"/>
                <w:szCs w:val="20"/>
                <w:lang w:val="es-MX"/>
              </w:rPr>
              <w:t xml:space="preserve"> cuarto párrafo</w:t>
            </w:r>
            <w:r>
              <w:rPr>
                <w:rFonts w:ascii="Noto Sans" w:hAnsi="Noto Sans" w:cs="Noto Sans"/>
                <w:sz w:val="20"/>
                <w:szCs w:val="20"/>
                <w:lang w:val="es-MX"/>
              </w:rPr>
              <w:t xml:space="preserve"> </w:t>
            </w:r>
            <w:r w:rsidRPr="00A50CFF">
              <w:rPr>
                <w:rFonts w:ascii="Noto Sans" w:hAnsi="Noto Sans" w:cs="Noto Sans"/>
                <w:sz w:val="20"/>
                <w:szCs w:val="20"/>
                <w:lang w:val="es-MX"/>
              </w:rPr>
              <w:t xml:space="preserve">de la </w:t>
            </w:r>
            <w:r w:rsidRPr="00A50CFF">
              <w:rPr>
                <w:rFonts w:ascii="Noto Sans" w:hAnsi="Noto Sans" w:cs="Noto Sans"/>
                <w:b/>
                <w:sz w:val="20"/>
                <w:szCs w:val="20"/>
                <w:lang w:val="es-MX"/>
              </w:rPr>
              <w:t>“LAASSP”</w:t>
            </w:r>
            <w:r w:rsidRPr="00A50CFF">
              <w:rPr>
                <w:rFonts w:ascii="Noto Sans" w:hAnsi="Noto Sans" w:cs="Noto Sans"/>
                <w:sz w:val="20"/>
                <w:szCs w:val="20"/>
                <w:lang w:val="es-MX"/>
              </w:rPr>
              <w:t xml:space="preserve"> y </w:t>
            </w:r>
            <w:r w:rsidRPr="00A50CFF">
              <w:rPr>
                <w:rFonts w:ascii="Noto Sans" w:hAnsi="Noto Sans" w:cs="Noto Sans"/>
                <w:sz w:val="20"/>
                <w:szCs w:val="20"/>
              </w:rPr>
              <w:t>48, fracción VIII, inciso a) de su Reglamento</w:t>
            </w:r>
            <w:r w:rsidRPr="00A50CFF">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Pr="003A384F" w:rsidRDefault="009628C9" w:rsidP="00886F6E">
            <w:pPr>
              <w:jc w:val="both"/>
              <w:rPr>
                <w:rFonts w:ascii="Noto Sans" w:hAnsi="Noto Sans" w:cs="Noto Sans"/>
                <w:sz w:val="20"/>
                <w:szCs w:val="20"/>
              </w:rPr>
            </w:pPr>
            <w:r w:rsidRPr="003A384F">
              <w:rPr>
                <w:rFonts w:ascii="Noto Sans" w:hAnsi="Noto Sans" w:cs="Noto Sans"/>
                <w:b/>
                <w:sz w:val="20"/>
                <w:szCs w:val="20"/>
              </w:rPr>
              <w:t>l)</w:t>
            </w:r>
            <w:r w:rsidRPr="003A384F">
              <w:rPr>
                <w:rFonts w:ascii="Noto Sans" w:hAnsi="Noto Sans" w:cs="Noto Sans"/>
                <w:sz w:val="20"/>
                <w:szCs w:val="20"/>
              </w:rPr>
              <w:t xml:space="preserve"> El licitante presentará escrito en el que manifieste, bajo protesta de decir verdad que, en su representada, </w:t>
            </w:r>
            <w:r w:rsidRPr="003A384F">
              <w:rPr>
                <w:rFonts w:ascii="Noto Sans" w:hAnsi="Noto Sans" w:cs="Noto Sans"/>
                <w:b/>
                <w:sz w:val="20"/>
                <w:szCs w:val="20"/>
              </w:rPr>
              <w:t>no hay accionistas y/o asociados, quienes desempeñen un empleo, cargo o comisión en el servicio público, o bien con las sociedades con las que dichas personas formen parte</w:t>
            </w:r>
            <w:r w:rsidRPr="003A384F">
              <w:rPr>
                <w:rFonts w:ascii="Noto Sans" w:hAnsi="Noto Sans" w:cs="Noto Sans"/>
                <w:sz w:val="20"/>
                <w:szCs w:val="20"/>
              </w:rPr>
              <w:t xml:space="preserve">. Por ningún motivo podrá celebrarse pedido o contrato alguno con quien se encuentre inhabilitado para desempeñar un empleo, cargo o comisión en el servicio público, y que, ninguno de los socios desempeña un empleo, cargo o comisión en el servicio público o, en su caso que, a pesar de desempeñarla, con la formalización del presente contrato no se actualiza un conflicto de interés </w:t>
            </w:r>
            <w:r w:rsidRPr="003A384F">
              <w:rPr>
                <w:rFonts w:ascii="Noto Sans" w:hAnsi="Noto Sans" w:cs="Noto Sans"/>
                <w:b/>
                <w:sz w:val="20"/>
                <w:szCs w:val="20"/>
              </w:rPr>
              <w:t>conforme a lo establecido en los artículos 49 fracción IX y X, 59 y del 65 al 72 de la Ley General de Responsabilidades Administrativas</w:t>
            </w:r>
            <w:r w:rsidRPr="003A384F">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3A384F" w:rsidRDefault="009628C9" w:rsidP="00886F6E">
            <w:pPr>
              <w:jc w:val="both"/>
              <w:rPr>
                <w:rFonts w:ascii="Noto Sans" w:hAnsi="Noto Sans" w:cs="Noto Sans"/>
                <w:b/>
                <w:sz w:val="20"/>
                <w:szCs w:val="20"/>
                <w:lang w:val="es-MX"/>
              </w:rPr>
            </w:pPr>
          </w:p>
          <w:p w:rsidR="009628C9" w:rsidRPr="003A384F" w:rsidRDefault="009628C9" w:rsidP="00886F6E">
            <w:pPr>
              <w:jc w:val="both"/>
              <w:rPr>
                <w:rFonts w:ascii="Noto Sans" w:hAnsi="Noto Sans" w:cs="Noto Sans"/>
                <w:b/>
                <w:sz w:val="20"/>
                <w:szCs w:val="20"/>
                <w:lang w:val="es-MX"/>
              </w:rPr>
            </w:pPr>
            <w:r w:rsidRPr="00960FE4">
              <w:rPr>
                <w:rFonts w:ascii="Noto Sans" w:hAnsi="Noto Sans" w:cs="Noto Sans"/>
                <w:b/>
                <w:sz w:val="20"/>
                <w:szCs w:val="20"/>
                <w:lang w:val="es-MX"/>
              </w:rPr>
              <w:t>Formato VII-12</w:t>
            </w:r>
          </w:p>
          <w:p w:rsidR="003A384F" w:rsidRPr="003A384F" w:rsidRDefault="003A384F" w:rsidP="00886F6E">
            <w:pPr>
              <w:jc w:val="both"/>
              <w:rPr>
                <w:rFonts w:ascii="Noto Sans" w:hAnsi="Noto Sans" w:cs="Noto Sans"/>
                <w:b/>
                <w:sz w:val="20"/>
                <w:szCs w:val="20"/>
                <w:lang w:val="es-MX"/>
              </w:rPr>
            </w:pPr>
          </w:p>
          <w:p w:rsidR="003A384F" w:rsidRPr="003A384F" w:rsidRDefault="003A384F" w:rsidP="001663C2">
            <w:pPr>
              <w:jc w:val="both"/>
              <w:rPr>
                <w:rFonts w:ascii="Noto Sans" w:eastAsia="Calibri" w:hAnsi="Noto Sans" w:cs="Noto Sans"/>
                <w:sz w:val="20"/>
                <w:szCs w:val="20"/>
                <w:lang w:val="es-MX"/>
              </w:rPr>
            </w:pPr>
            <w:r w:rsidRPr="003A384F">
              <w:rPr>
                <w:rFonts w:ascii="Noto Sans" w:hAnsi="Noto Sans" w:cs="Noto Sans"/>
                <w:sz w:val="20"/>
                <w:szCs w:val="20"/>
              </w:rPr>
              <w:t>En adición a</w:t>
            </w:r>
            <w:r>
              <w:rPr>
                <w:rFonts w:ascii="Noto Sans" w:hAnsi="Noto Sans" w:cs="Noto Sans"/>
                <w:sz w:val="20"/>
                <w:szCs w:val="20"/>
              </w:rPr>
              <w:t xml:space="preserve">l escrito </w:t>
            </w:r>
            <w:r w:rsidRPr="003A384F">
              <w:rPr>
                <w:rFonts w:ascii="Noto Sans" w:hAnsi="Noto Sans" w:cs="Noto Sans"/>
                <w:sz w:val="20"/>
                <w:szCs w:val="20"/>
              </w:rPr>
              <w:t xml:space="preserve">anterior, será requisito </w:t>
            </w:r>
            <w:r>
              <w:rPr>
                <w:rFonts w:ascii="Noto Sans" w:hAnsi="Noto Sans" w:cs="Noto Sans"/>
                <w:sz w:val="20"/>
                <w:szCs w:val="20"/>
              </w:rPr>
              <w:t xml:space="preserve">obligatorio, </w:t>
            </w:r>
            <w:r w:rsidRPr="003A384F">
              <w:rPr>
                <w:rFonts w:ascii="Noto Sans" w:hAnsi="Noto Sans" w:cs="Noto Sans"/>
                <w:sz w:val="20"/>
                <w:szCs w:val="20"/>
              </w:rPr>
              <w:t>que los licitantes acrediten la presentación del manifiesto</w:t>
            </w:r>
            <w:r w:rsidR="00410A46">
              <w:rPr>
                <w:rFonts w:ascii="Noto Sans" w:hAnsi="Noto Sans" w:cs="Noto Sans"/>
                <w:sz w:val="20"/>
                <w:szCs w:val="20"/>
              </w:rPr>
              <w:t xml:space="preserve"> </w:t>
            </w:r>
            <w:r w:rsidR="00410A46" w:rsidRPr="00410A46">
              <w:rPr>
                <w:rFonts w:ascii="Noto Sans" w:hAnsi="Noto Sans" w:cs="Noto Sans"/>
                <w:b/>
                <w:sz w:val="20"/>
                <w:szCs w:val="20"/>
              </w:rPr>
              <w:t>ACTUALIZADO</w:t>
            </w:r>
            <w:r w:rsidRPr="003A384F">
              <w:rPr>
                <w:rFonts w:ascii="Noto Sans" w:hAnsi="Noto Sans" w:cs="Noto Sans"/>
                <w:sz w:val="20"/>
                <w:szCs w:val="20"/>
              </w:rPr>
              <w:t>,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3A384F" w:rsidRPr="003A384F" w:rsidRDefault="003A384F" w:rsidP="001663C2">
            <w:pPr>
              <w:jc w:val="both"/>
              <w:rPr>
                <w:rFonts w:ascii="Noto Sans" w:hAnsi="Noto Sans" w:cs="Noto Sans"/>
                <w:sz w:val="20"/>
                <w:szCs w:val="20"/>
              </w:rPr>
            </w:pPr>
          </w:p>
          <w:p w:rsidR="003A384F" w:rsidRPr="003A384F" w:rsidRDefault="003A384F" w:rsidP="003A384F">
            <w:pPr>
              <w:rPr>
                <w:rFonts w:ascii="Noto Sans" w:hAnsi="Noto Sans" w:cs="Noto Sans"/>
                <w:sz w:val="20"/>
                <w:szCs w:val="20"/>
              </w:rPr>
            </w:pPr>
            <w:r w:rsidRPr="003A384F">
              <w:rPr>
                <w:rFonts w:ascii="Noto Sans" w:hAnsi="Noto Sans" w:cs="Noto Sans"/>
                <w:sz w:val="20"/>
                <w:szCs w:val="20"/>
              </w:rPr>
              <w:t>Mismo que será tramitado en la página de internet:</w:t>
            </w:r>
          </w:p>
          <w:p w:rsidR="003A384F" w:rsidRPr="003A384F" w:rsidRDefault="00343FD7" w:rsidP="003A384F">
            <w:pPr>
              <w:rPr>
                <w:rFonts w:ascii="Noto Sans" w:hAnsi="Noto Sans" w:cs="Noto Sans"/>
                <w:sz w:val="20"/>
                <w:szCs w:val="20"/>
              </w:rPr>
            </w:pPr>
            <w:hyperlink r:id="rId14" w:history="1">
              <w:r w:rsidR="003A384F" w:rsidRPr="003A384F">
                <w:rPr>
                  <w:rStyle w:val="Hipervnculo"/>
                  <w:rFonts w:ascii="Noto Sans" w:hAnsi="Noto Sans" w:cs="Noto Sans"/>
                  <w:sz w:val="20"/>
                  <w:szCs w:val="20"/>
                </w:rPr>
                <w:t>https://manifiesto.buengobierno.gob.mx/SMP-web/loginPage.jsf</w:t>
              </w:r>
            </w:hyperlink>
          </w:p>
          <w:p w:rsidR="003A384F" w:rsidRPr="003A384F" w:rsidRDefault="003A384F" w:rsidP="003A384F">
            <w:pPr>
              <w:rPr>
                <w:rFonts w:ascii="Noto Sans" w:hAnsi="Noto Sans" w:cs="Noto Sans"/>
                <w:sz w:val="20"/>
                <w:szCs w:val="20"/>
              </w:rPr>
            </w:pPr>
          </w:p>
          <w:p w:rsidR="003A384F" w:rsidRPr="0009647B" w:rsidRDefault="003A384F" w:rsidP="0009647B">
            <w:pPr>
              <w:rPr>
                <w:rFonts w:ascii="Noto Sans" w:hAnsi="Noto Sans" w:cs="Noto Sans"/>
                <w:sz w:val="20"/>
                <w:szCs w:val="20"/>
              </w:rPr>
            </w:pPr>
            <w:r w:rsidRPr="003A384F">
              <w:rPr>
                <w:rFonts w:ascii="Noto Sans" w:hAnsi="Noto Sans" w:cs="Noto Sans"/>
                <w:sz w:val="20"/>
                <w:szCs w:val="20"/>
              </w:rPr>
              <w:t>NO SE PROPORCIONA FORMATO MODELO. EL LICITANTE PODRÁ IMPRIMIRLO DESDE EL SISTEMA DE LA SECRETARÍA ANTICORRUPCIÓN Y BUEN GOBIERNO, ANT</w:t>
            </w:r>
            <w:r w:rsidR="0009647B">
              <w:rPr>
                <w:rFonts w:ascii="Noto Sans" w:hAnsi="Noto Sans" w:cs="Noto Sans"/>
                <w:sz w:val="20"/>
                <w:szCs w:val="20"/>
              </w:rPr>
              <w:t>ES SFP.</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o discrepancias en los datos contenidos en la declaración, así como su omisión parcial o total constituye el </w:t>
            </w:r>
            <w:r w:rsidRPr="004E04B6">
              <w:rPr>
                <w:rFonts w:ascii="Noto Sans" w:hAnsi="Noto Sans" w:cs="Noto Sans"/>
                <w:sz w:val="20"/>
                <w:szCs w:val="20"/>
                <w:lang w:val="es-MX"/>
              </w:rPr>
              <w:t xml:space="preserve">incumplimiento a lo establecido en los artículos 40, fracción XI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39 fracción VI inciso e) y 88 fracción I de su Reglamento, creando una situación de incertidumbre respecto a si el licitante se encuentra o no en algunos de los supuestos establecidos en los artículos 71 y 90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o si su representada</w:t>
            </w:r>
            <w:r w:rsidRPr="00A2758B">
              <w:rPr>
                <w:rFonts w:ascii="Noto Sans" w:hAnsi="Noto Sans" w:cs="Noto Sans"/>
                <w:sz w:val="20"/>
                <w:szCs w:val="20"/>
                <w:lang w:val="es-MX"/>
              </w:rPr>
              <w:t xml:space="preserve"> se encuentra inhabilitada y no tiene adeudos o multas derivadas de resoluciones emitidas por la </w:t>
            </w:r>
            <w:r w:rsidRPr="00E80167">
              <w:rPr>
                <w:rFonts w:ascii="Noto Sans" w:hAnsi="Noto Sans" w:cs="Noto Sans"/>
                <w:b/>
                <w:sz w:val="20"/>
                <w:szCs w:val="20"/>
                <w:lang w:val="es-MX"/>
              </w:rPr>
              <w:t>“SA</w:t>
            </w:r>
            <w:r>
              <w:rPr>
                <w:rFonts w:ascii="Noto Sans" w:hAnsi="Noto Sans" w:cs="Noto Sans"/>
                <w:b/>
                <w:sz w:val="20"/>
                <w:szCs w:val="20"/>
                <w:lang w:val="es-MX"/>
              </w:rPr>
              <w:t>C</w:t>
            </w:r>
            <w:r w:rsidRPr="00E80167">
              <w:rPr>
                <w:rFonts w:ascii="Noto Sans" w:hAnsi="Noto Sans" w:cs="Noto Sans"/>
                <w:b/>
                <w:sz w:val="20"/>
                <w:szCs w:val="20"/>
                <w:lang w:val="es-MX"/>
              </w:rPr>
              <w:t>BG”</w:t>
            </w:r>
            <w:r w:rsidRPr="00A2758B">
              <w:rPr>
                <w:rFonts w:ascii="Noto Sans" w:hAnsi="Noto Sans" w:cs="Noto Sans"/>
                <w:sz w:val="20"/>
                <w:szCs w:val="20"/>
                <w:lang w:val="es-MX"/>
              </w:rPr>
              <w:t xml:space="preserve">, o bajo incumplimiento del artículo 49 fracción IX y X, 59 y 65 al 72 de la Ley General de Responsabilidades Administrativas; el incumplimiento en la presentación de este requisito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de la proposición. </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 </w:t>
            </w:r>
          </w:p>
          <w:p w:rsidR="009628C9" w:rsidRPr="00A2758B" w:rsidRDefault="009628C9" w:rsidP="00886F6E">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m</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opinión de cumplimiento de obligaciones fiscales</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en </w:t>
            </w:r>
            <w:r w:rsidRPr="003720F7">
              <w:rPr>
                <w:rFonts w:ascii="Noto Sans" w:hAnsi="Noto Sans" w:cs="Noto Sans"/>
                <w:sz w:val="20"/>
                <w:szCs w:val="20"/>
              </w:rPr>
              <w:t>sentido</w:t>
            </w:r>
            <w:r w:rsidRPr="00A2758B">
              <w:rPr>
                <w:rFonts w:ascii="Noto Sans" w:hAnsi="Noto Sans" w:cs="Noto Sans"/>
                <w:sz w:val="20"/>
                <w:szCs w:val="20"/>
              </w:rPr>
              <w:t xml:space="preserve"> </w:t>
            </w:r>
            <w:r w:rsidRPr="003720F7">
              <w:rPr>
                <w:rFonts w:ascii="Noto Sans" w:hAnsi="Noto Sans" w:cs="Noto Sans"/>
                <w:sz w:val="20"/>
                <w:szCs w:val="20"/>
                <w:u w:val="single"/>
              </w:rPr>
              <w:t>positivo</w:t>
            </w:r>
            <w:r w:rsidRPr="00A2758B">
              <w:rPr>
                <w:rFonts w:ascii="Noto Sans" w:hAnsi="Noto Sans" w:cs="Noto Sans"/>
                <w:sz w:val="20"/>
                <w:szCs w:val="20"/>
              </w:rPr>
              <w:t xml:space="preserve"> que emita </w:t>
            </w:r>
            <w:r w:rsidRPr="00A2758B">
              <w:rPr>
                <w:rFonts w:ascii="Noto Sans" w:hAnsi="Noto Sans" w:cs="Noto Sans"/>
                <w:b/>
                <w:sz w:val="20"/>
                <w:szCs w:val="20"/>
              </w:rPr>
              <w:t>“EL SAT”</w:t>
            </w:r>
            <w:r w:rsidRPr="00A2758B">
              <w:rPr>
                <w:rFonts w:ascii="Noto Sans" w:hAnsi="Noto Sans" w:cs="Noto Sans"/>
                <w:sz w:val="20"/>
                <w:szCs w:val="20"/>
              </w:rPr>
              <w:t xml:space="preserve"> con el fin de cumplir con lo establecido en el artículo 32-D del Código Fiscal de la Federación, sujetándose a lo dispuesto en la Regla 2.1.36</w:t>
            </w:r>
            <w:r>
              <w:rPr>
                <w:rFonts w:ascii="Noto Sans" w:hAnsi="Noto Sans" w:cs="Noto Sans"/>
                <w:sz w:val="20"/>
                <w:szCs w:val="20"/>
              </w:rPr>
              <w:t xml:space="preserve"> </w:t>
            </w:r>
            <w:r w:rsidRPr="00A2758B">
              <w:rPr>
                <w:rFonts w:ascii="Noto Sans" w:hAnsi="Noto Sans" w:cs="Noto Sans"/>
                <w:sz w:val="20"/>
                <w:szCs w:val="20"/>
              </w:rPr>
              <w:t>de la Resolución Miscelánea Fiscal para 202</w:t>
            </w:r>
            <w:r w:rsidR="004177E1">
              <w:rPr>
                <w:rFonts w:ascii="Noto Sans" w:hAnsi="Noto Sans" w:cs="Noto Sans"/>
                <w:sz w:val="20"/>
                <w:szCs w:val="20"/>
              </w:rPr>
              <w:t>6</w:t>
            </w:r>
            <w:r w:rsidRPr="00A2758B">
              <w:rPr>
                <w:rFonts w:ascii="Noto Sans" w:hAnsi="Noto Sans" w:cs="Noto Sans"/>
                <w:sz w:val="20"/>
                <w:szCs w:val="20"/>
              </w:rPr>
              <w:t xml:space="preserve">, publicada en el </w:t>
            </w:r>
            <w:r w:rsidRPr="00A2758B">
              <w:rPr>
                <w:rFonts w:ascii="Noto Sans" w:hAnsi="Noto Sans" w:cs="Noto Sans"/>
                <w:b/>
                <w:sz w:val="20"/>
                <w:szCs w:val="20"/>
              </w:rPr>
              <w:t>“DOF”</w:t>
            </w:r>
            <w:r w:rsidRPr="00A2758B">
              <w:rPr>
                <w:rFonts w:ascii="Noto Sans" w:hAnsi="Noto Sans" w:cs="Noto Sans"/>
                <w:sz w:val="20"/>
                <w:szCs w:val="20"/>
              </w:rPr>
              <w:t xml:space="preserve"> el </w:t>
            </w:r>
            <w:r w:rsidR="004177E1">
              <w:rPr>
                <w:rFonts w:ascii="Noto Sans" w:hAnsi="Noto Sans" w:cs="Noto Sans"/>
                <w:sz w:val="20"/>
                <w:szCs w:val="20"/>
              </w:rPr>
              <w:t>28</w:t>
            </w:r>
            <w:r w:rsidRPr="00A2758B">
              <w:rPr>
                <w:rFonts w:ascii="Noto Sans" w:hAnsi="Noto Sans" w:cs="Noto Sans"/>
                <w:sz w:val="20"/>
                <w:szCs w:val="20"/>
              </w:rPr>
              <w:t>de diciembre de 202</w:t>
            </w:r>
            <w:r w:rsidR="004177E1">
              <w:rPr>
                <w:rFonts w:ascii="Noto Sans" w:hAnsi="Noto Sans" w:cs="Noto Sans"/>
                <w:sz w:val="20"/>
                <w:szCs w:val="20"/>
              </w:rPr>
              <w:t>5</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24795F" w:rsidRDefault="0024795F"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VII-13</w:t>
            </w:r>
          </w:p>
        </w:tc>
        <w:tc>
          <w:tcPr>
            <w:tcW w:w="2464" w:type="pct"/>
            <w:shd w:val="clear" w:color="auto" w:fill="auto"/>
          </w:tcPr>
          <w:p w:rsidR="0069466A" w:rsidRDefault="00A27140" w:rsidP="00A27140">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 xml:space="preserve">será motivo de </w:t>
            </w:r>
            <w:proofErr w:type="spellStart"/>
            <w:r w:rsidRPr="00891A43">
              <w:rPr>
                <w:rFonts w:ascii="Noto Sans" w:hAnsi="Noto Sans" w:cs="Noto Sans"/>
                <w:b/>
                <w:bCs/>
                <w:sz w:val="20"/>
                <w:szCs w:val="20"/>
              </w:rPr>
              <w:t>desechamiento</w:t>
            </w:r>
            <w:proofErr w:type="spellEnd"/>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sidR="00A24CEA">
              <w:rPr>
                <w:rFonts w:ascii="Noto Sans" w:hAnsi="Noto Sans" w:cs="Noto Sans"/>
                <w:sz w:val="20"/>
                <w:szCs w:val="20"/>
                <w:lang w:val="es-MX"/>
              </w:rPr>
              <w:t>.</w:t>
            </w:r>
          </w:p>
          <w:p w:rsidR="00A27140" w:rsidRDefault="00A27140" w:rsidP="00A27140">
            <w:pPr>
              <w:jc w:val="both"/>
              <w:rPr>
                <w:rFonts w:ascii="Noto Sans" w:hAnsi="Noto Sans" w:cs="Noto Sans"/>
                <w:bCs/>
                <w:sz w:val="20"/>
                <w:szCs w:val="20"/>
              </w:rPr>
            </w:pPr>
          </w:p>
          <w:p w:rsidR="00CC7652" w:rsidRDefault="00A27140" w:rsidP="009C12B3">
            <w:pPr>
              <w:jc w:val="both"/>
              <w:rPr>
                <w:rFonts w:ascii="Noto Sans" w:hAnsi="Noto Sans" w:cs="Noto Sans"/>
                <w:sz w:val="20"/>
                <w:szCs w:val="20"/>
                <w:lang w:val="es-MX"/>
              </w:rPr>
            </w:pPr>
            <w:r>
              <w:rPr>
                <w:rFonts w:ascii="Noto Sans" w:hAnsi="Noto Sans" w:cs="Noto Sans"/>
                <w:bCs/>
                <w:sz w:val="20"/>
                <w:szCs w:val="20"/>
              </w:rPr>
              <w:t>Así mi</w:t>
            </w:r>
            <w:r w:rsidR="00B4645B">
              <w:rPr>
                <w:rFonts w:ascii="Noto Sans" w:hAnsi="Noto Sans" w:cs="Noto Sans"/>
                <w:bCs/>
                <w:sz w:val="20"/>
                <w:szCs w:val="20"/>
              </w:rPr>
              <w:t>s</w:t>
            </w:r>
            <w:r>
              <w:rPr>
                <w:rFonts w:ascii="Noto Sans" w:hAnsi="Noto Sans" w:cs="Noto Sans"/>
                <w:bCs/>
                <w:sz w:val="20"/>
                <w:szCs w:val="20"/>
              </w:rPr>
              <w:t>mo, e</w:t>
            </w:r>
            <w:r w:rsidR="008B1A77">
              <w:rPr>
                <w:rFonts w:ascii="Noto Sans" w:hAnsi="Noto Sans" w:cs="Noto Sans"/>
                <w:bCs/>
                <w:sz w:val="20"/>
                <w:szCs w:val="20"/>
              </w:rPr>
              <w:t>l</w:t>
            </w:r>
            <w:r w:rsidR="00CC7652" w:rsidRPr="00A2758B">
              <w:rPr>
                <w:rFonts w:ascii="Noto Sans" w:hAnsi="Noto Sans" w:cs="Noto Sans"/>
                <w:bCs/>
                <w:sz w:val="20"/>
                <w:szCs w:val="20"/>
              </w:rPr>
              <w:t xml:space="preserve"> </w:t>
            </w:r>
            <w:r w:rsidR="008B1A77">
              <w:rPr>
                <w:rFonts w:ascii="Noto Sans" w:hAnsi="Noto Sans" w:cs="Noto Sans"/>
                <w:bCs/>
                <w:sz w:val="20"/>
                <w:szCs w:val="20"/>
              </w:rPr>
              <w:t>licitante a</w:t>
            </w:r>
            <w:r w:rsidR="00CC7652" w:rsidRPr="00A2758B">
              <w:rPr>
                <w:rFonts w:ascii="Noto Sans" w:hAnsi="Noto Sans" w:cs="Noto Sans"/>
                <w:bCs/>
                <w:sz w:val="20"/>
                <w:szCs w:val="20"/>
              </w:rPr>
              <w:t xml:space="preserve">djudicado, </w:t>
            </w:r>
            <w:r w:rsidR="00CC7652" w:rsidRPr="00E6149D">
              <w:rPr>
                <w:rFonts w:ascii="Noto Sans" w:hAnsi="Noto Sans" w:cs="Noto Sans"/>
                <w:b/>
                <w:bCs/>
                <w:sz w:val="20"/>
                <w:szCs w:val="20"/>
              </w:rPr>
              <w:t>previo a la formalización del contrato</w:t>
            </w:r>
            <w:r w:rsidR="00CC7652" w:rsidRPr="00A2758B">
              <w:rPr>
                <w:rFonts w:ascii="Noto Sans" w:hAnsi="Noto Sans" w:cs="Noto Sans"/>
                <w:bCs/>
                <w:sz w:val="20"/>
                <w:szCs w:val="20"/>
              </w:rPr>
              <w:t xml:space="preserve"> correspondiente, </w:t>
            </w:r>
            <w:r w:rsidR="00292B2B">
              <w:rPr>
                <w:rFonts w:ascii="Noto Sans" w:hAnsi="Noto Sans" w:cs="Noto Sans"/>
                <w:bCs/>
                <w:sz w:val="20"/>
                <w:szCs w:val="20"/>
              </w:rPr>
              <w:t xml:space="preserve">deberá entregar </w:t>
            </w:r>
            <w:r w:rsidR="00A24CEA" w:rsidRPr="00A24CEA">
              <w:rPr>
                <w:rFonts w:ascii="Noto Sans" w:hAnsi="Noto Sans" w:cs="Noto Sans"/>
                <w:b/>
                <w:bCs/>
                <w:sz w:val="20"/>
                <w:szCs w:val="20"/>
              </w:rPr>
              <w:t>NUEVAM</w:t>
            </w:r>
            <w:r w:rsidR="00A24CEA">
              <w:rPr>
                <w:rFonts w:ascii="Noto Sans" w:hAnsi="Noto Sans" w:cs="Noto Sans"/>
                <w:b/>
                <w:bCs/>
                <w:sz w:val="20"/>
                <w:szCs w:val="20"/>
              </w:rPr>
              <w:t>E</w:t>
            </w:r>
            <w:r w:rsidR="00A24CEA" w:rsidRPr="00A24CEA">
              <w:rPr>
                <w:rFonts w:ascii="Noto Sans" w:hAnsi="Noto Sans" w:cs="Noto Sans"/>
                <w:b/>
                <w:bCs/>
                <w:sz w:val="20"/>
                <w:szCs w:val="20"/>
              </w:rPr>
              <w:t>NTE</w:t>
            </w:r>
            <w:r w:rsidR="00A24CEA">
              <w:rPr>
                <w:rFonts w:ascii="Noto Sans" w:hAnsi="Noto Sans" w:cs="Noto Sans"/>
                <w:bCs/>
                <w:sz w:val="20"/>
                <w:szCs w:val="20"/>
              </w:rPr>
              <w:t xml:space="preserve"> </w:t>
            </w:r>
            <w:r w:rsidR="00CC7652" w:rsidRPr="00A2758B">
              <w:rPr>
                <w:rFonts w:ascii="Noto Sans" w:hAnsi="Noto Sans" w:cs="Noto Sans"/>
                <w:bCs/>
                <w:sz w:val="20"/>
                <w:szCs w:val="20"/>
              </w:rPr>
              <w:t>la opinión</w:t>
            </w:r>
            <w:r>
              <w:rPr>
                <w:rFonts w:ascii="Noto Sans" w:hAnsi="Noto Sans" w:cs="Noto Sans"/>
                <w:bCs/>
                <w:sz w:val="20"/>
                <w:szCs w:val="20"/>
              </w:rPr>
              <w:t xml:space="preserve"> de </w:t>
            </w:r>
            <w:r w:rsidR="00B4645B">
              <w:rPr>
                <w:rFonts w:ascii="Noto Sans" w:hAnsi="Noto Sans" w:cs="Noto Sans"/>
                <w:bCs/>
                <w:sz w:val="20"/>
                <w:szCs w:val="20"/>
              </w:rPr>
              <w:t xml:space="preserve">cumplimiento </w:t>
            </w:r>
            <w:r w:rsidR="00B4645B" w:rsidRPr="00A2758B">
              <w:rPr>
                <w:rFonts w:ascii="Noto Sans" w:hAnsi="Noto Sans" w:cs="Noto Sans"/>
                <w:bCs/>
                <w:sz w:val="20"/>
                <w:szCs w:val="20"/>
              </w:rPr>
              <w:t>vigente</w:t>
            </w:r>
            <w:r w:rsidR="00CC7652" w:rsidRPr="00A2758B">
              <w:rPr>
                <w:rFonts w:ascii="Noto Sans" w:hAnsi="Noto Sans" w:cs="Noto Sans"/>
                <w:bCs/>
                <w:sz w:val="20"/>
                <w:szCs w:val="20"/>
              </w:rPr>
              <w:t>,</w:t>
            </w:r>
            <w:r w:rsidR="00292B2B">
              <w:rPr>
                <w:rFonts w:ascii="Noto Sans" w:hAnsi="Noto Sans" w:cs="Noto Sans"/>
                <w:bCs/>
                <w:sz w:val="20"/>
                <w:szCs w:val="20"/>
              </w:rPr>
              <w:t xml:space="preserve"> </w:t>
            </w:r>
            <w:r w:rsidR="007766F1">
              <w:rPr>
                <w:rFonts w:ascii="Noto Sans" w:hAnsi="Noto Sans" w:cs="Noto Sans"/>
                <w:bCs/>
                <w:sz w:val="20"/>
                <w:szCs w:val="20"/>
              </w:rPr>
              <w:t xml:space="preserve">actualizada, </w:t>
            </w:r>
            <w:r w:rsidR="00B4645B">
              <w:rPr>
                <w:rFonts w:ascii="Noto Sans" w:hAnsi="Noto Sans" w:cs="Noto Sans"/>
                <w:bCs/>
                <w:sz w:val="20"/>
                <w:szCs w:val="20"/>
              </w:rPr>
              <w:t>y en sentido POSIT</w:t>
            </w:r>
            <w:r w:rsidR="00737F55">
              <w:rPr>
                <w:rFonts w:ascii="Noto Sans" w:hAnsi="Noto Sans" w:cs="Noto Sans"/>
                <w:bCs/>
                <w:sz w:val="20"/>
                <w:szCs w:val="20"/>
              </w:rPr>
              <w:t>I</w:t>
            </w:r>
            <w:r w:rsidR="00B4645B">
              <w:rPr>
                <w:rFonts w:ascii="Noto Sans" w:hAnsi="Noto Sans" w:cs="Noto Sans"/>
                <w:bCs/>
                <w:sz w:val="20"/>
                <w:szCs w:val="20"/>
              </w:rPr>
              <w:t xml:space="preserve">VO, </w:t>
            </w:r>
            <w:r w:rsidR="00292B2B">
              <w:rPr>
                <w:rFonts w:ascii="Noto Sans" w:hAnsi="Noto Sans" w:cs="Noto Sans"/>
                <w:bCs/>
                <w:sz w:val="20"/>
                <w:szCs w:val="20"/>
              </w:rPr>
              <w:t xml:space="preserve">con el que acredita estar al corriente en sus obligaciones. La </w:t>
            </w:r>
            <w:r w:rsidR="00CC7652" w:rsidRPr="00A2758B">
              <w:rPr>
                <w:rFonts w:ascii="Noto Sans" w:hAnsi="Noto Sans" w:cs="Noto Sans"/>
                <w:bCs/>
                <w:sz w:val="20"/>
                <w:szCs w:val="20"/>
              </w:rPr>
              <w:t xml:space="preserve">omisión de su entrega impedirá la firma del </w:t>
            </w:r>
            <w:r w:rsidR="00CC7652">
              <w:rPr>
                <w:rFonts w:ascii="Noto Sans" w:hAnsi="Noto Sans" w:cs="Noto Sans"/>
                <w:bCs/>
                <w:sz w:val="20"/>
                <w:szCs w:val="20"/>
              </w:rPr>
              <w:t>c</w:t>
            </w:r>
            <w:r w:rsidR="00CC7652" w:rsidRPr="00A2758B">
              <w:rPr>
                <w:rFonts w:ascii="Noto Sans" w:hAnsi="Noto Sans" w:cs="Noto Sans"/>
                <w:bCs/>
                <w:sz w:val="20"/>
                <w:szCs w:val="20"/>
              </w:rPr>
              <w:t>ontrato correspondiente</w:t>
            </w:r>
            <w:r w:rsidR="00CC7652">
              <w:rPr>
                <w:rFonts w:ascii="Noto Sans" w:hAnsi="Noto Sans" w:cs="Noto Sans"/>
                <w:bCs/>
                <w:sz w:val="20"/>
                <w:szCs w:val="20"/>
              </w:rPr>
              <w:t xml:space="preserve">, de conformidad a </w:t>
            </w:r>
            <w:r w:rsidR="008B1A77">
              <w:rPr>
                <w:rFonts w:ascii="Noto Sans" w:hAnsi="Noto Sans" w:cs="Noto Sans"/>
                <w:bCs/>
                <w:sz w:val="20"/>
                <w:szCs w:val="20"/>
              </w:rPr>
              <w:t>los artículos</w:t>
            </w:r>
            <w:r w:rsidR="00CC7652" w:rsidRPr="00205955">
              <w:rPr>
                <w:rFonts w:ascii="Noto Sans" w:hAnsi="Noto Sans" w:cs="Noto Sans"/>
                <w:bCs/>
                <w:sz w:val="20"/>
                <w:szCs w:val="20"/>
              </w:rPr>
              <w:t xml:space="preserve"> </w:t>
            </w:r>
            <w:r w:rsidR="00CC7652" w:rsidRPr="00FA4061">
              <w:rPr>
                <w:rFonts w:ascii="Noto Sans" w:hAnsi="Noto Sans" w:cs="Noto Sans"/>
                <w:bCs/>
                <w:sz w:val="20"/>
                <w:szCs w:val="20"/>
              </w:rPr>
              <w:t>40, fracción XXII</w:t>
            </w:r>
            <w:r w:rsidR="00CC7652">
              <w:rPr>
                <w:rFonts w:ascii="Noto Sans" w:hAnsi="Noto Sans" w:cs="Noto Sans"/>
                <w:bCs/>
                <w:sz w:val="20"/>
                <w:szCs w:val="20"/>
              </w:rPr>
              <w:t xml:space="preserve">, de la </w:t>
            </w:r>
            <w:r w:rsidR="00CC7652" w:rsidRPr="00FA4061">
              <w:rPr>
                <w:rFonts w:ascii="Noto Sans" w:hAnsi="Noto Sans" w:cs="Noto Sans"/>
                <w:b/>
                <w:bCs/>
                <w:sz w:val="20"/>
                <w:szCs w:val="20"/>
              </w:rPr>
              <w:t>“LAASSP”</w:t>
            </w:r>
            <w:r w:rsidR="004B4F4C">
              <w:rPr>
                <w:rFonts w:ascii="Noto Sans" w:hAnsi="Noto Sans" w:cs="Noto Sans"/>
                <w:b/>
                <w:bCs/>
                <w:sz w:val="20"/>
                <w:szCs w:val="20"/>
              </w:rPr>
              <w:t>.</w:t>
            </w: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n</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exhibir la opinión </w:t>
            </w:r>
            <w:r w:rsidRPr="003720F7">
              <w:rPr>
                <w:rFonts w:ascii="Noto Sans" w:hAnsi="Noto Sans" w:cs="Noto Sans"/>
                <w:sz w:val="20"/>
                <w:szCs w:val="20"/>
                <w:u w:val="single"/>
              </w:rPr>
              <w:t>positiva</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de cumplimiento de </w:t>
            </w:r>
            <w:r w:rsidRPr="00A2758B">
              <w:rPr>
                <w:rFonts w:ascii="Noto Sans" w:hAnsi="Noto Sans" w:cs="Noto Sans"/>
                <w:b/>
                <w:sz w:val="20"/>
                <w:szCs w:val="20"/>
              </w:rPr>
              <w:t>obligaciones fiscales en materia de seguridad social</w:t>
            </w:r>
            <w:r w:rsidRPr="00A2758B">
              <w:rPr>
                <w:rFonts w:ascii="Noto Sans" w:hAnsi="Noto Sans" w:cs="Noto Sans"/>
                <w:sz w:val="20"/>
                <w:szCs w:val="20"/>
              </w:rPr>
              <w:t xml:space="preserve"> que emita el Instituto Mexicano del Seguro Social como lo señala:</w:t>
            </w:r>
          </w:p>
          <w:p w:rsidR="00CC7652" w:rsidRDefault="00CC7652" w:rsidP="00CC7652">
            <w:pPr>
              <w:jc w:val="both"/>
              <w:rPr>
                <w:rFonts w:ascii="Noto Sans" w:hAnsi="Noto Sans" w:cs="Noto Sans"/>
                <w:sz w:val="20"/>
                <w:szCs w:val="20"/>
              </w:rPr>
            </w:pPr>
          </w:p>
          <w:p w:rsidR="00CC7652" w:rsidRPr="0072048B" w:rsidRDefault="00CC623A" w:rsidP="00CC7652">
            <w:pPr>
              <w:jc w:val="both"/>
              <w:rPr>
                <w:rFonts w:ascii="Noto Sans" w:hAnsi="Noto Sans" w:cs="Noto Sans"/>
                <w:sz w:val="20"/>
                <w:szCs w:val="20"/>
                <w:lang w:val="es-MX"/>
              </w:rPr>
            </w:pPr>
            <w:r w:rsidRPr="00957B52">
              <w:rPr>
                <w:rFonts w:ascii="Noto Sans" w:hAnsi="Noto Sans" w:cs="Noto Sans"/>
                <w:sz w:val="20"/>
                <w:szCs w:val="20"/>
                <w:highlight w:val="yellow"/>
              </w:rPr>
              <w:t xml:space="preserve">El ACUERDO número ACDO.AS2.HCT.300925/288.P.DIR, dictado por el H. Consejo Técnico del Instituto Mexicano del Seguro Social, en sesión ordinaria de fecha 30 de septiembre de 2025, relativa a la solicitud de autorización para aprobar la modificación a la Regla Quinta y disposiciones transitorias </w:t>
            </w:r>
            <w:proofErr w:type="gramStart"/>
            <w:r w:rsidRPr="00957B52">
              <w:rPr>
                <w:rFonts w:ascii="Noto Sans" w:hAnsi="Noto Sans" w:cs="Noto Sans"/>
                <w:sz w:val="20"/>
                <w:szCs w:val="20"/>
                <w:highlight w:val="yellow"/>
              </w:rPr>
              <w:t>de  las</w:t>
            </w:r>
            <w:proofErr w:type="gramEnd"/>
            <w:r w:rsidRPr="00957B52">
              <w:rPr>
                <w:rFonts w:ascii="Noto Sans" w:hAnsi="Noto Sans" w:cs="Noto Sans"/>
                <w:sz w:val="20"/>
                <w:szCs w:val="20"/>
                <w:highlight w:val="yellow"/>
              </w:rPr>
              <w:t xml:space="preserve"> Reglas de carácter general para la obtención de la opinión de cumplimiento de obligaciones fiscales en materia de seguridad social, publicado en el DOF, el día 06 de octubre de 2025</w:t>
            </w:r>
            <w:r w:rsidR="003720F7">
              <w:rPr>
                <w:rFonts w:ascii="Noto Sans" w:hAnsi="Noto Sans" w:cs="Noto Sans"/>
                <w:sz w:val="20"/>
                <w:szCs w:val="20"/>
              </w:rPr>
              <w:t>.</w:t>
            </w:r>
          </w:p>
          <w:p w:rsidR="00CC7652" w:rsidRPr="0072048B" w:rsidRDefault="00CC7652" w:rsidP="00CC7652">
            <w:pPr>
              <w:jc w:val="both"/>
              <w:rPr>
                <w:rFonts w:ascii="Noto Sans" w:hAnsi="Noto Sans" w:cs="Noto Sans"/>
                <w:sz w:val="20"/>
                <w:szCs w:val="20"/>
                <w:lang w:val="es-MX"/>
              </w:rPr>
            </w:pPr>
            <w:r w:rsidRPr="00A2758B">
              <w:rPr>
                <w:rFonts w:ascii="Noto Sans" w:hAnsi="Noto Sans" w:cs="Noto Sans"/>
                <w:sz w:val="20"/>
                <w:szCs w:val="20"/>
              </w:rPr>
              <w:t xml:space="preserve"> </w:t>
            </w: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VII-14</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 xml:space="preserve">será motivo de </w:t>
            </w:r>
            <w:proofErr w:type="spellStart"/>
            <w:r w:rsidRPr="00891A43">
              <w:rPr>
                <w:rFonts w:ascii="Noto Sans" w:hAnsi="Noto Sans" w:cs="Noto Sans"/>
                <w:b/>
                <w:bCs/>
                <w:sz w:val="20"/>
                <w:szCs w:val="20"/>
              </w:rPr>
              <w:t>desechamiento</w:t>
            </w:r>
            <w:proofErr w:type="spellEnd"/>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A24CEA" w:rsidRDefault="00A24CEA" w:rsidP="00A24CEA">
            <w:pPr>
              <w:jc w:val="both"/>
              <w:rPr>
                <w:rFonts w:ascii="Noto Sans" w:hAnsi="Noto Sans" w:cs="Noto Sans"/>
                <w:bCs/>
                <w:sz w:val="20"/>
                <w:szCs w:val="20"/>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p w:rsidR="00CC7652" w:rsidRDefault="00CC7652" w:rsidP="00CC7652">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ñ</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Constancia de situación fiscal en materia de aportaciones patronales y entero de descuentos vigente</w:t>
            </w:r>
            <w:r w:rsidRPr="00A2758B">
              <w:rPr>
                <w:rFonts w:ascii="Noto Sans" w:hAnsi="Noto Sans" w:cs="Noto Sans"/>
                <w:sz w:val="20"/>
                <w:szCs w:val="20"/>
              </w:rPr>
              <w:t xml:space="preserve">, en términos del </w:t>
            </w:r>
            <w:r w:rsidR="00CC623A" w:rsidRPr="00957B52">
              <w:rPr>
                <w:rFonts w:ascii="Noto Sans" w:hAnsi="Noto Sans" w:cs="Noto Sans"/>
                <w:sz w:val="20"/>
                <w:szCs w:val="20"/>
                <w:highlight w:val="yellow"/>
              </w:rPr>
              <w:t>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10 de noviembre de 2025</w:t>
            </w:r>
            <w:r>
              <w:rPr>
                <w:rFonts w:ascii="Noto Sans" w:hAnsi="Noto Sans" w:cs="Noto Sans"/>
                <w:sz w:val="18"/>
                <w:szCs w:val="18"/>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con estatus que permita corroborar </w:t>
            </w:r>
            <w:r w:rsidRPr="003720F7">
              <w:rPr>
                <w:rFonts w:ascii="Noto Sans" w:hAnsi="Noto Sans" w:cs="Noto Sans"/>
                <w:sz w:val="20"/>
                <w:szCs w:val="20"/>
                <w:u w:val="single"/>
              </w:rPr>
              <w:t xml:space="preserve">que no tiene adeudos </w:t>
            </w:r>
            <w:r w:rsidRPr="00A2758B">
              <w:rPr>
                <w:rFonts w:ascii="Noto Sans" w:hAnsi="Noto Sans" w:cs="Noto Sans"/>
                <w:sz w:val="20"/>
                <w:szCs w:val="20"/>
              </w:rPr>
              <w:t>ante dicho instituto</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VII-15</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 xml:space="preserve">será motivo de </w:t>
            </w:r>
            <w:proofErr w:type="spellStart"/>
            <w:r w:rsidRPr="00891A43">
              <w:rPr>
                <w:rFonts w:ascii="Noto Sans" w:hAnsi="Noto Sans" w:cs="Noto Sans"/>
                <w:b/>
                <w:bCs/>
                <w:sz w:val="20"/>
                <w:szCs w:val="20"/>
              </w:rPr>
              <w:t>desechamiento</w:t>
            </w:r>
            <w:proofErr w:type="spellEnd"/>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CC7652" w:rsidRDefault="00A24CEA" w:rsidP="0016667F">
            <w:pPr>
              <w:jc w:val="both"/>
              <w:rPr>
                <w:rFonts w:ascii="Noto Sans" w:hAnsi="Noto Sans" w:cs="Noto Sans"/>
                <w:sz w:val="20"/>
                <w:szCs w:val="20"/>
                <w:lang w:val="es-MX"/>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tc>
      </w:tr>
    </w:tbl>
    <w:p w:rsidR="003E4355"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6.1.2. Requisitos legales-administrativos que no afectan la participación.</w:t>
      </w:r>
    </w:p>
    <w:p w:rsidR="00711073" w:rsidRDefault="00711073"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requisitos legales-administrativos que no serán obligatorios a cumplir para quienes participen en este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su incumplimiento no motivará a que las proposiciones recibidas no sean susceptibles de evaluación.</w:t>
      </w:r>
    </w:p>
    <w:p w:rsidR="003E4355" w:rsidRPr="00A2758B" w:rsidRDefault="003E4355" w:rsidP="003E4355">
      <w:pPr>
        <w:jc w:val="both"/>
        <w:rPr>
          <w:rFonts w:ascii="Noto Sans" w:hAnsi="Noto Sans" w:cs="Noto Sans"/>
          <w:sz w:val="20"/>
          <w:szCs w:val="20"/>
        </w:rPr>
      </w:pPr>
    </w:p>
    <w:tbl>
      <w:tblPr>
        <w:tblW w:w="49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3"/>
        <w:gridCol w:w="4397"/>
      </w:tblGrid>
      <w:tr w:rsidR="009628C9" w:rsidRPr="00A2758B" w:rsidTr="000276E3">
        <w:trPr>
          <w:trHeight w:val="255"/>
          <w:tblHeader/>
          <w:jc w:val="center"/>
        </w:trPr>
        <w:tc>
          <w:tcPr>
            <w:tcW w:w="2499"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67" w:name="_Toc436240280"/>
            <w:r w:rsidRPr="00A2758B">
              <w:rPr>
                <w:rFonts w:ascii="Noto Sans" w:hAnsi="Noto Sans" w:cs="Noto Sans"/>
                <w:b/>
                <w:bCs/>
                <w:sz w:val="20"/>
                <w:szCs w:val="20"/>
              </w:rPr>
              <w:t>6.1.2. Requisitos legales-administrativos que no afectan la participación</w:t>
            </w:r>
          </w:p>
        </w:tc>
        <w:tc>
          <w:tcPr>
            <w:tcW w:w="2501"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Observaciones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o</w:t>
            </w:r>
            <w:r w:rsidRPr="006B5405">
              <w:rPr>
                <w:rFonts w:ascii="Noto Sans" w:hAnsi="Noto Sans" w:cs="Noto Sans"/>
                <w:b/>
                <w:sz w:val="20"/>
                <w:szCs w:val="20"/>
              </w:rPr>
              <w:t>)</w:t>
            </w:r>
            <w:r w:rsidRPr="00A2758B">
              <w:rPr>
                <w:rFonts w:ascii="Noto Sans" w:hAnsi="Noto Sans" w:cs="Noto Sans"/>
                <w:sz w:val="20"/>
                <w:szCs w:val="20"/>
              </w:rPr>
              <w:t xml:space="preserve"> En el caso de que el </w:t>
            </w:r>
            <w:r>
              <w:rPr>
                <w:rFonts w:ascii="Noto Sans" w:hAnsi="Noto Sans" w:cs="Noto Sans"/>
                <w:sz w:val="20"/>
                <w:szCs w:val="20"/>
              </w:rPr>
              <w:t>licitante</w:t>
            </w:r>
            <w:r w:rsidRPr="00A2758B">
              <w:rPr>
                <w:rFonts w:ascii="Noto Sans" w:hAnsi="Noto Sans" w:cs="Noto Sans"/>
                <w:sz w:val="20"/>
                <w:szCs w:val="20"/>
              </w:rPr>
              <w:t xml:space="preserve"> tenga el carácter de </w:t>
            </w:r>
            <w:r w:rsidRPr="00A2758B">
              <w:rPr>
                <w:rFonts w:ascii="Noto Sans" w:hAnsi="Noto Sans" w:cs="Noto Sans"/>
                <w:b/>
                <w:sz w:val="20"/>
                <w:szCs w:val="20"/>
              </w:rPr>
              <w:t>MIPYME, deberá presentar copia del documento expedido por autoridad competente que determine su estratificación como micro, pequeña o mediana empresa nacional</w:t>
            </w:r>
            <w:r w:rsidRPr="00A2758B">
              <w:rPr>
                <w:rFonts w:ascii="Noto Sans" w:hAnsi="Noto Sans" w:cs="Noto Sans"/>
                <w:sz w:val="20"/>
                <w:szCs w:val="20"/>
              </w:rPr>
              <w:t xml:space="preserve">, o presentará escrito en el que manifieste, bajo protesta de decir verdad, que cuenta con ese carácter,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VII-16</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No obstante, el error en su contenido, así como la omisión parcial o total de este requisito, le impedirá disfrutar de los beneficios que otorga el </w:t>
            </w:r>
            <w:r w:rsidRPr="001B7A13">
              <w:rPr>
                <w:rFonts w:ascii="Noto Sans" w:hAnsi="Noto Sans" w:cs="Noto Sans"/>
                <w:bCs/>
                <w:sz w:val="20"/>
                <w:szCs w:val="20"/>
              </w:rPr>
              <w:t>artículo 48</w:t>
            </w:r>
            <w:r>
              <w:rPr>
                <w:rFonts w:ascii="Noto Sans" w:hAnsi="Noto Sans" w:cs="Noto Sans"/>
                <w:bCs/>
                <w:sz w:val="20"/>
                <w:szCs w:val="20"/>
              </w:rPr>
              <w:t xml:space="preserve"> </w:t>
            </w:r>
            <w:r w:rsidRPr="00BE4A71">
              <w:rPr>
                <w:rFonts w:ascii="Noto Sans" w:hAnsi="Noto Sans" w:cs="Noto Sans"/>
                <w:bCs/>
                <w:sz w:val="20"/>
                <w:szCs w:val="20"/>
              </w:rPr>
              <w:t xml:space="preserve">de la </w:t>
            </w:r>
            <w:r w:rsidRPr="00BE4A71">
              <w:rPr>
                <w:rFonts w:ascii="Noto Sans" w:hAnsi="Noto Sans" w:cs="Noto Sans"/>
                <w:b/>
                <w:bCs/>
                <w:sz w:val="20"/>
                <w:szCs w:val="20"/>
              </w:rPr>
              <w:t>“LAASSP”</w:t>
            </w:r>
            <w:r w:rsidRPr="00BE4A71">
              <w:rPr>
                <w:rFonts w:ascii="Noto Sans" w:hAnsi="Noto Sans" w:cs="Noto Sans"/>
                <w:bCs/>
                <w:sz w:val="20"/>
                <w:szCs w:val="20"/>
              </w:rPr>
              <w:t xml:space="preserve"> y 34 de su Reglamento a</w:t>
            </w:r>
            <w:r w:rsidRPr="00A2758B">
              <w:rPr>
                <w:rFonts w:ascii="Noto Sans" w:hAnsi="Noto Sans" w:cs="Noto Sans"/>
                <w:bCs/>
                <w:sz w:val="20"/>
                <w:szCs w:val="20"/>
              </w:rPr>
              <w:t xml:space="preserve"> empresas MIPYMES.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p</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presentará escrito en el que en términos de lo establecido en </w:t>
            </w:r>
            <w:r w:rsidRPr="00B803B2">
              <w:rPr>
                <w:rFonts w:ascii="Noto Sans" w:hAnsi="Noto Sans" w:cs="Noto Sans"/>
                <w:b/>
                <w:sz w:val="20"/>
                <w:szCs w:val="20"/>
              </w:rPr>
              <w:t>los artículos 112 115 y 119 de la Ley General de Transparencia y Acceso a la Información Pública</w:t>
            </w:r>
            <w:r w:rsidRPr="00A2758B">
              <w:rPr>
                <w:rFonts w:ascii="Noto Sans" w:hAnsi="Noto Sans" w:cs="Noto Sans"/>
                <w:sz w:val="20"/>
                <w:szCs w:val="20"/>
              </w:rPr>
              <w:t xml:space="preserve">, manifieste cuáles son los documentos de su proposición, que </w:t>
            </w:r>
            <w:r w:rsidRPr="00A2758B">
              <w:rPr>
                <w:rFonts w:ascii="Noto Sans" w:hAnsi="Noto Sans" w:cs="Noto Sans"/>
                <w:b/>
                <w:sz w:val="20"/>
                <w:szCs w:val="20"/>
              </w:rPr>
              <w:t>contienen información confidencial, reservada o comercial reservada</w:t>
            </w:r>
            <w:r w:rsidRPr="00A2758B">
              <w:rPr>
                <w:rFonts w:ascii="Noto Sans" w:hAnsi="Noto Sans" w:cs="Noto Sans"/>
                <w:sz w:val="20"/>
                <w:szCs w:val="20"/>
              </w:rPr>
              <w:t xml:space="preserve">, siempre que tengan el derecho de reservarse la información, de conformidad con las disposiciones aplicables, explicando los motivos de clasificación,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 </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VII-17</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El error en su contenido, así como la omisión parcial o total en la presentación de este requisito tendrá como consecuencia que la información del </w:t>
            </w:r>
            <w:r>
              <w:rPr>
                <w:rFonts w:ascii="Noto Sans" w:hAnsi="Noto Sans" w:cs="Noto Sans"/>
                <w:bCs/>
                <w:sz w:val="20"/>
                <w:szCs w:val="20"/>
              </w:rPr>
              <w:t>licitante</w:t>
            </w:r>
            <w:r w:rsidRPr="00A2758B">
              <w:rPr>
                <w:rFonts w:ascii="Noto Sans" w:hAnsi="Noto Sans" w:cs="Noto Sans"/>
                <w:bCs/>
                <w:sz w:val="20"/>
                <w:szCs w:val="20"/>
              </w:rPr>
              <w:t xml:space="preserve"> no se clasifique como confidencial o reservada.</w:t>
            </w:r>
          </w:p>
          <w:p w:rsidR="009628C9" w:rsidRPr="00A2758B" w:rsidRDefault="009628C9" w:rsidP="00886F6E">
            <w:pPr>
              <w:jc w:val="both"/>
              <w:rPr>
                <w:rFonts w:ascii="Noto Sans" w:hAnsi="Noto Sans" w:cs="Noto Sans"/>
                <w:bCs/>
                <w:sz w:val="20"/>
                <w:szCs w:val="20"/>
              </w:rPr>
            </w:pPr>
          </w:p>
          <w:p w:rsidR="009628C9" w:rsidRPr="00B803B2"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Con fundamento en el </w:t>
            </w:r>
            <w:r w:rsidRPr="00B803B2">
              <w:rPr>
                <w:rFonts w:ascii="Noto Sans" w:hAnsi="Noto Sans" w:cs="Noto Sans"/>
                <w:bCs/>
                <w:sz w:val="20"/>
                <w:szCs w:val="20"/>
              </w:rPr>
              <w:t xml:space="preserve">artículo 65 fracción XXVI, inciso a) de la Ley General de Transparencia y Acceso a la Información Pública, la información que presenten los licitantes, será de carácter público una vez emitido el fallo y publicado en </w:t>
            </w:r>
            <w:r w:rsidRPr="00B803B2">
              <w:rPr>
                <w:rFonts w:ascii="Noto Sans" w:hAnsi="Noto Sans" w:cs="Noto Sans"/>
                <w:b/>
                <w:bCs/>
                <w:sz w:val="20"/>
                <w:szCs w:val="20"/>
              </w:rPr>
              <w:t>“Compras MX”</w:t>
            </w:r>
            <w:r w:rsidRPr="00B803B2">
              <w:rPr>
                <w:rFonts w:ascii="Noto Sans" w:hAnsi="Noto Sans" w:cs="Noto Sans"/>
                <w:bCs/>
                <w:sz w:val="20"/>
                <w:szCs w:val="20"/>
              </w:rPr>
              <w:t xml:space="preserve">, conforme a los criterios emitidos por la </w:t>
            </w:r>
            <w:r w:rsidRPr="00B803B2">
              <w:rPr>
                <w:rFonts w:ascii="Noto Sans" w:hAnsi="Noto Sans" w:cs="Noto Sans"/>
                <w:b/>
                <w:bCs/>
                <w:sz w:val="20"/>
                <w:szCs w:val="20"/>
              </w:rPr>
              <w:t>SACBG</w:t>
            </w:r>
            <w:r w:rsidRPr="00B803B2">
              <w:rPr>
                <w:rFonts w:ascii="Noto Sans" w:hAnsi="Noto Sans" w:cs="Noto Sans"/>
                <w:bCs/>
                <w:sz w:val="20"/>
                <w:szCs w:val="20"/>
              </w:rPr>
              <w:t xml:space="preserve"> a través de </w:t>
            </w:r>
            <w:r w:rsidRPr="00B803B2">
              <w:rPr>
                <w:rFonts w:ascii="Noto Sans" w:hAnsi="Noto Sans" w:cs="Noto Sans"/>
                <w:b/>
                <w:bCs/>
                <w:sz w:val="20"/>
                <w:szCs w:val="20"/>
              </w:rPr>
              <w:t>Transparencia para el Pueblo</w:t>
            </w:r>
            <w:r>
              <w:rPr>
                <w:rFonts w:ascii="Noto Sans" w:hAnsi="Noto Sans" w:cs="Noto Sans"/>
                <w:bCs/>
                <w:sz w:val="20"/>
                <w:szCs w:val="20"/>
              </w:rPr>
              <w:t>,</w:t>
            </w:r>
            <w:r w:rsidRPr="00B803B2">
              <w:rPr>
                <w:rFonts w:ascii="Noto Sans" w:hAnsi="Noto Sans" w:cs="Noto Sans"/>
                <w:b/>
                <w:bCs/>
                <w:sz w:val="20"/>
                <w:szCs w:val="20"/>
              </w:rPr>
              <w:t xml:space="preserve"> </w:t>
            </w:r>
            <w:r w:rsidRPr="00B803B2">
              <w:rPr>
                <w:rFonts w:ascii="Noto Sans" w:hAnsi="Noto Sans" w:cs="Noto Sans"/>
                <w:bCs/>
                <w:sz w:val="20"/>
                <w:szCs w:val="20"/>
              </w:rPr>
              <w:t xml:space="preserve">órgano desconcentrado de la </w:t>
            </w:r>
            <w:r w:rsidRPr="00B803B2">
              <w:rPr>
                <w:rFonts w:ascii="Noto Sans" w:hAnsi="Noto Sans" w:cs="Noto Sans"/>
                <w:b/>
                <w:bCs/>
                <w:sz w:val="20"/>
                <w:szCs w:val="20"/>
              </w:rPr>
              <w:t>“</w:t>
            </w:r>
            <w:r>
              <w:rPr>
                <w:rFonts w:ascii="Noto Sans" w:hAnsi="Noto Sans" w:cs="Noto Sans"/>
                <w:b/>
                <w:bCs/>
                <w:sz w:val="20"/>
                <w:szCs w:val="20"/>
              </w:rPr>
              <w:t>SACBG”</w:t>
            </w:r>
            <w:r>
              <w:rPr>
                <w:rFonts w:ascii="Noto Sans" w:hAnsi="Noto Sans" w:cs="Noto Sans"/>
                <w:bCs/>
                <w:sz w:val="20"/>
                <w:szCs w:val="20"/>
              </w:rPr>
              <w:t>.</w:t>
            </w:r>
          </w:p>
        </w:tc>
      </w:tr>
      <w:tr w:rsidR="009628C9" w:rsidRPr="00A2758B" w:rsidTr="000276E3">
        <w:trPr>
          <w:trHeight w:val="474"/>
          <w:jc w:val="center"/>
        </w:trPr>
        <w:tc>
          <w:tcPr>
            <w:tcW w:w="2499" w:type="pct"/>
            <w:shd w:val="clear" w:color="auto" w:fill="auto"/>
          </w:tcPr>
          <w:p w:rsidR="009628C9" w:rsidRPr="00A2758B" w:rsidRDefault="0047783A" w:rsidP="00886F6E">
            <w:pPr>
              <w:jc w:val="both"/>
              <w:rPr>
                <w:rFonts w:ascii="Noto Sans" w:hAnsi="Noto Sans" w:cs="Noto Sans"/>
                <w:sz w:val="20"/>
                <w:szCs w:val="20"/>
              </w:rPr>
            </w:pPr>
            <w:r>
              <w:rPr>
                <w:rFonts w:ascii="Noto Sans" w:hAnsi="Noto Sans" w:cs="Noto Sans"/>
                <w:b/>
                <w:sz w:val="20"/>
                <w:szCs w:val="20"/>
              </w:rPr>
              <w:t>r</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 xml:space="preserve">licitante </w:t>
            </w:r>
            <w:r w:rsidR="009628C9" w:rsidRPr="00A2758B">
              <w:rPr>
                <w:rFonts w:ascii="Noto Sans" w:hAnsi="Noto Sans" w:cs="Noto Sans"/>
                <w:sz w:val="20"/>
                <w:szCs w:val="20"/>
              </w:rPr>
              <w:t xml:space="preserve">presentará escrito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que:</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 la normatividad en materia de combate a los actos de Corrupción, y que tiene pleno conocimiento de los alcances de dichas normas, comprometiéndose a practicar, instrumentar, promover, ejercer y aplicar una política de </w:t>
            </w:r>
            <w:r w:rsidRPr="00A2758B">
              <w:rPr>
                <w:rFonts w:ascii="Noto Sans" w:hAnsi="Noto Sans" w:cs="Noto Sans"/>
                <w:b/>
                <w:sz w:val="20"/>
                <w:szCs w:val="20"/>
              </w:rPr>
              <w:t>TOLERANCIA CERO</w:t>
            </w:r>
            <w:r w:rsidRPr="00A2758B">
              <w:rPr>
                <w:rFonts w:ascii="Noto Sans" w:hAnsi="Noto Sans" w:cs="Noto Sans"/>
                <w:sz w:val="20"/>
                <w:szCs w:val="20"/>
              </w:rPr>
              <w:t>, a cualesquiera de las conductas que impliquen o conlleven la comisión, omisión o tolerancia por sí o por interpósita persona que se señalan a continuación de manera enunciativa más no limitativa:</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Cohecho</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Peculado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Desvío de Recursos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Utilización indebida de Información.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Soborno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Participación Ilícita en Procedimientos Administrativos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Tráfico de Influencias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Presentación de Documentación o Información falsa.</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Colusión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Contratación indebida de ex servidores públicos</w:t>
            </w:r>
          </w:p>
          <w:p w:rsidR="009628C9" w:rsidRDefault="009628C9" w:rsidP="00886F6E">
            <w:pPr>
              <w:jc w:val="both"/>
              <w:rPr>
                <w:rFonts w:ascii="Noto Sans" w:hAnsi="Noto Sans" w:cs="Noto Sans"/>
                <w:sz w:val="20"/>
                <w:szCs w:val="20"/>
              </w:rPr>
            </w:pP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Asimismo, que el </w:t>
            </w:r>
            <w:r>
              <w:rPr>
                <w:rFonts w:ascii="Noto Sans" w:hAnsi="Noto Sans" w:cs="Noto Sans"/>
                <w:sz w:val="20"/>
                <w:szCs w:val="20"/>
              </w:rPr>
              <w:t xml:space="preserve">licitante </w:t>
            </w:r>
            <w:r w:rsidRPr="00A2758B">
              <w:rPr>
                <w:rFonts w:ascii="Noto Sans" w:hAnsi="Noto Sans" w:cs="Noto Sans"/>
                <w:sz w:val="20"/>
                <w:szCs w:val="20"/>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w:t>
            </w:r>
            <w:r w:rsidRPr="004B301F">
              <w:rPr>
                <w:rFonts w:ascii="Noto Sans" w:hAnsi="Noto Sans" w:cs="Noto Sans"/>
                <w:sz w:val="20"/>
                <w:szCs w:val="20"/>
              </w:rPr>
              <w:t>90</w:t>
            </w:r>
            <w:r>
              <w:rPr>
                <w:rFonts w:ascii="Noto Sans" w:hAnsi="Noto Sans" w:cs="Noto Sans"/>
                <w:sz w:val="20"/>
                <w:szCs w:val="20"/>
              </w:rPr>
              <w:t xml:space="preserve">, </w:t>
            </w:r>
            <w:r w:rsidRPr="003C26AE">
              <w:rPr>
                <w:rFonts w:ascii="Noto Sans" w:hAnsi="Noto Sans" w:cs="Noto Sans"/>
                <w:sz w:val="20"/>
                <w:szCs w:val="20"/>
              </w:rPr>
              <w:t xml:space="preserve">fracción IV de la </w:t>
            </w:r>
            <w:r w:rsidRPr="003C26AE">
              <w:rPr>
                <w:rFonts w:ascii="Noto Sans" w:hAnsi="Noto Sans" w:cs="Noto Sans"/>
                <w:b/>
                <w:sz w:val="20"/>
                <w:szCs w:val="20"/>
              </w:rPr>
              <w:t>“LAASSP”</w:t>
            </w:r>
            <w:r w:rsidRPr="003C26AE">
              <w:rPr>
                <w:rFonts w:ascii="Noto Sans" w:hAnsi="Noto Sans" w:cs="Noto Sans"/>
                <w:sz w:val="20"/>
                <w:szCs w:val="20"/>
              </w:rPr>
              <w:t>.</w:t>
            </w:r>
            <w:r w:rsidRPr="00A2758B">
              <w:rPr>
                <w:rFonts w:ascii="Noto Sans" w:hAnsi="Noto Sans" w:cs="Noto Sans"/>
                <w:sz w:val="20"/>
                <w:szCs w:val="20"/>
              </w:rPr>
              <w:t xml:space="preserve"> </w:t>
            </w:r>
          </w:p>
          <w:p w:rsidR="009628C9" w:rsidRDefault="009628C9" w:rsidP="00886F6E">
            <w:pPr>
              <w:jc w:val="both"/>
              <w:rPr>
                <w:rFonts w:ascii="Noto Sans" w:hAnsi="Noto Sans" w:cs="Noto Sans"/>
                <w:b/>
                <w:sz w:val="20"/>
                <w:szCs w:val="20"/>
              </w:rPr>
            </w:pPr>
          </w:p>
          <w:p w:rsidR="009628C9" w:rsidRPr="00A2758B" w:rsidRDefault="00094957" w:rsidP="00094957">
            <w:pPr>
              <w:jc w:val="both"/>
              <w:rPr>
                <w:rFonts w:ascii="Noto Sans" w:hAnsi="Noto Sans" w:cs="Noto Sans"/>
                <w:b/>
                <w:sz w:val="20"/>
                <w:szCs w:val="20"/>
              </w:rPr>
            </w:pPr>
            <w:r w:rsidRPr="00094957">
              <w:rPr>
                <w:rFonts w:ascii="Noto Sans" w:hAnsi="Noto Sans" w:cs="Noto Sans"/>
                <w:b/>
                <w:sz w:val="20"/>
                <w:szCs w:val="20"/>
              </w:rPr>
              <w:t>Formato VII</w:t>
            </w:r>
            <w:r w:rsidR="009628C9" w:rsidRPr="00094957">
              <w:rPr>
                <w:rFonts w:ascii="Noto Sans" w:hAnsi="Noto Sans" w:cs="Noto Sans"/>
                <w:b/>
                <w:sz w:val="20"/>
                <w:szCs w:val="20"/>
              </w:rPr>
              <w:t>-1</w:t>
            </w:r>
            <w:r w:rsidRPr="00094957">
              <w:rPr>
                <w:rFonts w:ascii="Noto Sans" w:hAnsi="Noto Sans" w:cs="Noto Sans"/>
                <w:b/>
                <w:sz w:val="20"/>
                <w:szCs w:val="20"/>
              </w:rPr>
              <w:t>8</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Las inconsistencias o discrepancias en los datos contenidos en el manifiesto, así como su omisión parcial o total en la presentación de este documento no será motivo de </w:t>
            </w:r>
            <w:proofErr w:type="spellStart"/>
            <w:r w:rsidRPr="00A2758B">
              <w:rPr>
                <w:rFonts w:ascii="Noto Sans" w:hAnsi="Noto Sans" w:cs="Noto Sans"/>
                <w:bCs/>
                <w:sz w:val="20"/>
                <w:szCs w:val="20"/>
              </w:rPr>
              <w:t>desechamiento</w:t>
            </w:r>
            <w:proofErr w:type="spellEnd"/>
            <w:r w:rsidRPr="00A2758B">
              <w:rPr>
                <w:rFonts w:ascii="Noto Sans" w:hAnsi="Noto Sans" w:cs="Noto Sans"/>
                <w:bCs/>
                <w:sz w:val="20"/>
                <w:szCs w:val="20"/>
              </w:rPr>
              <w:t>.</w:t>
            </w:r>
          </w:p>
        </w:tc>
      </w:tr>
      <w:tr w:rsidR="009628C9" w:rsidRPr="00A2758B" w:rsidTr="000276E3">
        <w:trPr>
          <w:trHeight w:val="474"/>
          <w:jc w:val="center"/>
        </w:trPr>
        <w:tc>
          <w:tcPr>
            <w:tcW w:w="2499" w:type="pct"/>
            <w:shd w:val="clear" w:color="auto" w:fill="auto"/>
          </w:tcPr>
          <w:p w:rsidR="009628C9" w:rsidRDefault="0047783A" w:rsidP="00886F6E">
            <w:pPr>
              <w:jc w:val="both"/>
              <w:rPr>
                <w:rFonts w:ascii="Noto Sans" w:hAnsi="Noto Sans" w:cs="Noto Sans"/>
                <w:sz w:val="20"/>
                <w:szCs w:val="20"/>
              </w:rPr>
            </w:pPr>
            <w:r>
              <w:rPr>
                <w:rFonts w:ascii="Noto Sans" w:hAnsi="Noto Sans" w:cs="Noto Sans"/>
                <w:b/>
                <w:sz w:val="20"/>
                <w:szCs w:val="20"/>
              </w:rPr>
              <w:t>s</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licitante</w:t>
            </w:r>
            <w:r w:rsidR="009628C9" w:rsidRPr="00A2758B">
              <w:rPr>
                <w:rFonts w:ascii="Noto Sans" w:hAnsi="Noto Sans" w:cs="Noto Sans"/>
                <w:sz w:val="20"/>
                <w:szCs w:val="20"/>
              </w:rPr>
              <w:t xml:space="preserve"> presentará escrito en formato libre</w:t>
            </w:r>
            <w:r w:rsidR="0027240F">
              <w:rPr>
                <w:rFonts w:ascii="Noto Sans" w:hAnsi="Noto Sans" w:cs="Noto Sans"/>
                <w:sz w:val="20"/>
                <w:szCs w:val="20"/>
              </w:rPr>
              <w:t xml:space="preserve">,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a nombre de su representada que:</w:t>
            </w:r>
          </w:p>
          <w:p w:rsidR="00782DF7" w:rsidRDefault="00157698" w:rsidP="00157698">
            <w:pPr>
              <w:tabs>
                <w:tab w:val="left" w:pos="1170"/>
              </w:tabs>
              <w:jc w:val="both"/>
              <w:rPr>
                <w:rFonts w:ascii="Noto Sans" w:hAnsi="Noto Sans" w:cs="Noto Sans"/>
                <w:sz w:val="20"/>
                <w:szCs w:val="20"/>
              </w:rPr>
            </w:pPr>
            <w:r>
              <w:rPr>
                <w:rFonts w:ascii="Noto Sans" w:hAnsi="Noto Sans" w:cs="Noto Sans"/>
                <w:sz w:val="20"/>
                <w:szCs w:val="20"/>
              </w:rPr>
              <w:tab/>
            </w: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al «Acuerdo por el que se incorpora como un módulo de </w:t>
            </w:r>
            <w:r w:rsidR="00905A20">
              <w:rPr>
                <w:rFonts w:ascii="Noto Sans" w:hAnsi="Noto Sans" w:cs="Noto Sans"/>
                <w:sz w:val="20"/>
                <w:szCs w:val="20"/>
              </w:rPr>
              <w:t xml:space="preserve">COMPRAS MX antes </w:t>
            </w:r>
            <w:proofErr w:type="spellStart"/>
            <w:r w:rsidRPr="00F67F44">
              <w:rPr>
                <w:rFonts w:ascii="Noto Sans" w:hAnsi="Noto Sans" w:cs="Noto Sans"/>
                <w:sz w:val="20"/>
                <w:szCs w:val="20"/>
              </w:rPr>
              <w:t>CompraNet</w:t>
            </w:r>
            <w:proofErr w:type="spellEnd"/>
            <w:r w:rsidRPr="00F67F44">
              <w:rPr>
                <w:rFonts w:ascii="Noto Sans" w:hAnsi="Noto Sans" w:cs="Noto Sans"/>
                <w:sz w:val="20"/>
                <w:szCs w:val="20"/>
              </w:rPr>
              <w:t xml:space="preserve"> </w:t>
            </w:r>
            <w:r w:rsidRPr="00A2758B">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C80E38">
              <w:rPr>
                <w:rFonts w:ascii="Noto Sans" w:hAnsi="Noto Sans" w:cs="Noto Sans"/>
                <w:b/>
                <w:sz w:val="20"/>
                <w:szCs w:val="20"/>
              </w:rPr>
              <w:t>“DOF”</w:t>
            </w:r>
            <w:r w:rsidRPr="00A2758B">
              <w:rPr>
                <w:rFonts w:ascii="Noto Sans" w:hAnsi="Noto Sans" w:cs="Noto Sans"/>
                <w:sz w:val="20"/>
                <w:szCs w:val="20"/>
              </w:rPr>
              <w:t xml:space="preserve"> el día 18 de septiembre de 2020, tiene pleno conocimiento de los alcances del mismo, y específicamente de sus Artículos Cuarto «Uso de la Firma Electrónica Avanzada», primer párrafo y Octavo «Regulación de la Operación del Módulo de Formalización de Instrumentos Jurídicos», segundo párrafo.</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Por lo anterior, se compromete a nombre de su representada, a que en el caso de resultar adjudicada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xml:space="preserve"> y por tanto devenga en proveedor del Servicio de Administración Tributaria, a más tardar a la fecha de emisión del fallo respectivo conocerá:</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 xml:space="preserve">El contenido del «Acuerdo por el que se incorpora como un módulo de </w:t>
            </w:r>
            <w:proofErr w:type="spellStart"/>
            <w:r w:rsidRPr="004F3899">
              <w:rPr>
                <w:rFonts w:ascii="Noto Sans" w:hAnsi="Noto Sans" w:cs="Noto Sans"/>
                <w:sz w:val="20"/>
                <w:szCs w:val="20"/>
              </w:rPr>
              <w:t>CompraNet</w:t>
            </w:r>
            <w:proofErr w:type="spellEnd"/>
            <w:r w:rsidRPr="004F3899">
              <w:rPr>
                <w:rFonts w:ascii="Noto Sans" w:hAnsi="Noto Sans" w:cs="Noto Sans"/>
                <w:sz w:val="20"/>
                <w:szCs w:val="20"/>
              </w:rPr>
              <w:t xml:space="preserve"> </w:t>
            </w:r>
            <w:r w:rsidRPr="000C66EC">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3B3646">
              <w:rPr>
                <w:rFonts w:ascii="Noto Sans" w:hAnsi="Noto Sans" w:cs="Noto Sans"/>
                <w:b/>
                <w:sz w:val="20"/>
                <w:szCs w:val="20"/>
              </w:rPr>
              <w:t>“DOF”</w:t>
            </w:r>
            <w:r w:rsidRPr="000C66EC">
              <w:rPr>
                <w:rFonts w:ascii="Noto Sans" w:hAnsi="Noto Sans" w:cs="Noto Sans"/>
                <w:sz w:val="20"/>
                <w:szCs w:val="20"/>
              </w:rPr>
              <w:t xml:space="preserve"> el 18 de septiembre de 2020.</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El contenido y alcance del apartado denominado «Material de Apoyo para Proveedores», cuyo contenido tiene como propósito orientar a los proveedores para la gestión y uso del Módulo de Formalización de Instrumentos Jurídicos, y</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Que habrá realizado el procedimiento de Registro correspondiente a nombre de la persona moral que representa, a efecto de poder utilizar el Módulo de Formalización de Instrumentos Jurídicos.</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Asimismo, reconocerá y aceptará que:</w:t>
            </w:r>
          </w:p>
          <w:p w:rsidR="009628C9" w:rsidRDefault="009628C9" w:rsidP="00886F6E">
            <w:pPr>
              <w:jc w:val="both"/>
              <w:rPr>
                <w:rFonts w:ascii="Noto Sans" w:hAnsi="Noto Sans" w:cs="Noto Sans"/>
                <w:sz w:val="20"/>
                <w:szCs w:val="20"/>
              </w:rPr>
            </w:pPr>
          </w:p>
          <w:p w:rsidR="00B44976" w:rsidRDefault="009628C9" w:rsidP="005347F4">
            <w:pPr>
              <w:pStyle w:val="Prrafodelista"/>
              <w:numPr>
                <w:ilvl w:val="3"/>
                <w:numId w:val="14"/>
              </w:numPr>
              <w:ind w:left="483" w:hanging="425"/>
              <w:jc w:val="both"/>
              <w:rPr>
                <w:rFonts w:ascii="Noto Sans" w:hAnsi="Noto Sans" w:cs="Noto Sans"/>
                <w:sz w:val="20"/>
                <w:szCs w:val="20"/>
              </w:rPr>
            </w:pPr>
            <w:r w:rsidRPr="00BA1227">
              <w:rPr>
                <w:rFonts w:ascii="Noto Sans" w:hAnsi="Noto Sans" w:cs="Noto Sans"/>
                <w:sz w:val="20"/>
                <w:szCs w:val="20"/>
              </w:rPr>
              <w:t>Las anteriores disposiciones normativas se encuentran contenidas en el denominado «Módulo de Formalización de Instrumentos Jurídicos», incorporado en la dirección electrónica;</w:t>
            </w:r>
            <w:r>
              <w:rPr>
                <w:rFonts w:ascii="Noto Sans" w:hAnsi="Noto Sans" w:cs="Noto Sans"/>
                <w:sz w:val="20"/>
                <w:szCs w:val="20"/>
              </w:rPr>
              <w:t xml:space="preserve"> </w:t>
            </w:r>
            <w:hyperlink r:id="rId15" w:history="1">
              <w:r w:rsidRPr="0052421D">
                <w:rPr>
                  <w:rStyle w:val="Hipervnculo"/>
                  <w:rFonts w:ascii="Noto Sans" w:hAnsi="Noto Sans" w:cs="Noto Sans"/>
                  <w:sz w:val="20"/>
                  <w:szCs w:val="20"/>
                </w:rPr>
                <w:t>https://comprasmx.buengobierno.gob.mx/mfij</w:t>
              </w:r>
            </w:hyperlink>
            <w:r>
              <w:rPr>
                <w:rFonts w:ascii="Noto Sans" w:hAnsi="Noto Sans" w:cs="Noto Sans"/>
                <w:sz w:val="20"/>
                <w:szCs w:val="20"/>
              </w:rPr>
              <w:t xml:space="preserve"> </w:t>
            </w:r>
            <w:r w:rsidRPr="00BA1227">
              <w:rPr>
                <w:rFonts w:ascii="Noto Sans" w:hAnsi="Noto Sans" w:cs="Noto Sans"/>
                <w:sz w:val="20"/>
                <w:szCs w:val="20"/>
              </w:rPr>
              <w:t>y</w:t>
            </w:r>
          </w:p>
          <w:p w:rsidR="009628C9" w:rsidRPr="00B44976" w:rsidRDefault="009628C9" w:rsidP="005347F4">
            <w:pPr>
              <w:pStyle w:val="Prrafodelista"/>
              <w:numPr>
                <w:ilvl w:val="3"/>
                <w:numId w:val="14"/>
              </w:numPr>
              <w:ind w:left="483" w:hanging="425"/>
              <w:jc w:val="both"/>
              <w:rPr>
                <w:rFonts w:ascii="Noto Sans" w:hAnsi="Noto Sans" w:cs="Noto Sans"/>
                <w:sz w:val="20"/>
                <w:szCs w:val="20"/>
              </w:rPr>
            </w:pPr>
            <w:r w:rsidRPr="00B44976">
              <w:rPr>
                <w:rFonts w:ascii="Noto Sans" w:hAnsi="Noto Sans" w:cs="Noto Sans"/>
                <w:sz w:val="20"/>
                <w:szCs w:val="20"/>
              </w:rPr>
              <w:t xml:space="preserve">En caso de que, en términos de lo dispuesto por los párrafos penúltimo y último del numeral </w:t>
            </w:r>
            <w:r w:rsidRPr="00B44976">
              <w:rPr>
                <w:rFonts w:ascii="Noto Sans" w:hAnsi="Noto Sans" w:cs="Noto Sans"/>
                <w:b/>
                <w:sz w:val="20"/>
                <w:szCs w:val="20"/>
              </w:rPr>
              <w:t xml:space="preserve">8.5. Formalización del </w:t>
            </w:r>
            <w:r w:rsidR="000864C5">
              <w:rPr>
                <w:rFonts w:ascii="Noto Sans" w:hAnsi="Noto Sans" w:cs="Noto Sans"/>
                <w:b/>
                <w:sz w:val="20"/>
                <w:szCs w:val="20"/>
              </w:rPr>
              <w:t>C</w:t>
            </w:r>
            <w:r w:rsidRPr="00B44976">
              <w:rPr>
                <w:rFonts w:ascii="Noto Sans" w:hAnsi="Noto Sans" w:cs="Noto Sans"/>
                <w:b/>
                <w:sz w:val="20"/>
                <w:szCs w:val="20"/>
              </w:rPr>
              <w:t>ontrato</w:t>
            </w:r>
            <w:r w:rsidR="000864C5">
              <w:rPr>
                <w:rFonts w:ascii="Noto Sans" w:hAnsi="Noto Sans" w:cs="Noto Sans"/>
                <w:b/>
                <w:sz w:val="20"/>
                <w:szCs w:val="20"/>
              </w:rPr>
              <w:t xml:space="preserve"> Específico</w:t>
            </w:r>
            <w:r w:rsidRPr="00B44976">
              <w:rPr>
                <w:rFonts w:ascii="Noto Sans" w:hAnsi="Noto Sans" w:cs="Noto Sans"/>
                <w:b/>
                <w:sz w:val="20"/>
                <w:szCs w:val="20"/>
              </w:rPr>
              <w:t xml:space="preserve"> </w:t>
            </w:r>
            <w:r w:rsidRPr="00B44976">
              <w:rPr>
                <w:rFonts w:ascii="Noto Sans" w:hAnsi="Noto Sans" w:cs="Noto Sans"/>
                <w:sz w:val="20"/>
                <w:szCs w:val="20"/>
              </w:rPr>
              <w:t xml:space="preserve">de la presente </w:t>
            </w:r>
            <w:r w:rsidR="00637148">
              <w:rPr>
                <w:rFonts w:ascii="Noto Sans" w:hAnsi="Noto Sans" w:cs="Noto Sans"/>
                <w:sz w:val="20"/>
                <w:szCs w:val="20"/>
              </w:rPr>
              <w:t>invitación</w:t>
            </w:r>
            <w:r w:rsidRPr="00B44976">
              <w:rPr>
                <w:rFonts w:ascii="Noto Sans" w:hAnsi="Noto Sans" w:cs="Noto Sans"/>
                <w:sz w:val="20"/>
                <w:szCs w:val="20"/>
              </w:rPr>
              <w:t xml:space="preserve">, si el contrato no se formaliza por causas imputables al licitante que resulte adjudicado, </w:t>
            </w:r>
            <w:r w:rsidRPr="00B44976">
              <w:rPr>
                <w:rFonts w:ascii="Noto Sans" w:hAnsi="Noto Sans" w:cs="Noto Sans"/>
                <w:b/>
                <w:sz w:val="20"/>
                <w:szCs w:val="20"/>
              </w:rPr>
              <w:t>“</w:t>
            </w:r>
            <w:r w:rsidR="0057343F">
              <w:rPr>
                <w:rFonts w:ascii="Noto Sans" w:hAnsi="Noto Sans" w:cs="Noto Sans"/>
                <w:b/>
                <w:sz w:val="20"/>
                <w:szCs w:val="20"/>
              </w:rPr>
              <w:t>DEPARTAMENTO</w:t>
            </w:r>
            <w:r w:rsidR="00905A20">
              <w:rPr>
                <w:rFonts w:ascii="Noto Sans" w:hAnsi="Noto Sans" w:cs="Noto Sans"/>
                <w:b/>
                <w:sz w:val="20"/>
                <w:szCs w:val="20"/>
              </w:rPr>
              <w:t xml:space="preserve"> DE ADQUISICIONES</w:t>
            </w:r>
            <w:r w:rsidRPr="00B44976">
              <w:rPr>
                <w:rFonts w:ascii="Noto Sans" w:hAnsi="Noto Sans" w:cs="Noto Sans"/>
                <w:b/>
                <w:sz w:val="20"/>
                <w:szCs w:val="20"/>
              </w:rPr>
              <w:t>”</w:t>
            </w:r>
            <w:r w:rsidRPr="00B44976">
              <w:rPr>
                <w:rFonts w:ascii="Noto Sans" w:hAnsi="Noto Sans" w:cs="Noto Sans"/>
                <w:sz w:val="20"/>
                <w:szCs w:val="20"/>
              </w:rPr>
              <w:t xml:space="preserve"> comunicará al </w:t>
            </w:r>
            <w:r w:rsidRPr="00B44976">
              <w:rPr>
                <w:rFonts w:ascii="Noto Sans" w:hAnsi="Noto Sans" w:cs="Noto Sans"/>
                <w:b/>
                <w:sz w:val="20"/>
                <w:szCs w:val="20"/>
              </w:rPr>
              <w:t>“OIC”</w:t>
            </w:r>
            <w:r w:rsidRPr="00B44976">
              <w:rPr>
                <w:rFonts w:ascii="Noto Sans" w:hAnsi="Noto Sans" w:cs="Noto Sans"/>
                <w:sz w:val="20"/>
                <w:szCs w:val="20"/>
              </w:rPr>
              <w:t xml:space="preserve">, la infracción en que incurrió el licitante adjudicado conforme a lo indicado en los artículos 89, 90 y 91 de la </w:t>
            </w:r>
            <w:r w:rsidRPr="00B44976">
              <w:rPr>
                <w:rFonts w:ascii="Noto Sans" w:hAnsi="Noto Sans" w:cs="Noto Sans"/>
                <w:b/>
                <w:sz w:val="20"/>
                <w:szCs w:val="20"/>
              </w:rPr>
              <w:t>“LAASSP”</w:t>
            </w:r>
            <w:r w:rsidRPr="00B44976">
              <w:rPr>
                <w:rFonts w:ascii="Noto Sans" w:hAnsi="Noto Sans" w:cs="Noto Sans"/>
                <w:sz w:val="20"/>
                <w:szCs w:val="20"/>
              </w:rPr>
              <w:t>, a efecto de que dicha autoridad determine lo que en derecho proceda.</w:t>
            </w:r>
          </w:p>
          <w:p w:rsidR="009628C9" w:rsidRPr="00816AB8" w:rsidRDefault="009628C9" w:rsidP="00886F6E">
            <w:pPr>
              <w:pStyle w:val="Prrafodelista"/>
              <w:jc w:val="both"/>
              <w:rPr>
                <w:rFonts w:ascii="Noto Sans" w:hAnsi="Noto Sans" w:cs="Noto Sans"/>
                <w:sz w:val="20"/>
                <w:szCs w:val="20"/>
              </w:rPr>
            </w:pPr>
          </w:p>
          <w:p w:rsidR="009628C9" w:rsidRPr="00A2758B" w:rsidRDefault="009628C9" w:rsidP="00094957">
            <w:pPr>
              <w:jc w:val="both"/>
              <w:rPr>
                <w:rFonts w:ascii="Noto Sans" w:hAnsi="Noto Sans" w:cs="Noto Sans"/>
                <w:b/>
                <w:sz w:val="20"/>
                <w:szCs w:val="20"/>
              </w:rPr>
            </w:pPr>
            <w:r w:rsidRPr="00094957">
              <w:rPr>
                <w:rFonts w:ascii="Noto Sans" w:hAnsi="Noto Sans" w:cs="Noto Sans"/>
                <w:b/>
                <w:sz w:val="20"/>
                <w:szCs w:val="20"/>
              </w:rPr>
              <w:t>Formato VII-</w:t>
            </w:r>
            <w:r w:rsidR="00094957" w:rsidRPr="00094957">
              <w:rPr>
                <w:rFonts w:ascii="Noto Sans" w:hAnsi="Noto Sans" w:cs="Noto Sans"/>
                <w:b/>
                <w:sz w:val="20"/>
                <w:szCs w:val="20"/>
              </w:rPr>
              <w:t>19</w:t>
            </w:r>
          </w:p>
        </w:tc>
        <w:tc>
          <w:tcPr>
            <w:tcW w:w="2501" w:type="pct"/>
            <w:shd w:val="clear" w:color="auto" w:fill="auto"/>
          </w:tcPr>
          <w:p w:rsidR="009628C9"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Las inconsistencias o discrepancias en los datos contenidos en el manifiesto, así como su omisión parcial o total en la presentación de este documento no será motivo de </w:t>
            </w:r>
            <w:proofErr w:type="spellStart"/>
            <w:r w:rsidRPr="00A2758B">
              <w:rPr>
                <w:rFonts w:ascii="Noto Sans" w:hAnsi="Noto Sans" w:cs="Noto Sans"/>
                <w:bCs/>
                <w:sz w:val="20"/>
                <w:szCs w:val="20"/>
              </w:rPr>
              <w:t>desechamiento</w:t>
            </w:r>
            <w:proofErr w:type="spellEnd"/>
            <w:r w:rsidRPr="00A2758B">
              <w:rPr>
                <w:rFonts w:ascii="Noto Sans" w:hAnsi="Noto Sans" w:cs="Noto Sans"/>
                <w:bCs/>
                <w:sz w:val="20"/>
                <w:szCs w:val="20"/>
              </w:rPr>
              <w:t>.</w:t>
            </w:r>
          </w:p>
          <w:p w:rsidR="009628C9" w:rsidRPr="00A2758B" w:rsidRDefault="009628C9" w:rsidP="00674DBF">
            <w:pPr>
              <w:jc w:val="both"/>
              <w:rPr>
                <w:rFonts w:ascii="Noto Sans" w:hAnsi="Noto Sans" w:cs="Noto Sans"/>
                <w:bCs/>
                <w:sz w:val="20"/>
                <w:szCs w:val="20"/>
              </w:rPr>
            </w:pPr>
            <w:r w:rsidRPr="00A2758B">
              <w:rPr>
                <w:rFonts w:ascii="Noto Sans" w:hAnsi="Noto Sans" w:cs="Noto Sans"/>
                <w:bCs/>
                <w:sz w:val="20"/>
                <w:szCs w:val="20"/>
              </w:rPr>
              <w:t xml:space="preserve">Sin embargo, es de resaltar que </w:t>
            </w:r>
            <w:r w:rsidR="00905A20" w:rsidRPr="00674DBF">
              <w:rPr>
                <w:rFonts w:ascii="Noto Sans" w:hAnsi="Noto Sans" w:cs="Noto Sans"/>
                <w:b/>
                <w:bCs/>
                <w:sz w:val="20"/>
                <w:szCs w:val="20"/>
              </w:rPr>
              <w:t>ADQUISICIONES</w:t>
            </w:r>
            <w:r w:rsidRPr="00A2758B">
              <w:rPr>
                <w:rFonts w:ascii="Noto Sans" w:hAnsi="Noto Sans" w:cs="Noto Sans"/>
                <w:bCs/>
                <w:sz w:val="20"/>
                <w:szCs w:val="20"/>
              </w:rPr>
              <w:t xml:space="preserve"> ha determinado que la formalización del </w:t>
            </w:r>
            <w:r>
              <w:rPr>
                <w:rFonts w:ascii="Noto Sans" w:hAnsi="Noto Sans" w:cs="Noto Sans"/>
                <w:bCs/>
                <w:sz w:val="20"/>
                <w:szCs w:val="20"/>
              </w:rPr>
              <w:t>c</w:t>
            </w:r>
            <w:r w:rsidRPr="00A2758B">
              <w:rPr>
                <w:rFonts w:ascii="Noto Sans" w:hAnsi="Noto Sans" w:cs="Noto Sans"/>
                <w:bCs/>
                <w:sz w:val="20"/>
                <w:szCs w:val="20"/>
              </w:rPr>
              <w:t xml:space="preserve">ontrato correspondiente se realizará a través del Módulo de Formalización de Instrumentos Jurídicos y, en consecuencia, el </w:t>
            </w:r>
            <w:r>
              <w:rPr>
                <w:rFonts w:ascii="Noto Sans" w:hAnsi="Noto Sans" w:cs="Noto Sans"/>
                <w:bCs/>
                <w:sz w:val="20"/>
                <w:szCs w:val="20"/>
              </w:rPr>
              <w:t xml:space="preserve">licitante </w:t>
            </w:r>
            <w:r w:rsidRPr="00A2758B">
              <w:rPr>
                <w:rFonts w:ascii="Noto Sans" w:hAnsi="Noto Sans" w:cs="Noto Sans"/>
                <w:bCs/>
                <w:sz w:val="20"/>
                <w:szCs w:val="20"/>
              </w:rPr>
              <w:t>adjudicado deberá conocer el mencionado módulo.</w:t>
            </w:r>
          </w:p>
        </w:tc>
      </w:tr>
    </w:tbl>
    <w:p w:rsidR="00077DC5" w:rsidRDefault="00077DC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6.1.3. Requisitos técnicos obligatorios que afectan la participación.</w:t>
      </w:r>
    </w:p>
    <w:p w:rsidR="00711073" w:rsidRDefault="00711073" w:rsidP="003E4355">
      <w:pPr>
        <w:jc w:val="both"/>
        <w:rPr>
          <w:rFonts w:ascii="Noto Sans" w:hAnsi="Noto Sans" w:cs="Noto Sans"/>
          <w:sz w:val="20"/>
          <w:szCs w:val="20"/>
        </w:rPr>
      </w:pPr>
    </w:p>
    <w:p w:rsidR="00087E48" w:rsidRDefault="003E4355" w:rsidP="003E4355">
      <w:pPr>
        <w:jc w:val="both"/>
        <w:rPr>
          <w:rFonts w:ascii="Noto Sans" w:hAnsi="Noto Sans" w:cs="Noto Sans"/>
          <w:sz w:val="20"/>
          <w:szCs w:val="20"/>
        </w:rPr>
      </w:pPr>
      <w:r w:rsidRPr="00A2758B">
        <w:rPr>
          <w:rFonts w:ascii="Noto Sans" w:hAnsi="Noto Sans" w:cs="Noto Sans"/>
          <w:sz w:val="20"/>
          <w:szCs w:val="20"/>
        </w:rPr>
        <w:t xml:space="preserve">En el cuadro que se muestra a continuación, se establecen los requisitos técnicos obligatorios que deberán cumplir los </w:t>
      </w:r>
      <w:r w:rsidR="00DB133A">
        <w:rPr>
          <w:rFonts w:ascii="Noto Sans" w:hAnsi="Noto Sans" w:cs="Noto Sans"/>
          <w:sz w:val="20"/>
          <w:szCs w:val="20"/>
        </w:rPr>
        <w:t>licitantes</w:t>
      </w:r>
      <w:r w:rsidRPr="00A2758B">
        <w:rPr>
          <w:rFonts w:ascii="Noto Sans" w:hAnsi="Noto Sans" w:cs="Noto Sans"/>
          <w:sz w:val="20"/>
          <w:szCs w:val="20"/>
        </w:rPr>
        <w:t xml:space="preserve"> que participen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09647B" w:rsidRPr="00A2758B" w:rsidRDefault="0009647B" w:rsidP="003E4355">
      <w:pPr>
        <w:jc w:val="both"/>
        <w:rPr>
          <w:rFonts w:ascii="Noto Sans" w:hAnsi="Noto Sans" w:cs="Noto Sans"/>
          <w:sz w:val="20"/>
          <w:szCs w:val="20"/>
        </w:rPr>
      </w:pPr>
    </w:p>
    <w:p w:rsidR="003E4355" w:rsidRPr="00087E48" w:rsidRDefault="003E4355" w:rsidP="003E4355">
      <w:pPr>
        <w:spacing w:line="360" w:lineRule="auto"/>
        <w:jc w:val="center"/>
        <w:rPr>
          <w:rFonts w:ascii="Noto Sans" w:hAnsi="Noto Sans" w:cs="Noto Sans"/>
          <w:sz w:val="4"/>
          <w:szCs w:val="4"/>
        </w:rPr>
      </w:pPr>
    </w:p>
    <w:tbl>
      <w:tblPr>
        <w:tblW w:w="496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1"/>
        <w:gridCol w:w="4271"/>
      </w:tblGrid>
      <w:tr w:rsidR="003E4355" w:rsidRPr="00A2758B" w:rsidTr="001E3C07">
        <w:trPr>
          <w:trHeight w:val="247"/>
          <w:tblHeader/>
        </w:trPr>
        <w:tc>
          <w:tcPr>
            <w:tcW w:w="256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rPr>
              <w:t>6.1.3. Requisitos técnicos obligatorios que afectan la participación</w:t>
            </w:r>
          </w:p>
        </w:tc>
        <w:tc>
          <w:tcPr>
            <w:tcW w:w="244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3E4355" w:rsidRPr="00A2758B" w:rsidTr="001E3C07">
        <w:trPr>
          <w:trHeight w:val="565"/>
        </w:trPr>
        <w:tc>
          <w:tcPr>
            <w:tcW w:w="2560" w:type="pct"/>
            <w:tcMar>
              <w:top w:w="0" w:type="dxa"/>
              <w:left w:w="70" w:type="dxa"/>
              <w:bottom w:w="0" w:type="dxa"/>
              <w:right w:w="70" w:type="dxa"/>
            </w:tcMar>
          </w:tcPr>
          <w:p w:rsidR="007E4D05" w:rsidRDefault="0047783A" w:rsidP="001E3C07">
            <w:pPr>
              <w:jc w:val="both"/>
              <w:rPr>
                <w:rFonts w:ascii="Noto Sans" w:hAnsi="Noto Sans" w:cs="Noto Sans"/>
                <w:sz w:val="20"/>
                <w:szCs w:val="20"/>
              </w:rPr>
            </w:pPr>
            <w:r>
              <w:rPr>
                <w:rFonts w:ascii="Noto Sans" w:hAnsi="Noto Sans" w:cs="Noto Sans"/>
                <w:b/>
                <w:sz w:val="20"/>
                <w:szCs w:val="20"/>
                <w:lang w:val="es-MX"/>
              </w:rPr>
              <w:t>t</w:t>
            </w:r>
            <w:r w:rsidR="003E4355" w:rsidRPr="002C2307">
              <w:rPr>
                <w:rFonts w:ascii="Noto Sans" w:hAnsi="Noto Sans" w:cs="Noto Sans"/>
                <w:b/>
                <w:sz w:val="20"/>
                <w:szCs w:val="20"/>
                <w:lang w:val="es-MX"/>
              </w:rPr>
              <w:t>)</w:t>
            </w:r>
            <w:r w:rsidR="003E4355" w:rsidRPr="00A2758B">
              <w:rPr>
                <w:rFonts w:ascii="Noto Sans" w:hAnsi="Noto Sans" w:cs="Noto Sans"/>
                <w:sz w:val="20"/>
                <w:szCs w:val="20"/>
                <w:lang w:val="es-MX"/>
              </w:rPr>
              <w:t xml:space="preserve"> El </w:t>
            </w:r>
            <w:r w:rsidR="00BF4624">
              <w:rPr>
                <w:rFonts w:ascii="Noto Sans" w:hAnsi="Noto Sans" w:cs="Noto Sans"/>
                <w:sz w:val="20"/>
                <w:szCs w:val="20"/>
                <w:lang w:val="es-MX"/>
              </w:rPr>
              <w:t>licitante</w:t>
            </w:r>
            <w:r w:rsidR="003E4355" w:rsidRPr="00A2758B">
              <w:rPr>
                <w:rFonts w:ascii="Noto Sans" w:hAnsi="Noto Sans" w:cs="Noto Sans"/>
                <w:sz w:val="20"/>
                <w:szCs w:val="20"/>
                <w:lang w:val="es-MX"/>
              </w:rPr>
              <w:t xml:space="preserve"> elaborará y presentará</w:t>
            </w:r>
            <w:r w:rsidR="003E4355" w:rsidRPr="00A2758B">
              <w:rPr>
                <w:rFonts w:ascii="Noto Sans" w:hAnsi="Noto Sans" w:cs="Noto Sans"/>
                <w:sz w:val="20"/>
                <w:szCs w:val="20"/>
              </w:rPr>
              <w:t xml:space="preserve"> su Propuesta Técnica de conformidad con todos los requerimientos establecidos en </w:t>
            </w:r>
            <w:r w:rsidR="003E4355" w:rsidRPr="00A2758B">
              <w:rPr>
                <w:rFonts w:ascii="Noto Sans" w:hAnsi="Noto Sans" w:cs="Noto Sans"/>
                <w:b/>
                <w:sz w:val="20"/>
                <w:szCs w:val="20"/>
              </w:rPr>
              <w:t>“LA INVITACIÓN”</w:t>
            </w:r>
            <w:r w:rsidR="003E4355" w:rsidRPr="00A2758B">
              <w:rPr>
                <w:rFonts w:ascii="Noto Sans" w:hAnsi="Noto Sans" w:cs="Noto Sans"/>
                <w:sz w:val="20"/>
                <w:szCs w:val="20"/>
                <w:lang w:val="es-MX"/>
              </w:rPr>
              <w:t xml:space="preserve">, debiendo realizar la </w:t>
            </w:r>
            <w:r w:rsidR="003E4355" w:rsidRPr="003F5773">
              <w:rPr>
                <w:rFonts w:ascii="Noto Sans" w:hAnsi="Noto Sans" w:cs="Noto Sans"/>
                <w:b/>
                <w:sz w:val="20"/>
                <w:szCs w:val="20"/>
                <w:u w:val="single"/>
                <w:lang w:val="es-MX"/>
              </w:rPr>
              <w:t>transcripción textual y detallada del Anexo Técnico</w:t>
            </w:r>
            <w:r w:rsidR="003E4355" w:rsidRPr="00A2758B">
              <w:rPr>
                <w:rFonts w:ascii="Noto Sans" w:hAnsi="Noto Sans" w:cs="Noto Sans"/>
                <w:sz w:val="20"/>
                <w:szCs w:val="20"/>
                <w:lang w:val="es-MX"/>
              </w:rPr>
              <w:t>,</w:t>
            </w:r>
            <w:r w:rsidR="003E4355" w:rsidRPr="00A2758B">
              <w:rPr>
                <w:rFonts w:ascii="Noto Sans" w:hAnsi="Noto Sans" w:cs="Noto Sans"/>
                <w:b/>
                <w:sz w:val="20"/>
                <w:szCs w:val="20"/>
                <w:lang w:val="es-MX"/>
              </w:rPr>
              <w:t xml:space="preserve"> </w:t>
            </w:r>
            <w:r w:rsidR="00BA10AF" w:rsidRPr="00C63907">
              <w:rPr>
                <w:rFonts w:ascii="Noto Sans" w:hAnsi="Noto Sans" w:cs="Noto Sans"/>
                <w:sz w:val="20"/>
                <w:szCs w:val="20"/>
              </w:rPr>
              <w:t>debidamente foliad</w:t>
            </w:r>
            <w:r w:rsidR="00BA10AF">
              <w:rPr>
                <w:rFonts w:ascii="Noto Sans" w:hAnsi="Noto Sans" w:cs="Noto Sans"/>
                <w:sz w:val="20"/>
                <w:szCs w:val="20"/>
              </w:rPr>
              <w:t>a</w:t>
            </w:r>
            <w:r w:rsidR="00BA10AF" w:rsidRPr="00C63907">
              <w:rPr>
                <w:rFonts w:ascii="Noto Sans" w:hAnsi="Noto Sans" w:cs="Noto Sans"/>
                <w:sz w:val="20"/>
                <w:szCs w:val="20"/>
              </w:rPr>
              <w:t xml:space="preserve">, en hoja membretada y validada a través de e firma o firma autógrafa la cual deberá estar suscrita y firmada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BA10AF" w:rsidRPr="00C63907">
              <w:rPr>
                <w:rFonts w:ascii="Noto Sans" w:hAnsi="Noto Sans" w:cs="Noto Sans"/>
                <w:sz w:val="20"/>
                <w:szCs w:val="20"/>
              </w:rPr>
              <w:t xml:space="preserve">, en el entendido de que, con dicha transcripción, se compromete a cumplir con las características técnicas y alcances </w:t>
            </w:r>
            <w:r w:rsidR="00C07EAF" w:rsidRPr="003C7977">
              <w:rPr>
                <w:rFonts w:ascii="Noto Sans" w:eastAsiaTheme="minorHAnsi" w:hAnsi="Noto Sans" w:cs="Noto Sans"/>
                <w:sz w:val="20"/>
                <w:szCs w:val="20"/>
              </w:rPr>
              <w:t>de</w:t>
            </w:r>
            <w:r w:rsidR="00C07EAF">
              <w:rPr>
                <w:rFonts w:ascii="Noto Sans" w:eastAsiaTheme="minorHAnsi" w:hAnsi="Noto Sans" w:cs="Noto Sans"/>
                <w:sz w:val="20"/>
                <w:szCs w:val="20"/>
              </w:rPr>
              <w:t>l</w:t>
            </w:r>
            <w:r w:rsidR="00C07EAF" w:rsidRPr="003C7977">
              <w:rPr>
                <w:rFonts w:ascii="Noto Sans" w:eastAsiaTheme="minorHAnsi" w:hAnsi="Noto Sans" w:cs="Noto Sans"/>
                <w:sz w:val="20"/>
                <w:szCs w:val="20"/>
              </w:rPr>
              <w:t xml:space="preserve"> </w:t>
            </w:r>
            <w:r w:rsidR="00C07EAF" w:rsidRPr="00F77FEF">
              <w:rPr>
                <w:rFonts w:ascii="Noto Sans" w:eastAsiaTheme="minorHAnsi" w:hAnsi="Noto Sans" w:cs="Noto Sans"/>
                <w:b/>
                <w:sz w:val="20"/>
                <w:szCs w:val="20"/>
              </w:rPr>
              <w:t>“</w:t>
            </w:r>
            <w:r w:rsidR="00C07EAF">
              <w:rPr>
                <w:rFonts w:ascii="Noto Sans" w:eastAsiaTheme="minorHAnsi" w:hAnsi="Noto Sans" w:cs="Noto Sans"/>
                <w:b/>
                <w:sz w:val="20"/>
                <w:szCs w:val="20"/>
              </w:rPr>
              <w:t>servicio</w:t>
            </w:r>
            <w:r w:rsidR="00C07EAF" w:rsidRPr="00F77FEF">
              <w:rPr>
                <w:rFonts w:ascii="Noto Sans" w:eastAsiaTheme="minorHAnsi" w:hAnsi="Noto Sans" w:cs="Noto Sans"/>
                <w:b/>
                <w:sz w:val="20"/>
                <w:szCs w:val="20"/>
              </w:rPr>
              <w:t>”</w:t>
            </w:r>
            <w:r w:rsidR="00C07EAF" w:rsidRPr="00F77FEF">
              <w:rPr>
                <w:rFonts w:ascii="Noto Sans" w:eastAsiaTheme="minorHAnsi" w:hAnsi="Noto Sans" w:cs="Noto Sans"/>
                <w:sz w:val="20"/>
                <w:szCs w:val="20"/>
              </w:rPr>
              <w:t>.</w:t>
            </w:r>
            <w:r w:rsidR="00BA10AF" w:rsidRPr="00C63907">
              <w:rPr>
                <w:rFonts w:ascii="Noto Sans" w:hAnsi="Noto Sans" w:cs="Noto Sans"/>
                <w:sz w:val="20"/>
                <w:szCs w:val="20"/>
              </w:rPr>
              <w:t xml:space="preserve">. </w:t>
            </w:r>
          </w:p>
          <w:p w:rsidR="007E4D05" w:rsidRDefault="007E4D05" w:rsidP="001E3C07">
            <w:pPr>
              <w:jc w:val="both"/>
              <w:rPr>
                <w:rFonts w:ascii="Noto Sans" w:eastAsia="MS Mincho" w:hAnsi="Noto Sans" w:cs="Noto Sans"/>
                <w:sz w:val="20"/>
                <w:szCs w:val="20"/>
              </w:rPr>
            </w:pPr>
          </w:p>
          <w:p w:rsidR="003E4355" w:rsidRPr="00A2758B" w:rsidRDefault="00BA10AF" w:rsidP="001E3C07">
            <w:pPr>
              <w:jc w:val="both"/>
              <w:rPr>
                <w:rFonts w:ascii="Noto Sans" w:hAnsi="Noto Sans" w:cs="Noto Sans"/>
                <w:sz w:val="20"/>
                <w:szCs w:val="20"/>
              </w:rPr>
            </w:pPr>
            <w:r w:rsidRPr="00C63907">
              <w:rPr>
                <w:rFonts w:ascii="Noto Sans" w:eastAsia="MS Mincho" w:hAnsi="Noto Sans" w:cs="Noto Sans"/>
                <w:sz w:val="20"/>
                <w:szCs w:val="20"/>
              </w:rPr>
              <w:t xml:space="preserve">En caso de no realizar </w:t>
            </w:r>
            <w:r w:rsidRPr="00C63907">
              <w:rPr>
                <w:rFonts w:ascii="Noto Sans" w:hAnsi="Noto Sans" w:cs="Noto Sans"/>
                <w:sz w:val="20"/>
                <w:szCs w:val="20"/>
              </w:rPr>
              <w:t xml:space="preserve">la transcripción textual y </w:t>
            </w:r>
            <w:r w:rsidRPr="00C63907">
              <w:rPr>
                <w:rFonts w:ascii="Noto Sans" w:eastAsia="MS Mincho" w:hAnsi="Noto Sans" w:cs="Noto Sans"/>
                <w:sz w:val="20"/>
                <w:szCs w:val="20"/>
              </w:rPr>
              <w:t>detallada del Anexo Técnico, la propuesta será desechada, toda vez que es un requisito técnico obligatorio.</w:t>
            </w:r>
            <w:r w:rsidR="003E4355" w:rsidRPr="00A2758B">
              <w:rPr>
                <w:rFonts w:ascii="Noto Sans" w:hAnsi="Noto Sans" w:cs="Noto Sans"/>
                <w:sz w:val="20"/>
                <w:szCs w:val="20"/>
              </w:rPr>
              <w:t xml:space="preserve"> </w:t>
            </w:r>
          </w:p>
        </w:tc>
        <w:tc>
          <w:tcPr>
            <w:tcW w:w="2440" w:type="pct"/>
            <w:tcMar>
              <w:top w:w="0" w:type="dxa"/>
              <w:left w:w="70" w:type="dxa"/>
              <w:bottom w:w="0" w:type="dxa"/>
              <w:right w:w="70" w:type="dxa"/>
            </w:tcMar>
          </w:tcPr>
          <w:p w:rsidR="003E4355" w:rsidRPr="00A2758B" w:rsidRDefault="003E4355" w:rsidP="001E3C07">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ya que</w:t>
            </w:r>
            <w:r w:rsidRPr="00A2758B">
              <w:rPr>
                <w:rFonts w:ascii="Noto Sans" w:hAnsi="Noto Sans" w:cs="Noto Sans"/>
                <w:sz w:val="20"/>
                <w:szCs w:val="20"/>
              </w:rPr>
              <w:t xml:space="preserve"> </w:t>
            </w:r>
            <w:r w:rsidRPr="00A2758B">
              <w:rPr>
                <w:rFonts w:ascii="Noto Sans" w:hAnsi="Noto Sans" w:cs="Noto Sans"/>
                <w:sz w:val="20"/>
                <w:szCs w:val="20"/>
                <w:lang w:val="es-MX"/>
              </w:rPr>
              <w:t>constituyen el incumplimiento a lo establecido en</w:t>
            </w:r>
            <w:r w:rsidRPr="00A2758B">
              <w:rPr>
                <w:rFonts w:ascii="Noto Sans" w:hAnsi="Noto Sans" w:cs="Noto Sans"/>
                <w:sz w:val="20"/>
                <w:szCs w:val="20"/>
              </w:rPr>
              <w:t xml:space="preserve"> el presente inciso d</w:t>
            </w:r>
            <w:r w:rsidRPr="00A2758B">
              <w:rPr>
                <w:rFonts w:ascii="Noto Sans" w:hAnsi="Noto Sans" w:cs="Noto Sans"/>
                <w:sz w:val="20"/>
                <w:szCs w:val="20"/>
                <w:lang w:val="es-MX"/>
              </w:rPr>
              <w:t xml:space="preserve">el numeral </w:t>
            </w:r>
            <w:r w:rsidRPr="00A2758B">
              <w:rPr>
                <w:rFonts w:ascii="Noto Sans" w:hAnsi="Noto Sans" w:cs="Noto Sans"/>
                <w:b/>
                <w:sz w:val="20"/>
                <w:szCs w:val="20"/>
                <w:lang w:val="es-MX"/>
              </w:rPr>
              <w:t>6.1.3. Requisitos técnicos obligatorios que afectan la participación</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creando una situación de incertidumbre respecto a la voluntad del </w:t>
            </w:r>
            <w:r w:rsidR="00484146">
              <w:rPr>
                <w:rFonts w:ascii="Noto Sans" w:hAnsi="Noto Sans" w:cs="Noto Sans"/>
                <w:sz w:val="20"/>
                <w:szCs w:val="20"/>
              </w:rPr>
              <w:t>licitante</w:t>
            </w:r>
            <w:r w:rsidRPr="00A2758B">
              <w:rPr>
                <w:rFonts w:ascii="Noto Sans" w:hAnsi="Noto Sans" w:cs="Noto Sans"/>
                <w:sz w:val="20"/>
                <w:szCs w:val="20"/>
              </w:rPr>
              <w:t xml:space="preserve"> para cumplir los requisitos establecidos en la presente invitación y su Anexo Técnico.</w:t>
            </w:r>
          </w:p>
        </w:tc>
      </w:tr>
      <w:tr w:rsidR="00702E71" w:rsidRPr="00A2758B" w:rsidTr="001E3C07">
        <w:trPr>
          <w:trHeight w:val="565"/>
        </w:trPr>
        <w:tc>
          <w:tcPr>
            <w:tcW w:w="2560" w:type="pct"/>
            <w:tcMar>
              <w:top w:w="0" w:type="dxa"/>
              <w:left w:w="70" w:type="dxa"/>
              <w:bottom w:w="0" w:type="dxa"/>
              <w:right w:w="70" w:type="dxa"/>
            </w:tcMar>
          </w:tcPr>
          <w:p w:rsidR="00C07EAF" w:rsidRDefault="00C07EAF" w:rsidP="00C07EAF">
            <w:pPr>
              <w:tabs>
                <w:tab w:val="left" w:pos="993"/>
              </w:tabs>
              <w:jc w:val="both"/>
              <w:rPr>
                <w:rFonts w:ascii="Noto Sans" w:eastAsiaTheme="minorHAnsi" w:hAnsi="Noto Sans" w:cs="Noto Sans"/>
                <w:sz w:val="20"/>
                <w:szCs w:val="20"/>
              </w:rPr>
            </w:pPr>
            <w:r w:rsidRPr="003C7977">
              <w:rPr>
                <w:rFonts w:ascii="Noto Sans" w:hAnsi="Noto Sans" w:cs="Noto Sans"/>
                <w:b/>
                <w:color w:val="000000" w:themeColor="text1"/>
                <w:sz w:val="20"/>
                <w:szCs w:val="20"/>
              </w:rPr>
              <w:t>u)</w:t>
            </w:r>
            <w:r w:rsidRPr="003C7977">
              <w:rPr>
                <w:rFonts w:ascii="Noto Sans" w:hAnsi="Noto Sans" w:cs="Noto Sans"/>
                <w:color w:val="000000" w:themeColor="text1"/>
                <w:sz w:val="20"/>
                <w:szCs w:val="20"/>
              </w:rPr>
              <w:t xml:space="preserve"> </w:t>
            </w:r>
            <w:r w:rsidRPr="003C7977">
              <w:rPr>
                <w:rFonts w:ascii="Noto Sans" w:hAnsi="Noto Sans" w:cs="Noto Sans"/>
                <w:sz w:val="20"/>
                <w:szCs w:val="20"/>
              </w:rPr>
              <w:t xml:space="preserve">El licitante </w:t>
            </w:r>
            <w:r w:rsidRPr="003C7977">
              <w:rPr>
                <w:rFonts w:ascii="Noto Sans" w:eastAsiaTheme="minorHAnsi" w:hAnsi="Noto Sans" w:cs="Noto Sans"/>
                <w:sz w:val="20"/>
                <w:szCs w:val="20"/>
              </w:rPr>
              <w:t>presentar</w:t>
            </w:r>
            <w:r>
              <w:rPr>
                <w:rFonts w:ascii="Noto Sans" w:eastAsiaTheme="minorHAnsi" w:hAnsi="Noto Sans" w:cs="Noto Sans"/>
                <w:sz w:val="20"/>
                <w:szCs w:val="20"/>
              </w:rPr>
              <w:t>á</w:t>
            </w:r>
            <w:r w:rsidRPr="003C7977">
              <w:rPr>
                <w:rFonts w:ascii="Noto Sans" w:eastAsiaTheme="minorHAnsi" w:hAnsi="Noto Sans" w:cs="Noto Sans"/>
                <w:sz w:val="20"/>
                <w:szCs w:val="20"/>
              </w:rPr>
              <w:t xml:space="preserve"> dentro de su Propuesta Técnica, en hoja membretada y con la validación a través de e firma o firma autógrafa del representante legal, apoderado legal o la persona facultada para ello, </w:t>
            </w:r>
            <w:r w:rsidRPr="003C7977">
              <w:rPr>
                <w:rFonts w:ascii="Noto Sans" w:eastAsiaTheme="minorHAnsi" w:hAnsi="Noto Sans" w:cs="Noto Sans"/>
                <w:b/>
                <w:sz w:val="20"/>
                <w:szCs w:val="20"/>
                <w:u w:val="single"/>
              </w:rPr>
              <w:t>escrito libre en donde describa su metodología, programa de trabajo y organigrama (administrativo y técnico)</w:t>
            </w:r>
            <w:r w:rsidRPr="003C7977">
              <w:rPr>
                <w:rFonts w:ascii="Noto Sans" w:eastAsiaTheme="minorHAnsi" w:hAnsi="Noto Sans" w:cs="Noto Sans"/>
                <w:sz w:val="20"/>
                <w:szCs w:val="20"/>
              </w:rPr>
              <w:t>, en el entendido de que, con dicha transcripción, se compromete a cumplir con las características técnicas y alcances de</w:t>
            </w:r>
            <w:r>
              <w:rPr>
                <w:rFonts w:ascii="Noto Sans" w:eastAsiaTheme="minorHAnsi" w:hAnsi="Noto Sans" w:cs="Noto Sans"/>
                <w:sz w:val="20"/>
                <w:szCs w:val="20"/>
              </w:rPr>
              <w:t>l</w:t>
            </w:r>
            <w:r w:rsidRPr="003C7977">
              <w:rPr>
                <w:rFonts w:ascii="Noto Sans" w:eastAsiaTheme="minorHAnsi" w:hAnsi="Noto Sans" w:cs="Noto Sans"/>
                <w:sz w:val="20"/>
                <w:szCs w:val="20"/>
              </w:rPr>
              <w:t xml:space="preserve"> </w:t>
            </w:r>
            <w:r w:rsidRPr="00F77FEF">
              <w:rPr>
                <w:rFonts w:ascii="Noto Sans" w:eastAsiaTheme="minorHAnsi" w:hAnsi="Noto Sans" w:cs="Noto Sans"/>
                <w:b/>
                <w:sz w:val="20"/>
                <w:szCs w:val="20"/>
              </w:rPr>
              <w:t>“</w:t>
            </w:r>
            <w:r>
              <w:rPr>
                <w:rFonts w:ascii="Noto Sans" w:eastAsiaTheme="minorHAnsi" w:hAnsi="Noto Sans" w:cs="Noto Sans"/>
                <w:b/>
                <w:sz w:val="20"/>
                <w:szCs w:val="20"/>
              </w:rPr>
              <w:t>servicio</w:t>
            </w:r>
            <w:r w:rsidRPr="00F77FEF">
              <w:rPr>
                <w:rFonts w:ascii="Noto Sans" w:eastAsiaTheme="minorHAnsi" w:hAnsi="Noto Sans" w:cs="Noto Sans"/>
                <w:b/>
                <w:sz w:val="20"/>
                <w:szCs w:val="20"/>
              </w:rPr>
              <w:t>”</w:t>
            </w:r>
            <w:r w:rsidRPr="00F77FEF">
              <w:rPr>
                <w:rFonts w:ascii="Noto Sans" w:eastAsiaTheme="minorHAnsi" w:hAnsi="Noto Sans" w:cs="Noto Sans"/>
                <w:sz w:val="20"/>
                <w:szCs w:val="20"/>
              </w:rPr>
              <w:t>.</w:t>
            </w:r>
            <w:r w:rsidRPr="003C7977">
              <w:rPr>
                <w:rFonts w:ascii="Noto Sans" w:eastAsiaTheme="minorHAnsi" w:hAnsi="Noto Sans" w:cs="Noto Sans"/>
                <w:sz w:val="20"/>
                <w:szCs w:val="20"/>
              </w:rPr>
              <w:t xml:space="preserve"> </w:t>
            </w:r>
          </w:p>
          <w:p w:rsidR="00C07EAF" w:rsidRDefault="00C07EAF" w:rsidP="00C07EAF">
            <w:pPr>
              <w:tabs>
                <w:tab w:val="left" w:pos="993"/>
              </w:tabs>
              <w:jc w:val="both"/>
              <w:rPr>
                <w:rFonts w:ascii="Noto Sans" w:eastAsia="MS Mincho" w:hAnsi="Noto Sans" w:cs="Noto Sans"/>
                <w:sz w:val="20"/>
                <w:szCs w:val="20"/>
              </w:rPr>
            </w:pPr>
            <w:r>
              <w:rPr>
                <w:rFonts w:ascii="Noto Sans" w:eastAsia="MS Mincho" w:hAnsi="Noto Sans" w:cs="Noto Sans"/>
                <w:sz w:val="20"/>
                <w:szCs w:val="20"/>
              </w:rPr>
              <w:t>Cumplir con el anexo técnico (ANEXO 1)</w:t>
            </w:r>
          </w:p>
          <w:p w:rsidR="00C07EAF" w:rsidRPr="003C7977" w:rsidRDefault="00C07EAF" w:rsidP="00C07EAF">
            <w:pPr>
              <w:tabs>
                <w:tab w:val="left" w:pos="993"/>
              </w:tabs>
              <w:jc w:val="both"/>
              <w:rPr>
                <w:rFonts w:ascii="Noto Sans" w:eastAsiaTheme="minorHAnsi" w:hAnsi="Noto Sans" w:cs="Noto Sans"/>
                <w:sz w:val="20"/>
                <w:szCs w:val="20"/>
              </w:rPr>
            </w:pPr>
            <w:r w:rsidRPr="003C7977">
              <w:rPr>
                <w:rFonts w:ascii="Noto Sans" w:eastAsia="MS Mincho" w:hAnsi="Noto Sans" w:cs="Noto Sans"/>
                <w:sz w:val="20"/>
                <w:szCs w:val="20"/>
              </w:rPr>
              <w:t>En caso de no presentar la documentación requerida, la propuesta será desechada, toda vez que es un requisito técnico obligatorio.</w:t>
            </w:r>
          </w:p>
          <w:p w:rsidR="00C07EAF" w:rsidRDefault="00C07EAF" w:rsidP="00C07EAF">
            <w:pPr>
              <w:jc w:val="both"/>
              <w:rPr>
                <w:rFonts w:ascii="Noto Sans" w:hAnsi="Noto Sans" w:cs="Noto Sans"/>
                <w:b/>
                <w:color w:val="000000" w:themeColor="text1"/>
                <w:sz w:val="20"/>
                <w:szCs w:val="20"/>
              </w:rPr>
            </w:pPr>
          </w:p>
          <w:p w:rsidR="00702E71" w:rsidRPr="00702E71" w:rsidRDefault="00C07EAF" w:rsidP="00C07EAF">
            <w:pPr>
              <w:jc w:val="both"/>
              <w:rPr>
                <w:rFonts w:ascii="Noto Sans" w:hAnsi="Noto Sans" w:cs="Noto Sans"/>
                <w:sz w:val="20"/>
                <w:szCs w:val="20"/>
                <w:lang w:val="es-MX"/>
              </w:rPr>
            </w:pPr>
            <w:r w:rsidRPr="00094957">
              <w:rPr>
                <w:rFonts w:ascii="Noto Sans" w:hAnsi="Noto Sans" w:cs="Noto Sans"/>
                <w:b/>
                <w:color w:val="000000" w:themeColor="text1"/>
                <w:sz w:val="20"/>
                <w:szCs w:val="20"/>
              </w:rPr>
              <w:t>Formato VII-20</w:t>
            </w:r>
          </w:p>
        </w:tc>
        <w:tc>
          <w:tcPr>
            <w:tcW w:w="2440" w:type="pct"/>
            <w:tcMar>
              <w:top w:w="0" w:type="dxa"/>
              <w:left w:w="70" w:type="dxa"/>
              <w:bottom w:w="0" w:type="dxa"/>
              <w:right w:w="70" w:type="dxa"/>
            </w:tcMar>
          </w:tcPr>
          <w:p w:rsidR="00702E71" w:rsidRPr="00702E71" w:rsidRDefault="00702E71" w:rsidP="00702E71">
            <w:pPr>
              <w:jc w:val="both"/>
              <w:rPr>
                <w:rFonts w:ascii="Noto Sans" w:hAnsi="Noto Sans" w:cs="Noto Sans"/>
                <w:sz w:val="20"/>
                <w:szCs w:val="20"/>
                <w:lang w:val="es-MX"/>
              </w:rPr>
            </w:pPr>
            <w:r w:rsidRPr="00702E71">
              <w:rPr>
                <w:rFonts w:ascii="Noto Sans" w:hAnsi="Noto Sans" w:cs="Noto Sans"/>
                <w:color w:val="000000" w:themeColor="text1"/>
                <w:sz w:val="20"/>
                <w:szCs w:val="20"/>
              </w:rPr>
              <w:t xml:space="preserve">Las inconsistencias, discrepancias y/o error en los datos contenidos, así como su omisión parcial o total </w:t>
            </w:r>
            <w:r w:rsidRPr="00702E71">
              <w:rPr>
                <w:rFonts w:ascii="Noto Sans" w:hAnsi="Noto Sans" w:cs="Noto Sans"/>
                <w:b/>
                <w:color w:val="000000" w:themeColor="text1"/>
                <w:sz w:val="20"/>
                <w:szCs w:val="20"/>
              </w:rPr>
              <w:t xml:space="preserve">será motivo de </w:t>
            </w:r>
            <w:proofErr w:type="spellStart"/>
            <w:r w:rsidRPr="00702E71">
              <w:rPr>
                <w:rFonts w:ascii="Noto Sans" w:hAnsi="Noto Sans" w:cs="Noto Sans"/>
                <w:b/>
                <w:color w:val="000000" w:themeColor="text1"/>
                <w:sz w:val="20"/>
                <w:szCs w:val="20"/>
              </w:rPr>
              <w:t>desechamiento</w:t>
            </w:r>
            <w:proofErr w:type="spellEnd"/>
            <w:r w:rsidRPr="00702E71">
              <w:rPr>
                <w:rFonts w:ascii="Noto Sans" w:hAnsi="Noto Sans" w:cs="Noto Sans"/>
                <w:color w:val="000000" w:themeColor="text1"/>
                <w:sz w:val="20"/>
                <w:szCs w:val="20"/>
              </w:rPr>
              <w:t xml:space="preserve">, ya que constituyen el incumplimiento a lo establecido en el presente inciso del numeral </w:t>
            </w:r>
            <w:r w:rsidR="00086006" w:rsidRPr="00086006">
              <w:rPr>
                <w:rFonts w:ascii="Noto Sans" w:hAnsi="Noto Sans" w:cs="Noto Sans"/>
                <w:b/>
                <w:color w:val="000000" w:themeColor="text1"/>
                <w:sz w:val="20"/>
                <w:szCs w:val="20"/>
              </w:rPr>
              <w:t>6</w:t>
            </w:r>
            <w:r w:rsidRPr="00702E71">
              <w:rPr>
                <w:rFonts w:ascii="Noto Sans" w:hAnsi="Noto Sans" w:cs="Noto Sans"/>
                <w:b/>
                <w:color w:val="000000" w:themeColor="text1"/>
                <w:sz w:val="20"/>
                <w:szCs w:val="20"/>
              </w:rPr>
              <w:t>.1.3. Requisitos técnicos obligatorios que afectan la participación</w:t>
            </w:r>
            <w:r w:rsidRPr="00702E71">
              <w:rPr>
                <w:rFonts w:ascii="Noto Sans" w:hAnsi="Noto Sans" w:cs="Noto Sans"/>
                <w:color w:val="000000" w:themeColor="text1"/>
                <w:sz w:val="20"/>
                <w:szCs w:val="20"/>
              </w:rPr>
              <w:t xml:space="preserve"> creando una situación de incertidumbre respecto de que</w:t>
            </w:r>
            <w:r w:rsidR="00A1446F">
              <w:rPr>
                <w:rFonts w:ascii="Noto Sans" w:hAnsi="Noto Sans" w:cs="Noto Sans"/>
                <w:color w:val="000000" w:themeColor="text1"/>
                <w:sz w:val="20"/>
                <w:szCs w:val="20"/>
              </w:rPr>
              <w:t xml:space="preserve"> el licitante </w:t>
            </w:r>
            <w:r w:rsidRPr="00702E71">
              <w:rPr>
                <w:rFonts w:ascii="Noto Sans" w:hAnsi="Noto Sans" w:cs="Noto Sans"/>
                <w:color w:val="000000" w:themeColor="text1"/>
                <w:sz w:val="20"/>
                <w:szCs w:val="20"/>
              </w:rPr>
              <w:t xml:space="preserve">cuenta con la capacidad de </w:t>
            </w:r>
            <w:r w:rsidRPr="00F77FEF">
              <w:rPr>
                <w:rFonts w:ascii="Noto Sans" w:hAnsi="Noto Sans" w:cs="Noto Sans"/>
                <w:color w:val="000000" w:themeColor="text1"/>
                <w:sz w:val="20"/>
                <w:szCs w:val="20"/>
              </w:rPr>
              <w:t>realizar los servicios s</w:t>
            </w:r>
            <w:r w:rsidRPr="00702E71">
              <w:rPr>
                <w:rFonts w:ascii="Noto Sans" w:hAnsi="Noto Sans" w:cs="Noto Sans"/>
                <w:color w:val="000000" w:themeColor="text1"/>
                <w:sz w:val="20"/>
                <w:szCs w:val="20"/>
              </w:rPr>
              <w:t>olicitados.</w:t>
            </w:r>
          </w:p>
        </w:tc>
      </w:tr>
    </w:tbl>
    <w:p w:rsidR="005A6FBA" w:rsidRDefault="005A6FBA"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6.2. </w:t>
      </w:r>
      <w:bookmarkStart w:id="168" w:name="_Toc431229327"/>
      <w:bookmarkStart w:id="169" w:name="_Toc431230036"/>
      <w:bookmarkStart w:id="170" w:name="_Toc431230276"/>
      <w:bookmarkStart w:id="171" w:name="_Toc431230627"/>
      <w:bookmarkStart w:id="172" w:name="_Toc431235989"/>
      <w:bookmarkStart w:id="173" w:name="_Toc431832933"/>
      <w:bookmarkStart w:id="174" w:name="_Toc436240281"/>
      <w:bookmarkEnd w:id="157"/>
      <w:bookmarkEnd w:id="158"/>
      <w:bookmarkEnd w:id="159"/>
      <w:bookmarkEnd w:id="160"/>
      <w:bookmarkEnd w:id="161"/>
      <w:bookmarkEnd w:id="162"/>
      <w:bookmarkEnd w:id="167"/>
      <w:r w:rsidRPr="00A2758B">
        <w:rPr>
          <w:rFonts w:ascii="Noto Sans" w:hAnsi="Noto Sans" w:cs="Noto Sans"/>
          <w:b/>
          <w:sz w:val="20"/>
          <w:szCs w:val="20"/>
        </w:rPr>
        <w:t>Requisitos económicos obligatorios que afectan la participación.</w:t>
      </w:r>
      <w:bookmarkEnd w:id="168"/>
      <w:bookmarkEnd w:id="169"/>
      <w:bookmarkEnd w:id="170"/>
      <w:bookmarkEnd w:id="171"/>
      <w:bookmarkEnd w:id="172"/>
      <w:bookmarkEnd w:id="173"/>
      <w:bookmarkEnd w:id="174"/>
    </w:p>
    <w:p w:rsidR="00711073" w:rsidRDefault="00711073" w:rsidP="003E4355">
      <w:pPr>
        <w:jc w:val="both"/>
        <w:rPr>
          <w:rFonts w:ascii="Noto Sans" w:hAnsi="Noto Sans" w:cs="Noto Sans"/>
          <w:sz w:val="20"/>
          <w:szCs w:val="20"/>
        </w:rPr>
      </w:pPr>
    </w:p>
    <w:p w:rsidR="003E4355" w:rsidRDefault="003E4355" w:rsidP="009F5FBA">
      <w:pPr>
        <w:jc w:val="both"/>
        <w:rPr>
          <w:rFonts w:ascii="Noto Sans" w:hAnsi="Noto Sans" w:cs="Noto Sans"/>
          <w:sz w:val="20"/>
          <w:szCs w:val="20"/>
        </w:rPr>
      </w:pPr>
      <w:r w:rsidRPr="00A2758B">
        <w:rPr>
          <w:rFonts w:ascii="Noto Sans" w:hAnsi="Noto Sans" w:cs="Noto Sans"/>
          <w:sz w:val="20"/>
          <w:szCs w:val="20"/>
        </w:rPr>
        <w:t>En el cuadro que se muestra a continuación, se establecen los requisitos de carácter económico que deberán cumplir quienes participen en este procedimiento de contratación, en este cuadro se puntualiza la forma en que el incumplimiento de los requisitos afectaría la solvencia de la proposición:</w:t>
      </w:r>
    </w:p>
    <w:p w:rsidR="009F5FBA" w:rsidRPr="00A2758B" w:rsidRDefault="009F5FBA" w:rsidP="009F5FBA">
      <w:pPr>
        <w:jc w:val="both"/>
        <w:rPr>
          <w:rFonts w:ascii="Noto Sans" w:hAnsi="Noto Sans" w:cs="Noto Sans"/>
          <w:sz w:val="20"/>
          <w:szCs w:val="20"/>
        </w:rPr>
      </w:pPr>
    </w:p>
    <w:tbl>
      <w:tblPr>
        <w:tblW w:w="86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0"/>
        <w:gridCol w:w="4252"/>
      </w:tblGrid>
      <w:tr w:rsidR="003E4355" w:rsidRPr="00A2758B" w:rsidTr="001E3C07">
        <w:trPr>
          <w:trHeight w:val="255"/>
          <w:tblHeader/>
          <w:jc w:val="center"/>
        </w:trPr>
        <w:tc>
          <w:tcPr>
            <w:tcW w:w="4380" w:type="dxa"/>
            <w:shd w:val="clear" w:color="auto" w:fill="BFBFBF"/>
            <w:vAlign w:val="cente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 xml:space="preserve">6.2. Requisitos económicos obligatorios </w:t>
            </w:r>
            <w:r w:rsidRPr="00A2758B">
              <w:rPr>
                <w:rFonts w:ascii="Noto Sans" w:hAnsi="Noto Sans" w:cs="Noto Sans"/>
                <w:b/>
                <w:sz w:val="20"/>
                <w:szCs w:val="20"/>
              </w:rPr>
              <w:t>que afectan la participación</w:t>
            </w:r>
          </w:p>
        </w:tc>
        <w:tc>
          <w:tcPr>
            <w:tcW w:w="4252" w:type="dxa"/>
            <w:shd w:val="clear" w:color="auto" w:fill="BFBFBF"/>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solvencia de la proposición</w:t>
            </w:r>
          </w:p>
        </w:tc>
      </w:tr>
      <w:tr w:rsidR="003E4355" w:rsidRPr="00A2758B" w:rsidTr="001E3C07">
        <w:trPr>
          <w:trHeight w:val="597"/>
          <w:jc w:val="center"/>
        </w:trPr>
        <w:tc>
          <w:tcPr>
            <w:tcW w:w="4380" w:type="dxa"/>
            <w:shd w:val="clear" w:color="auto" w:fill="FFFFFF"/>
            <w:hideMark/>
          </w:tcPr>
          <w:p w:rsidR="003E4355" w:rsidRPr="00622968" w:rsidRDefault="002E6F92" w:rsidP="001E3C07">
            <w:pPr>
              <w:jc w:val="both"/>
              <w:rPr>
                <w:rFonts w:ascii="Noto Sans" w:hAnsi="Noto Sans" w:cs="Noto Sans"/>
                <w:sz w:val="20"/>
                <w:szCs w:val="20"/>
                <w:lang w:val="es-MX"/>
              </w:rPr>
            </w:pPr>
            <w:r w:rsidRPr="00622968">
              <w:rPr>
                <w:rFonts w:ascii="Noto Sans" w:hAnsi="Noto Sans" w:cs="Noto Sans"/>
                <w:b/>
                <w:sz w:val="20"/>
                <w:szCs w:val="20"/>
                <w:lang w:val="es-MX"/>
              </w:rPr>
              <w:t>ab</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El </w:t>
            </w:r>
            <w:r w:rsidR="00F760EE" w:rsidRPr="00622968">
              <w:rPr>
                <w:rFonts w:ascii="Noto Sans" w:hAnsi="Noto Sans" w:cs="Noto Sans"/>
                <w:sz w:val="20"/>
                <w:szCs w:val="20"/>
                <w:lang w:val="es-MX"/>
              </w:rPr>
              <w:t xml:space="preserve">licitante </w:t>
            </w:r>
            <w:r w:rsidR="00EA08FB" w:rsidRPr="00622968">
              <w:rPr>
                <w:rFonts w:ascii="Noto Sans" w:hAnsi="Noto Sans" w:cs="Noto Sans"/>
                <w:sz w:val="20"/>
                <w:szCs w:val="20"/>
                <w:lang w:val="es-MX"/>
              </w:rPr>
              <w:t xml:space="preserve">presentará </w:t>
            </w:r>
            <w:r w:rsidR="003E4355" w:rsidRPr="00622968">
              <w:rPr>
                <w:rFonts w:ascii="Noto Sans" w:hAnsi="Noto Sans" w:cs="Noto Sans"/>
                <w:sz w:val="20"/>
                <w:szCs w:val="20"/>
                <w:lang w:val="es-MX"/>
              </w:rPr>
              <w:t xml:space="preserve">el </w:t>
            </w:r>
            <w:r w:rsidR="003E4355" w:rsidRPr="00622968">
              <w:rPr>
                <w:rFonts w:ascii="Noto Sans" w:hAnsi="Noto Sans" w:cs="Noto Sans"/>
                <w:b/>
                <w:sz w:val="20"/>
                <w:szCs w:val="20"/>
                <w:lang w:val="es-MX"/>
              </w:rPr>
              <w:t>Anexo VII</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Formato de oferta económica</w:t>
            </w:r>
            <w:r w:rsidR="003E4355" w:rsidRPr="00622968">
              <w:rPr>
                <w:rFonts w:ascii="Noto Sans" w:hAnsi="Noto Sans" w:cs="Noto Sans"/>
                <w:sz w:val="20"/>
                <w:szCs w:val="20"/>
                <w:lang w:val="es-MX"/>
              </w:rPr>
              <w:t xml:space="preserve">, por </w:t>
            </w:r>
            <w:r w:rsidR="003E4355" w:rsidRPr="00622968">
              <w:rPr>
                <w:rFonts w:ascii="Noto Sans" w:hAnsi="Noto Sans" w:cs="Noto Sans"/>
                <w:sz w:val="20"/>
                <w:szCs w:val="20"/>
              </w:rPr>
              <w:t>la</w:t>
            </w:r>
            <w:r w:rsidR="00532ADA">
              <w:rPr>
                <w:rFonts w:ascii="Noto Sans" w:hAnsi="Noto Sans" w:cs="Noto Sans"/>
                <w:sz w:val="20"/>
                <w:szCs w:val="20"/>
              </w:rPr>
              <w:t>s</w:t>
            </w:r>
            <w:r w:rsidR="003E4355" w:rsidRPr="00622968">
              <w:rPr>
                <w:rFonts w:ascii="Noto Sans" w:hAnsi="Noto Sans" w:cs="Noto Sans"/>
                <w:sz w:val="20"/>
                <w:szCs w:val="20"/>
              </w:rPr>
              <w:t xml:space="preserve"> </w:t>
            </w:r>
            <w:r w:rsidR="00551331" w:rsidRPr="00622968">
              <w:rPr>
                <w:rFonts w:ascii="Noto Sans" w:hAnsi="Noto Sans" w:cs="Noto Sans"/>
                <w:b/>
                <w:sz w:val="20"/>
                <w:szCs w:val="20"/>
              </w:rPr>
              <w:t>P</w:t>
            </w:r>
            <w:r w:rsidR="003E4355" w:rsidRPr="00622968">
              <w:rPr>
                <w:rFonts w:ascii="Noto Sans" w:hAnsi="Noto Sans" w:cs="Noto Sans"/>
                <w:b/>
                <w:sz w:val="20"/>
                <w:szCs w:val="20"/>
              </w:rPr>
              <w:t>artida</w:t>
            </w:r>
            <w:r w:rsidR="00532ADA">
              <w:rPr>
                <w:rFonts w:ascii="Noto Sans" w:hAnsi="Noto Sans" w:cs="Noto Sans"/>
                <w:b/>
                <w:sz w:val="20"/>
                <w:szCs w:val="20"/>
              </w:rPr>
              <w:t>s</w:t>
            </w:r>
            <w:r w:rsidR="003E4355" w:rsidRPr="00622968">
              <w:rPr>
                <w:rFonts w:ascii="Noto Sans" w:hAnsi="Noto Sans" w:cs="Noto Sans"/>
                <w:sz w:val="20"/>
                <w:szCs w:val="20"/>
                <w:lang w:val="es-MX"/>
              </w:rPr>
              <w:t xml:space="preserve"> en </w:t>
            </w:r>
            <w:r w:rsidR="003E4355" w:rsidRPr="00622968">
              <w:rPr>
                <w:rFonts w:ascii="Noto Sans" w:hAnsi="Noto Sans" w:cs="Noto Sans"/>
                <w:b/>
                <w:sz w:val="20"/>
                <w:szCs w:val="20"/>
                <w:lang w:val="es-MX"/>
              </w:rPr>
              <w:t>“</w:t>
            </w:r>
            <w:r w:rsidR="003E4355" w:rsidRPr="00622968">
              <w:rPr>
                <w:rFonts w:ascii="Noto Sans" w:hAnsi="Noto Sans" w:cs="Noto Sans"/>
                <w:b/>
                <w:bCs/>
                <w:sz w:val="20"/>
                <w:szCs w:val="20"/>
                <w:lang w:val="es-MX"/>
              </w:rPr>
              <w:t>LA INVITACIÓN</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 xml:space="preserve">(En formatos </w:t>
            </w:r>
            <w:r w:rsidR="003E4355" w:rsidRPr="00622968">
              <w:rPr>
                <w:rFonts w:ascii="Noto Sans" w:hAnsi="Noto Sans" w:cs="Noto Sans"/>
                <w:b/>
                <w:sz w:val="20"/>
                <w:szCs w:val="20"/>
                <w:u w:val="single"/>
                <w:lang w:val="es-MX"/>
              </w:rPr>
              <w:t xml:space="preserve">PDF Y </w:t>
            </w:r>
            <w:r w:rsidR="00A90F0E" w:rsidRPr="00622968">
              <w:rPr>
                <w:rFonts w:ascii="Noto Sans" w:hAnsi="Noto Sans" w:cs="Noto Sans"/>
                <w:b/>
                <w:sz w:val="20"/>
                <w:szCs w:val="20"/>
                <w:u w:val="single"/>
                <w:lang w:val="es-MX"/>
              </w:rPr>
              <w:t>EXCEL</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en el cual consignará la siguiente información: </w:t>
            </w:r>
          </w:p>
          <w:p w:rsidR="00592C14" w:rsidRPr="00622968" w:rsidRDefault="00592C14" w:rsidP="001E3C07">
            <w:pPr>
              <w:jc w:val="both"/>
              <w:rPr>
                <w:rFonts w:ascii="Noto Sans" w:hAnsi="Noto Sans" w:cs="Noto Sans"/>
                <w:sz w:val="20"/>
                <w:szCs w:val="20"/>
                <w:lang w:val="es-MX"/>
              </w:rPr>
            </w:pPr>
          </w:p>
          <w:p w:rsidR="003E4355" w:rsidRPr="00622968" w:rsidRDefault="003E4355" w:rsidP="005347F4">
            <w:pPr>
              <w:numPr>
                <w:ilvl w:val="0"/>
                <w:numId w:val="9"/>
              </w:numPr>
              <w:jc w:val="both"/>
              <w:rPr>
                <w:rFonts w:ascii="Noto Sans" w:hAnsi="Noto Sans" w:cs="Noto Sans"/>
                <w:sz w:val="20"/>
                <w:szCs w:val="20"/>
                <w:lang w:val="es-MX"/>
              </w:rPr>
            </w:pPr>
            <w:bookmarkStart w:id="175" w:name="_Hlk174379771"/>
            <w:bookmarkStart w:id="176" w:name="_Hlk185265470"/>
            <w:r w:rsidRPr="00622968">
              <w:rPr>
                <w:rFonts w:ascii="Noto Sans" w:hAnsi="Noto Sans" w:cs="Noto Sans"/>
                <w:sz w:val="20"/>
                <w:szCs w:val="20"/>
                <w:lang w:val="es-MX"/>
              </w:rPr>
              <w:t>Número de procedimiento y nombre del procedimiento;</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Datos del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(nombre de la persona física o empresa) y a quién dirige la oferta;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Descripción completa de </w:t>
            </w:r>
            <w:r w:rsidRPr="00622968">
              <w:rPr>
                <w:rFonts w:ascii="Noto Sans" w:hAnsi="Noto Sans" w:cs="Noto Sans"/>
                <w:sz w:val="20"/>
                <w:szCs w:val="20"/>
              </w:rPr>
              <w:t>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w:t>
            </w:r>
          </w:p>
          <w:p w:rsidR="00FC58B9" w:rsidRPr="00622968" w:rsidRDefault="00FC58B9" w:rsidP="005347F4">
            <w:pPr>
              <w:pStyle w:val="Prrafodelista"/>
              <w:numPr>
                <w:ilvl w:val="0"/>
                <w:numId w:val="9"/>
              </w:numPr>
              <w:jc w:val="both"/>
              <w:rPr>
                <w:rFonts w:ascii="Noto Sans" w:eastAsiaTheme="minorHAnsi" w:hAnsi="Noto Sans" w:cs="Noto Sans"/>
                <w:sz w:val="20"/>
                <w:szCs w:val="20"/>
                <w:lang w:val="es-ES_tradnl" w:eastAsia="en-US"/>
              </w:rPr>
            </w:pPr>
            <w:r w:rsidRPr="00622968">
              <w:rPr>
                <w:rFonts w:ascii="Noto Sans" w:eastAsiaTheme="minorHAnsi" w:hAnsi="Noto Sans" w:cs="Noto Sans"/>
                <w:sz w:val="20"/>
                <w:szCs w:val="20"/>
                <w:lang w:val="es-ES_tradnl" w:eastAsia="en-US"/>
              </w:rPr>
              <w:t>Asentará el precio unitario por cada concepto enunciado en el modelo de propuesta económica de la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xml:space="preserve"> partida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y deberá ser calculada a centésimos</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Times New Roman" w:hAnsi="Noto Sans" w:cs="Noto Sans"/>
                <w:sz w:val="20"/>
                <w:szCs w:val="20"/>
                <w:lang w:eastAsia="es-ES"/>
              </w:rPr>
              <w:t>Sumará los importes sin IVA del total de</w:t>
            </w:r>
            <w:r w:rsidR="00FD6CC2" w:rsidRPr="00622968">
              <w:rPr>
                <w:rFonts w:ascii="Noto Sans" w:eastAsia="Times New Roman" w:hAnsi="Noto Sans" w:cs="Noto Sans"/>
                <w:sz w:val="20"/>
                <w:szCs w:val="20"/>
                <w:lang w:eastAsia="es-ES"/>
              </w:rPr>
              <w:t xml:space="preserve"> todos los conceptos enunciados</w:t>
            </w:r>
            <w:r w:rsidRPr="00622968">
              <w:rPr>
                <w:rFonts w:ascii="Noto Sans" w:eastAsia="Times New Roman" w:hAnsi="Noto Sans" w:cs="Noto Sans"/>
                <w:sz w:val="20"/>
                <w:szCs w:val="20"/>
                <w:lang w:eastAsia="es-ES"/>
              </w:rPr>
              <w:t xml:space="preserve"> de la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partida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a fin de obtener el importe subtotal; </w:t>
            </w:r>
            <w:r w:rsidRPr="00622968">
              <w:rPr>
                <w:rFonts w:ascii="Noto Sans" w:hAnsi="Noto Sans" w:cs="Noto Sans"/>
                <w:sz w:val="20"/>
                <w:szCs w:val="20"/>
              </w:rPr>
              <w:t xml:space="preserve"> </w:t>
            </w:r>
          </w:p>
          <w:p w:rsidR="00FC58B9" w:rsidRPr="00622968" w:rsidRDefault="00FC58B9" w:rsidP="005347F4">
            <w:pPr>
              <w:numPr>
                <w:ilvl w:val="0"/>
                <w:numId w:val="9"/>
              </w:numPr>
              <w:spacing w:line="259" w:lineRule="auto"/>
              <w:jc w:val="both"/>
              <w:rPr>
                <w:rFonts w:ascii="Noto Sans" w:hAnsi="Noto Sans" w:cs="Noto Sans"/>
                <w:b/>
                <w:sz w:val="20"/>
                <w:szCs w:val="20"/>
              </w:rPr>
            </w:pPr>
            <w:r w:rsidRPr="00622968">
              <w:rPr>
                <w:rFonts w:ascii="Noto Sans" w:hAnsi="Noto Sans" w:cs="Noto Sans"/>
                <w:sz w:val="20"/>
                <w:szCs w:val="20"/>
              </w:rPr>
              <w:t>Deberá presentar de manera desglosada la cotización en moneda nacional por 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 xml:space="preserve"> en </w:t>
            </w:r>
            <w:r w:rsidRPr="00622968">
              <w:rPr>
                <w:rFonts w:ascii="Noto Sans" w:hAnsi="Noto Sans" w:cs="Noto Sans"/>
                <w:b/>
                <w:sz w:val="20"/>
                <w:szCs w:val="20"/>
              </w:rPr>
              <w:t>“LA INVITACIÓN”</w:t>
            </w:r>
            <w:r w:rsidRPr="00622968">
              <w:rPr>
                <w:rFonts w:ascii="Noto Sans" w:hAnsi="Noto Sans" w:cs="Noto Sans"/>
                <w:sz w:val="20"/>
                <w:szCs w:val="20"/>
              </w:rPr>
              <w:t>.</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Montserrat" w:hAnsi="Noto Sans" w:cs="Noto Sans"/>
                <w:sz w:val="20"/>
                <w:szCs w:val="20"/>
              </w:rPr>
              <w:t>Calculará el monto del Impuesto al Valor Agregado que corresponda.</w:t>
            </w:r>
          </w:p>
          <w:p w:rsidR="00FC58B9" w:rsidRPr="00622968" w:rsidRDefault="00FC58B9" w:rsidP="005347F4">
            <w:pPr>
              <w:numPr>
                <w:ilvl w:val="0"/>
                <w:numId w:val="9"/>
              </w:numPr>
              <w:spacing w:line="259" w:lineRule="auto"/>
              <w:jc w:val="both"/>
              <w:rPr>
                <w:rFonts w:ascii="Noto Sans" w:hAnsi="Noto Sans" w:cs="Noto Sans"/>
                <w:sz w:val="20"/>
                <w:szCs w:val="20"/>
              </w:rPr>
            </w:pPr>
            <w:bookmarkStart w:id="177" w:name="_Hlk145087693"/>
            <w:r w:rsidRPr="00622968">
              <w:rPr>
                <w:rFonts w:ascii="Noto Sans" w:eastAsia="Montserrat" w:hAnsi="Noto Sans" w:cs="Noto Sans"/>
                <w:sz w:val="20"/>
                <w:szCs w:val="20"/>
              </w:rPr>
              <w:t>Sumará al monto subtotal el Impuesto al Valor Agregado para obtener el monto total de la propuesta.</w:t>
            </w:r>
          </w:p>
          <w:bookmarkEnd w:id="175"/>
          <w:bookmarkEnd w:id="177"/>
          <w:p w:rsidR="009A38B7" w:rsidRPr="00622968" w:rsidRDefault="009A38B7" w:rsidP="001E3C07">
            <w:pPr>
              <w:jc w:val="both"/>
              <w:rPr>
                <w:rFonts w:ascii="Noto Sans" w:hAnsi="Noto Sans" w:cs="Noto Sans"/>
                <w:b/>
                <w:sz w:val="20"/>
                <w:szCs w:val="20"/>
                <w:lang w:val="es-MX"/>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lang w:val="es-MX"/>
              </w:rPr>
              <w:t xml:space="preserve">Adicionalmente, realizará las siguientes manifestaciones: </w:t>
            </w:r>
          </w:p>
          <w:p w:rsidR="003F28F0" w:rsidRPr="00622968" w:rsidRDefault="003F28F0" w:rsidP="001E3C07">
            <w:pPr>
              <w:jc w:val="both"/>
              <w:rPr>
                <w:rFonts w:ascii="Noto Sans" w:hAnsi="Noto Sans" w:cs="Noto Sans"/>
                <w:b/>
                <w:sz w:val="20"/>
                <w:szCs w:val="20"/>
                <w:lang w:val="es-MX"/>
              </w:rPr>
            </w:pPr>
          </w:p>
          <w:p w:rsidR="003E4355" w:rsidRPr="00622968" w:rsidRDefault="00FC58B9" w:rsidP="005347F4">
            <w:pPr>
              <w:numPr>
                <w:ilvl w:val="0"/>
                <w:numId w:val="9"/>
              </w:numPr>
              <w:jc w:val="both"/>
              <w:rPr>
                <w:rFonts w:ascii="Noto Sans" w:hAnsi="Noto Sans" w:cs="Noto Sans"/>
                <w:sz w:val="20"/>
                <w:szCs w:val="20"/>
                <w:lang w:val="es-MX"/>
              </w:rPr>
            </w:pPr>
            <w:r w:rsidRPr="00622968">
              <w:rPr>
                <w:rFonts w:ascii="Noto Sans" w:eastAsia="Montserrat" w:hAnsi="Noto Sans" w:cs="Noto Sans"/>
                <w:sz w:val="20"/>
                <w:szCs w:val="20"/>
              </w:rPr>
              <w:t>Anotará con letra el monto subtotal de su propuesta sin considerar el Impuesto al Valor Agregado</w:t>
            </w:r>
            <w:r w:rsidR="003E4355"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Que su propuesta económica, estará vigente hasta la conclusión de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y que, en caso de resultar adjudicado, los precios ofertados serán fijos durante la vigencia del </w:t>
            </w:r>
            <w:r w:rsidRPr="00622968">
              <w:rPr>
                <w:rFonts w:ascii="Noto Sans" w:hAnsi="Noto Sans" w:cs="Noto Sans"/>
                <w:bCs/>
                <w:sz w:val="20"/>
                <w:szCs w:val="20"/>
              </w:rPr>
              <w:t>Contrato Específico</w:t>
            </w:r>
            <w:r w:rsidRPr="00622968">
              <w:rPr>
                <w:rFonts w:ascii="Noto Sans" w:hAnsi="Noto Sans" w:cs="Noto Sans"/>
                <w:sz w:val="20"/>
                <w:szCs w:val="20"/>
                <w:lang w:val="es-MX"/>
              </w:rPr>
              <w:t>; y</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Anotará el nombre y firma de la persona física o representante legal; e</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Indicará la fecha de la presentación de la Propuesta Económica.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No podrán modificar las características o condiciones solicitadas por </w:t>
            </w:r>
            <w:r w:rsidRPr="00622968">
              <w:rPr>
                <w:rFonts w:ascii="Noto Sans" w:hAnsi="Noto Sans" w:cs="Noto Sans"/>
                <w:b/>
                <w:sz w:val="20"/>
                <w:szCs w:val="20"/>
                <w:lang w:val="es-MX"/>
              </w:rPr>
              <w:t>“</w:t>
            </w:r>
            <w:r w:rsidR="00350FB3"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de </w:t>
            </w:r>
            <w:r w:rsidRPr="00622968">
              <w:rPr>
                <w:rFonts w:ascii="Noto Sans" w:hAnsi="Noto Sans" w:cs="Noto Sans"/>
                <w:sz w:val="20"/>
                <w:szCs w:val="20"/>
              </w:rPr>
              <w:t>la</w:t>
            </w:r>
            <w:r w:rsidR="008A1E99" w:rsidRPr="00622968">
              <w:rPr>
                <w:rFonts w:ascii="Noto Sans" w:hAnsi="Noto Sans" w:cs="Noto Sans"/>
                <w:sz w:val="20"/>
                <w:szCs w:val="20"/>
              </w:rPr>
              <w:t>s</w:t>
            </w:r>
            <w:r w:rsidRPr="00622968">
              <w:rPr>
                <w:rFonts w:ascii="Noto Sans" w:hAnsi="Noto Sans" w:cs="Noto Sans"/>
                <w:sz w:val="20"/>
                <w:szCs w:val="20"/>
              </w:rPr>
              <w:t xml:space="preserve"> partida</w:t>
            </w:r>
            <w:r w:rsidR="008A1E99" w:rsidRPr="00622968">
              <w:rPr>
                <w:rFonts w:ascii="Noto Sans" w:hAnsi="Noto Sans" w:cs="Noto Sans"/>
                <w:sz w:val="20"/>
                <w:szCs w:val="20"/>
              </w:rPr>
              <w:t>s</w:t>
            </w:r>
            <w:r w:rsidRPr="00622968">
              <w:rPr>
                <w:rFonts w:ascii="Noto Sans" w:hAnsi="Noto Sans" w:cs="Noto Sans"/>
                <w:sz w:val="20"/>
                <w:szCs w:val="20"/>
                <w:lang w:val="es-MX"/>
              </w:rPr>
              <w:t xml:space="preserve"> en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Aceptación que </w:t>
            </w:r>
            <w:r w:rsidR="00F8272E"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NO otorga anticipos.</w:t>
            </w:r>
          </w:p>
          <w:bookmarkEnd w:id="176"/>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rPr>
            </w:pPr>
            <w:r w:rsidRPr="00622968">
              <w:rPr>
                <w:rFonts w:ascii="Noto Sans" w:hAnsi="Noto Sans" w:cs="Noto Sans"/>
                <w:b/>
                <w:sz w:val="20"/>
                <w:szCs w:val="20"/>
              </w:rPr>
              <w:t>Considerar: Presentar su propuesta en papel membretado.</w:t>
            </w:r>
          </w:p>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u w:val="single"/>
                <w:lang w:val="es-MX"/>
              </w:rPr>
              <w:t xml:space="preserve">SE </w:t>
            </w:r>
            <w:r w:rsidR="00961C6C" w:rsidRPr="00622968">
              <w:rPr>
                <w:rFonts w:ascii="Noto Sans" w:hAnsi="Noto Sans" w:cs="Noto Sans"/>
                <w:b/>
                <w:sz w:val="20"/>
                <w:szCs w:val="20"/>
                <w:u w:val="single"/>
                <w:lang w:val="es-MX"/>
              </w:rPr>
              <w:t>DEBE</w:t>
            </w:r>
            <w:r w:rsidRPr="00622968">
              <w:rPr>
                <w:rFonts w:ascii="Noto Sans" w:hAnsi="Noto Sans" w:cs="Noto Sans"/>
                <w:b/>
                <w:sz w:val="20"/>
                <w:szCs w:val="20"/>
                <w:u w:val="single"/>
                <w:lang w:val="es-MX"/>
              </w:rPr>
              <w:t xml:space="preserve"> ENVIAR</w:t>
            </w:r>
            <w:r w:rsidRPr="00622968">
              <w:rPr>
                <w:rFonts w:ascii="Noto Sans" w:hAnsi="Noto Sans" w:cs="Noto Sans"/>
                <w:b/>
                <w:sz w:val="20"/>
                <w:szCs w:val="20"/>
                <w:lang w:val="es-MX"/>
              </w:rPr>
              <w:t xml:space="preserve"> ARCHIVO EN FORMATO PDF Y </w:t>
            </w:r>
            <w:r w:rsidR="001C5D3E" w:rsidRPr="00622968">
              <w:rPr>
                <w:rFonts w:ascii="Noto Sans" w:hAnsi="Noto Sans" w:cs="Noto Sans"/>
                <w:b/>
                <w:sz w:val="20"/>
                <w:szCs w:val="20"/>
                <w:lang w:val="es-MX"/>
              </w:rPr>
              <w:t>EXCEL</w:t>
            </w:r>
            <w:r w:rsidRPr="00622968">
              <w:rPr>
                <w:rFonts w:ascii="Noto Sans" w:hAnsi="Noto Sans" w:cs="Noto Sans"/>
                <w:b/>
                <w:sz w:val="20"/>
                <w:szCs w:val="20"/>
                <w:lang w:val="es-MX"/>
              </w:rPr>
              <w:t>.</w:t>
            </w:r>
          </w:p>
        </w:tc>
        <w:tc>
          <w:tcPr>
            <w:tcW w:w="4252" w:type="dxa"/>
            <w:shd w:val="clear" w:color="auto" w:fill="FFFFFF"/>
            <w:hideMark/>
          </w:tcPr>
          <w:p w:rsidR="003E4355" w:rsidRPr="00622968" w:rsidRDefault="003E4355" w:rsidP="001E3C07">
            <w:pPr>
              <w:jc w:val="both"/>
              <w:rPr>
                <w:rFonts w:ascii="Noto Sans" w:hAnsi="Noto Sans" w:cs="Noto Sans"/>
                <w:sz w:val="20"/>
                <w:szCs w:val="20"/>
                <w:lang w:val="es-MX"/>
              </w:rPr>
            </w:pPr>
            <w:r w:rsidRPr="00622968">
              <w:rPr>
                <w:rFonts w:ascii="Noto Sans" w:hAnsi="Noto Sans" w:cs="Noto Sans"/>
                <w:sz w:val="20"/>
                <w:szCs w:val="20"/>
                <w:lang w:val="es-MX"/>
              </w:rPr>
              <w:t xml:space="preserve">El error en su contenido, así como la omisión en la presentación total o parcial del Anexo VII Formato de oferta económica, constituye el incumplimiento del requisito establecido en el presente inciso del numeral </w:t>
            </w:r>
            <w:r w:rsidR="00EF7B72" w:rsidRPr="00622968">
              <w:rPr>
                <w:rFonts w:ascii="Noto Sans" w:hAnsi="Noto Sans" w:cs="Noto Sans"/>
                <w:sz w:val="20"/>
                <w:szCs w:val="20"/>
                <w:lang w:val="es-MX"/>
              </w:rPr>
              <w:t xml:space="preserve">                           </w:t>
            </w:r>
            <w:r w:rsidRPr="00622968">
              <w:rPr>
                <w:rFonts w:ascii="Noto Sans" w:hAnsi="Noto Sans" w:cs="Noto Sans"/>
                <w:b/>
                <w:sz w:val="20"/>
                <w:szCs w:val="20"/>
                <w:lang w:val="es-MX"/>
              </w:rPr>
              <w:t>6.2 Requisitos Económicos</w:t>
            </w:r>
            <w:r w:rsidR="00EF7B72" w:rsidRPr="00622968">
              <w:rPr>
                <w:rFonts w:ascii="Noto Sans" w:hAnsi="Noto Sans" w:cs="Noto Sans"/>
                <w:b/>
                <w:sz w:val="20"/>
                <w:szCs w:val="20"/>
                <w:lang w:val="es-MX"/>
              </w:rPr>
              <w:t xml:space="preserve"> obligatorios que afectan la participación</w:t>
            </w:r>
            <w:r w:rsidRPr="00622968">
              <w:rPr>
                <w:rFonts w:ascii="Noto Sans" w:hAnsi="Noto Sans" w:cs="Noto Sans"/>
                <w:sz w:val="20"/>
                <w:szCs w:val="20"/>
                <w:lang w:val="es-MX"/>
              </w:rPr>
              <w:t xml:space="preserve"> de </w:t>
            </w:r>
            <w:r w:rsidRPr="00622968">
              <w:rPr>
                <w:rFonts w:ascii="Noto Sans" w:hAnsi="Noto Sans" w:cs="Noto Sans"/>
                <w:b/>
                <w:sz w:val="20"/>
                <w:szCs w:val="20"/>
                <w:lang w:val="es-MX"/>
              </w:rPr>
              <w:t xml:space="preserve">“LA </w:t>
            </w:r>
            <w:r w:rsidRPr="00622968">
              <w:rPr>
                <w:rFonts w:ascii="Noto Sans" w:hAnsi="Noto Sans" w:cs="Noto Sans"/>
                <w:b/>
                <w:bCs/>
                <w:sz w:val="20"/>
                <w:szCs w:val="20"/>
                <w:lang w:val="es-MX"/>
              </w:rPr>
              <w:t>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sin el cual no es posible evaluar al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salvo de encontrarse en el supuesto establecido en el artículo 55 del Reglamento de la </w:t>
            </w:r>
            <w:r w:rsidRPr="00622968">
              <w:rPr>
                <w:rFonts w:ascii="Noto Sans" w:hAnsi="Noto Sans" w:cs="Noto Sans"/>
                <w:b/>
                <w:sz w:val="20"/>
                <w:szCs w:val="20"/>
                <w:lang w:val="es-MX"/>
              </w:rPr>
              <w:t>“LAASSP”</w:t>
            </w:r>
            <w:r w:rsidRPr="00622968">
              <w:rPr>
                <w:rFonts w:ascii="Noto Sans" w:hAnsi="Noto Sans" w:cs="Noto Sans"/>
                <w:sz w:val="20"/>
                <w:szCs w:val="20"/>
                <w:lang w:val="es-MX"/>
              </w:rPr>
              <w:t>.</w:t>
            </w:r>
          </w:p>
        </w:tc>
      </w:tr>
    </w:tbl>
    <w:p w:rsidR="003E4355" w:rsidRDefault="003E4355" w:rsidP="003E4355">
      <w:pPr>
        <w:jc w:val="both"/>
        <w:rPr>
          <w:rFonts w:ascii="Noto Sans" w:hAnsi="Noto Sans" w:cs="Noto Sans"/>
          <w:b/>
          <w:sz w:val="20"/>
          <w:szCs w:val="20"/>
          <w:lang w:val="es-MX"/>
        </w:rPr>
      </w:pPr>
      <w:bookmarkStart w:id="178" w:name="_Toc436240282"/>
    </w:p>
    <w:p w:rsidR="0009647B" w:rsidRPr="00A2758B" w:rsidRDefault="0009647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lang w:val="es-MX"/>
        </w:rPr>
        <w:t xml:space="preserve">7. Causas expresas de </w:t>
      </w:r>
      <w:proofErr w:type="spellStart"/>
      <w:r w:rsidRPr="00A2758B">
        <w:rPr>
          <w:rFonts w:ascii="Noto Sans" w:hAnsi="Noto Sans" w:cs="Noto Sans"/>
          <w:b/>
          <w:sz w:val="20"/>
          <w:szCs w:val="20"/>
          <w:lang w:val="es-MX"/>
        </w:rPr>
        <w:t>desechamiento</w:t>
      </w:r>
      <w:bookmarkEnd w:id="178"/>
      <w:proofErr w:type="spellEnd"/>
      <w:r w:rsidRPr="00A2758B">
        <w:rPr>
          <w:rFonts w:ascii="Noto Sans" w:hAnsi="Noto Sans" w:cs="Noto Sans"/>
          <w:b/>
          <w:sz w:val="20"/>
          <w:szCs w:val="20"/>
          <w:lang w:val="es-MX"/>
        </w:rPr>
        <w:t xml:space="preserv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sz w:val="20"/>
          <w:szCs w:val="20"/>
        </w:rPr>
        <w:t>.</w:t>
      </w:r>
    </w:p>
    <w:p w:rsidR="00711073" w:rsidRPr="0009647B" w:rsidRDefault="00711073"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Será motivo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 xml:space="preserve"> de las proposiciones enviadas por los </w:t>
      </w:r>
      <w:r w:rsidR="002B077E">
        <w:rPr>
          <w:rFonts w:ascii="Noto Sans" w:hAnsi="Noto Sans" w:cs="Noto Sans"/>
          <w:sz w:val="20"/>
          <w:szCs w:val="20"/>
          <w:lang w:val="es-MX"/>
        </w:rPr>
        <w:t>licitantes</w:t>
      </w:r>
      <w:r w:rsidRPr="00A2758B">
        <w:rPr>
          <w:rFonts w:ascii="Noto Sans" w:hAnsi="Noto Sans" w:cs="Noto Sans"/>
          <w:sz w:val="20"/>
          <w:szCs w:val="20"/>
          <w:lang w:val="es-MX"/>
        </w:rPr>
        <w:t>, cuando se cumpla alguno de los siguientes supuestos: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error, siempre y cuando no se adecúe a la hipótesis prevista en el artículo 55 </w:t>
      </w:r>
      <w:r w:rsidRPr="00A2758B">
        <w:rPr>
          <w:rFonts w:ascii="Noto Sans" w:hAnsi="Noto Sans" w:cs="Noto Sans"/>
          <w:bCs/>
          <w:sz w:val="20"/>
          <w:szCs w:val="20"/>
          <w:lang w:val="es-ES_tradnl"/>
        </w:rPr>
        <w:t xml:space="preserve">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MX"/>
        </w:rPr>
        <w:t>, así como la omisión parcial o total en la presentación y entrega de su proposición de cualquiera de los requisitos e información de carácter obligatorio, establecidos en esta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no cotice todos y cada uno de los conceptos que integran la</w:t>
      </w:r>
      <w:r w:rsidR="00855D79">
        <w:rPr>
          <w:rFonts w:ascii="Noto Sans" w:hAnsi="Noto Sans" w:cs="Noto Sans"/>
          <w:bCs/>
          <w:sz w:val="20"/>
          <w:szCs w:val="20"/>
          <w:lang w:val="es-MX"/>
        </w:rPr>
        <w:t xml:space="preserve"> partida única</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 xml:space="preserve">licitante </w:t>
      </w:r>
      <w:r w:rsidRPr="00A2758B">
        <w:rPr>
          <w:rFonts w:ascii="Noto Sans" w:hAnsi="Noto Sans" w:cs="Noto Sans"/>
          <w:bCs/>
          <w:sz w:val="20"/>
          <w:szCs w:val="20"/>
          <w:lang w:val="es-MX"/>
        </w:rPr>
        <w:t xml:space="preserve">se encuentre en alguno de los supuestos establecidos por los artículos </w:t>
      </w:r>
      <w:r w:rsidR="00D845A2">
        <w:rPr>
          <w:rFonts w:ascii="Noto Sans" w:hAnsi="Noto Sans" w:cs="Noto Sans"/>
          <w:bCs/>
          <w:sz w:val="20"/>
          <w:szCs w:val="20"/>
          <w:lang w:val="es-MX"/>
        </w:rPr>
        <w:t>71</w:t>
      </w:r>
      <w:r w:rsidRPr="00A2758B">
        <w:rPr>
          <w:rFonts w:ascii="Noto Sans" w:hAnsi="Noto Sans" w:cs="Noto Sans"/>
          <w:bCs/>
          <w:sz w:val="20"/>
          <w:szCs w:val="20"/>
          <w:lang w:val="es-MX"/>
        </w:rPr>
        <w:t xml:space="preserve"> y</w:t>
      </w:r>
      <w:r w:rsidR="00D845A2">
        <w:rPr>
          <w:rFonts w:ascii="Noto Sans" w:hAnsi="Noto Sans" w:cs="Noto Sans"/>
          <w:bCs/>
          <w:sz w:val="20"/>
          <w:szCs w:val="20"/>
          <w:lang w:val="es-MX"/>
        </w:rPr>
        <w:t xml:space="preserve"> 90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se encuentre en alguno de los supuestos de los artículos 49 fracción IX y 72 de la Ley General de Responsabilidades Administrativas.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se solicite una manifestación </w:t>
      </w:r>
      <w:r w:rsidRPr="003E5020">
        <w:rPr>
          <w:rFonts w:ascii="Noto Sans" w:hAnsi="Noto Sans" w:cs="Noto Sans"/>
          <w:b/>
          <w:bCs/>
          <w:sz w:val="20"/>
          <w:szCs w:val="20"/>
          <w:lang w:val="es-MX"/>
        </w:rPr>
        <w:t>“bajo protesta de decir verdad”</w:t>
      </w:r>
      <w:r w:rsidRPr="00A2758B">
        <w:rPr>
          <w:rFonts w:ascii="Noto Sans" w:hAnsi="Noto Sans" w:cs="Noto Sans"/>
          <w:bCs/>
          <w:sz w:val="20"/>
          <w:szCs w:val="20"/>
          <w:lang w:val="es-MX"/>
        </w:rPr>
        <w:t xml:space="preserve"> y esta leyenda sea omitida en el documento correspondiente.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(los) archivo(s) electrónico(s) que contengan la proposición de los </w:t>
      </w:r>
      <w:r w:rsidR="002B077E">
        <w:rPr>
          <w:rFonts w:ascii="Noto Sans" w:hAnsi="Noto Sans" w:cs="Noto Sans"/>
          <w:bCs/>
          <w:sz w:val="20"/>
          <w:szCs w:val="20"/>
          <w:lang w:val="es-MX"/>
        </w:rPr>
        <w:t>licitantes</w:t>
      </w:r>
      <w:r w:rsidRPr="00A2758B">
        <w:rPr>
          <w:rFonts w:ascii="Noto Sans" w:hAnsi="Noto Sans" w:cs="Noto Sans"/>
          <w:bCs/>
          <w:sz w:val="20"/>
          <w:szCs w:val="20"/>
          <w:lang w:val="es-MX"/>
        </w:rPr>
        <w:t>, enviado(s) a través de</w:t>
      </w:r>
      <w:r w:rsidR="002B077E">
        <w:rPr>
          <w:rFonts w:ascii="Noto Sans" w:hAnsi="Noto Sans" w:cs="Noto Sans"/>
          <w:bCs/>
          <w:sz w:val="20"/>
          <w:szCs w:val="20"/>
          <w:lang w:val="es-MX"/>
        </w:rPr>
        <w:t xml:space="preserve"> la plataforma </w:t>
      </w:r>
      <w:r w:rsidRPr="00A2758B">
        <w:rPr>
          <w:rFonts w:ascii="Noto Sans" w:hAnsi="Noto Sans" w:cs="Noto Sans"/>
          <w:b/>
          <w:bCs/>
          <w:sz w:val="20"/>
          <w:szCs w:val="20"/>
          <w:lang w:val="es-MX"/>
        </w:rPr>
        <w:t>“Compra</w:t>
      </w:r>
      <w:r w:rsidR="002B077E">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2B077E">
        <w:rPr>
          <w:rFonts w:ascii="Noto Sans" w:hAnsi="Noto Sans" w:cs="Noto Sans"/>
          <w:bCs/>
          <w:sz w:val="20"/>
          <w:szCs w:val="20"/>
          <w:lang w:val="es-MX"/>
        </w:rPr>
        <w:t xml:space="preserve"> </w:t>
      </w:r>
      <w:r w:rsidRPr="00A2758B">
        <w:rPr>
          <w:rFonts w:ascii="Noto Sans" w:hAnsi="Noto Sans" w:cs="Noto Sans"/>
          <w:bCs/>
          <w:sz w:val="20"/>
          <w:szCs w:val="20"/>
          <w:lang w:val="es-MX"/>
        </w:rPr>
        <w:t>no puedan abrirse por tener algún virus informático o por cualquier causa ajena a la convocante.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del servicio a contratar no sea posible la reducción del servicio.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en la propuesta técnica y/o económica recibida a través de</w:t>
      </w:r>
      <w:r w:rsidR="00F0581D">
        <w:rPr>
          <w:rFonts w:ascii="Noto Sans" w:hAnsi="Noto Sans" w:cs="Noto Sans"/>
          <w:bCs/>
          <w:sz w:val="20"/>
          <w:szCs w:val="20"/>
          <w:lang w:val="es-MX"/>
        </w:rPr>
        <w:t xml:space="preserve"> la </w:t>
      </w:r>
      <w:r w:rsidR="00940A70">
        <w:rPr>
          <w:rFonts w:ascii="Noto Sans" w:hAnsi="Noto Sans" w:cs="Noto Sans"/>
          <w:bCs/>
          <w:sz w:val="20"/>
          <w:szCs w:val="20"/>
          <w:lang w:val="es-MX"/>
        </w:rPr>
        <w:t xml:space="preserve">plataforma </w:t>
      </w:r>
      <w:r w:rsidR="00940A70" w:rsidRPr="00277F95">
        <w:rPr>
          <w:rFonts w:ascii="Noto Sans" w:hAnsi="Noto Sans" w:cs="Noto Sans"/>
          <w:b/>
          <w:bCs/>
          <w:sz w:val="20"/>
          <w:szCs w:val="20"/>
          <w:lang w:val="es-MX"/>
        </w:rPr>
        <w:t>“</w:t>
      </w:r>
      <w:r w:rsidRPr="00A2758B">
        <w:rPr>
          <w:rFonts w:ascii="Noto Sans" w:hAnsi="Noto Sans" w:cs="Noto Sans"/>
          <w:b/>
          <w:bCs/>
          <w:sz w:val="20"/>
          <w:szCs w:val="20"/>
          <w:lang w:val="es-MX"/>
        </w:rPr>
        <w:t>Compra</w:t>
      </w:r>
      <w:r w:rsidR="00F0581D">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F0581D">
        <w:rPr>
          <w:rFonts w:ascii="Noto Sans" w:hAnsi="Noto Sans" w:cs="Noto Sans"/>
          <w:bCs/>
          <w:sz w:val="20"/>
          <w:szCs w:val="20"/>
          <w:lang w:val="es-MX"/>
        </w:rPr>
        <w:t xml:space="preserve"> </w:t>
      </w:r>
      <w:r w:rsidR="00277F95" w:rsidRPr="00A2758B">
        <w:rPr>
          <w:rFonts w:ascii="Noto Sans" w:hAnsi="Noto Sans" w:cs="Noto Sans"/>
          <w:bCs/>
          <w:sz w:val="20"/>
          <w:szCs w:val="20"/>
          <w:lang w:val="es-MX"/>
        </w:rPr>
        <w:t>se</w:t>
      </w:r>
      <w:r w:rsidRPr="00A2758B">
        <w:rPr>
          <w:rFonts w:ascii="Noto Sans" w:hAnsi="Noto Sans" w:cs="Noto Sans"/>
          <w:bCs/>
          <w:sz w:val="20"/>
          <w:szCs w:val="20"/>
          <w:lang w:val="es-MX"/>
        </w:rPr>
        <w:t xml:space="preserve"> desprenda que el nombre del </w:t>
      </w:r>
      <w:r w:rsidR="00F0581D">
        <w:rPr>
          <w:rFonts w:ascii="Noto Sans" w:hAnsi="Noto Sans" w:cs="Noto Sans"/>
          <w:bCs/>
          <w:sz w:val="20"/>
          <w:szCs w:val="20"/>
          <w:lang w:val="es-MX"/>
        </w:rPr>
        <w:t>licitante</w:t>
      </w:r>
      <w:r w:rsidRPr="00A2758B">
        <w:rPr>
          <w:rFonts w:ascii="Noto Sans" w:hAnsi="Noto Sans" w:cs="Noto Sans"/>
          <w:bCs/>
          <w:sz w:val="20"/>
          <w:szCs w:val="20"/>
          <w:lang w:val="es-MX"/>
        </w:rPr>
        <w:t xml:space="preserve"> difiere al nombre del registro en el citado sistema de quien presente la propuesta.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incumplimiento en el contenido de los documentos o requisitos establecidos en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Condicionar la proposición o establecer condiciones adicionales a las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Será causa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 xml:space="preserve"> la contravención de las condiciones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su </w:t>
      </w:r>
      <w:r w:rsidRPr="00A2758B">
        <w:rPr>
          <w:rFonts w:ascii="Noto Sans" w:hAnsi="Noto Sans" w:cs="Noto Sans"/>
          <w:bCs/>
          <w:sz w:val="20"/>
          <w:szCs w:val="20"/>
          <w:lang w:val="es-MX"/>
        </w:rPr>
        <w:t>Anexo Técnico</w:t>
      </w:r>
      <w:r w:rsidRPr="00A2758B">
        <w:rPr>
          <w:rFonts w:ascii="Noto Sans" w:hAnsi="Noto Sans" w:cs="Noto Sans"/>
          <w:sz w:val="20"/>
          <w:szCs w:val="20"/>
          <w:lang w:val="es-MX"/>
        </w:rPr>
        <w:t>.</w:t>
      </w:r>
    </w:p>
    <w:p w:rsidR="003E4355" w:rsidRPr="00E1238D" w:rsidRDefault="003E4355" w:rsidP="007A4878">
      <w:pPr>
        <w:numPr>
          <w:ilvl w:val="0"/>
          <w:numId w:val="4"/>
        </w:numPr>
        <w:ind w:left="709"/>
        <w:jc w:val="both"/>
        <w:rPr>
          <w:rFonts w:ascii="Noto Sans" w:hAnsi="Noto Sans" w:cs="Noto Sans"/>
          <w:bCs/>
          <w:sz w:val="20"/>
          <w:szCs w:val="20"/>
          <w:lang w:val="es-MX"/>
        </w:rPr>
      </w:pPr>
      <w:r w:rsidRPr="00E1238D">
        <w:rPr>
          <w:rFonts w:ascii="Noto Sans" w:hAnsi="Noto Sans" w:cs="Noto Sans"/>
          <w:sz w:val="20"/>
          <w:szCs w:val="20"/>
          <w:lang w:val="es-MX"/>
        </w:rPr>
        <w:t xml:space="preserve">La comprobación de que algún </w:t>
      </w:r>
      <w:r w:rsidR="00343038" w:rsidRPr="00E1238D">
        <w:rPr>
          <w:rFonts w:ascii="Noto Sans" w:hAnsi="Noto Sans" w:cs="Noto Sans"/>
          <w:sz w:val="20"/>
          <w:szCs w:val="20"/>
          <w:lang w:val="es-MX"/>
        </w:rPr>
        <w:t>licitante</w:t>
      </w:r>
      <w:r w:rsidRPr="00E1238D">
        <w:rPr>
          <w:rFonts w:ascii="Noto Sans" w:hAnsi="Noto Sans" w:cs="Noto Sans"/>
          <w:sz w:val="20"/>
          <w:szCs w:val="20"/>
          <w:lang w:val="es-MX"/>
        </w:rPr>
        <w:t xml:space="preserve"> ha acordado con otro u otros elevar los precios de la prestación del servicio objeto de esta invitación o cualquier otro acuerdo que tenga como fin obtener una ventaja sobre los demás </w:t>
      </w:r>
      <w:r w:rsidR="00343038" w:rsidRPr="00E1238D">
        <w:rPr>
          <w:rFonts w:ascii="Noto Sans" w:hAnsi="Noto Sans" w:cs="Noto Sans"/>
          <w:sz w:val="20"/>
          <w:szCs w:val="20"/>
          <w:lang w:val="es-MX"/>
        </w:rPr>
        <w:t>licitantes</w:t>
      </w:r>
      <w:r w:rsidRPr="00E1238D">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w:t>
      </w:r>
      <w:r w:rsidR="00343038">
        <w:rPr>
          <w:rFonts w:ascii="Noto Sans" w:hAnsi="Noto Sans" w:cs="Noto Sans"/>
          <w:sz w:val="20"/>
          <w:szCs w:val="20"/>
          <w:lang w:val="es-MX"/>
        </w:rPr>
        <w:t xml:space="preserve">licitante </w:t>
      </w:r>
      <w:r w:rsidRPr="00A2758B">
        <w:rPr>
          <w:rFonts w:ascii="Noto Sans" w:hAnsi="Noto Sans" w:cs="Noto Sans"/>
          <w:sz w:val="20"/>
          <w:szCs w:val="20"/>
          <w:lang w:val="es-MX"/>
        </w:rPr>
        <w:t xml:space="preserve">presente cualquiera de los documentos legales-administrativos, técnicos y económicos fuera de los términos establecidos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objeto social del </w:t>
      </w:r>
      <w:r w:rsidR="005A7E1B">
        <w:rPr>
          <w:rFonts w:ascii="Noto Sans" w:hAnsi="Noto Sans" w:cs="Noto Sans"/>
          <w:sz w:val="20"/>
          <w:szCs w:val="20"/>
          <w:lang w:val="es-MX"/>
        </w:rPr>
        <w:t>licitante</w:t>
      </w:r>
      <w:r w:rsidRPr="00A2758B">
        <w:rPr>
          <w:rFonts w:ascii="Noto Sans" w:hAnsi="Noto Sans" w:cs="Noto Sans"/>
          <w:sz w:val="20"/>
          <w:szCs w:val="20"/>
          <w:lang w:val="es-MX"/>
        </w:rPr>
        <w:t xml:space="preserve"> no corresponda con el objeto de la contratación en la presente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la propuesta económica no coincida con los términos establecidos por el </w:t>
      </w:r>
      <w:r w:rsidR="00202C41">
        <w:rPr>
          <w:rFonts w:ascii="Noto Sans" w:hAnsi="Noto Sans" w:cs="Noto Sans"/>
          <w:sz w:val="20"/>
          <w:szCs w:val="20"/>
          <w:lang w:val="es-MX"/>
        </w:rPr>
        <w:t>licitante</w:t>
      </w:r>
      <w:r w:rsidRPr="00A2758B">
        <w:rPr>
          <w:rFonts w:ascii="Noto Sans" w:hAnsi="Noto Sans" w:cs="Noto Sans"/>
          <w:sz w:val="20"/>
          <w:szCs w:val="20"/>
          <w:lang w:val="es-MX"/>
        </w:rPr>
        <w:t xml:space="preserve"> en la propuesta técnica.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De acuerdo al Artículo 134 Constitucional, al artículo </w:t>
      </w:r>
      <w:r w:rsidR="002C382E">
        <w:rPr>
          <w:rFonts w:ascii="Noto Sans" w:hAnsi="Noto Sans" w:cs="Noto Sans"/>
          <w:sz w:val="20"/>
          <w:szCs w:val="20"/>
          <w:lang w:val="es-MX"/>
        </w:rPr>
        <w:t>48</w:t>
      </w:r>
      <w:r w:rsidR="009B5440">
        <w:rPr>
          <w:rFonts w:ascii="Noto Sans" w:hAnsi="Noto Sans" w:cs="Noto Sans"/>
          <w:sz w:val="20"/>
          <w:szCs w:val="20"/>
          <w:lang w:val="es-MX"/>
        </w:rPr>
        <w:t xml:space="preserve"> primer párrafo</w:t>
      </w:r>
      <w:r w:rsidRPr="00A2758B">
        <w:rPr>
          <w:rFonts w:ascii="Noto Sans" w:hAnsi="Noto Sans" w:cs="Noto Sans"/>
          <w:sz w:val="20"/>
          <w:szCs w:val="20"/>
          <w:lang w:val="es-MX"/>
        </w:rPr>
        <w:t xml:space="preserve"> y </w:t>
      </w:r>
      <w:r w:rsidR="002C382E">
        <w:rPr>
          <w:rFonts w:ascii="Noto Sans" w:hAnsi="Noto Sans" w:cs="Noto Sans"/>
          <w:sz w:val="20"/>
          <w:szCs w:val="20"/>
          <w:lang w:val="es-MX"/>
        </w:rPr>
        <w:t>51</w:t>
      </w:r>
      <w:r w:rsidRPr="00A2758B">
        <w:rPr>
          <w:rFonts w:ascii="Noto Sans" w:hAnsi="Noto Sans" w:cs="Noto Sans"/>
          <w:sz w:val="20"/>
          <w:szCs w:val="20"/>
          <w:lang w:val="es-MX"/>
        </w:rPr>
        <w:t xml:space="preserve"> párrafo primero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en caso de que la proposición económica no resulte solvente o que dicha propuesta económica supere el presupuesto autorizado en términos del artículo </w:t>
      </w:r>
      <w:r w:rsidR="002C382E">
        <w:rPr>
          <w:rFonts w:ascii="Noto Sans" w:hAnsi="Noto Sans" w:cs="Noto Sans"/>
          <w:sz w:val="20"/>
          <w:szCs w:val="20"/>
          <w:lang w:val="es-MX"/>
        </w:rPr>
        <w:t>33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será causa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 xml:space="preserve"> al no ofrecer las mejores condiciones para el Estado.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alguno de los documentos obligatorios de las proposiciones se presente ilegibles. Para estos casos, se incluirán las observaciones que correspondan al elaborar el acta de fallo. </w:t>
      </w:r>
    </w:p>
    <w:p w:rsidR="003E4355" w:rsidRPr="009B6263" w:rsidRDefault="003E4355" w:rsidP="007A4878">
      <w:pPr>
        <w:numPr>
          <w:ilvl w:val="0"/>
          <w:numId w:val="4"/>
        </w:numPr>
        <w:ind w:left="709"/>
        <w:jc w:val="both"/>
        <w:rPr>
          <w:rFonts w:ascii="Noto Sans" w:hAnsi="Noto Sans" w:cs="Noto Sans"/>
          <w:bCs/>
          <w:sz w:val="20"/>
          <w:szCs w:val="20"/>
          <w:lang w:val="es-MX"/>
        </w:rPr>
      </w:pPr>
      <w:r w:rsidRPr="009B6263">
        <w:rPr>
          <w:rFonts w:ascii="Noto Sans" w:hAnsi="Noto Sans" w:cs="Noto Sans"/>
          <w:sz w:val="20"/>
          <w:szCs w:val="20"/>
          <w:lang w:val="es-MX"/>
        </w:rPr>
        <w:t xml:space="preserve">Cuando la proposición electrónica no se encuentre firmada con la </w:t>
      </w:r>
      <w:proofErr w:type="spellStart"/>
      <w:proofErr w:type="gramStart"/>
      <w:r w:rsidRPr="009B6263">
        <w:rPr>
          <w:rFonts w:ascii="Noto Sans" w:hAnsi="Noto Sans" w:cs="Noto Sans"/>
          <w:b/>
          <w:bCs/>
          <w:sz w:val="20"/>
          <w:szCs w:val="20"/>
          <w:lang w:val="es-MX"/>
        </w:rPr>
        <w:t>e.firma</w:t>
      </w:r>
      <w:proofErr w:type="spellEnd"/>
      <w:proofErr w:type="gramEnd"/>
      <w:r w:rsidRPr="009B6263">
        <w:rPr>
          <w:rFonts w:ascii="Noto Sans" w:hAnsi="Noto Sans" w:cs="Noto Sans"/>
          <w:b/>
          <w:bCs/>
          <w:sz w:val="20"/>
          <w:szCs w:val="20"/>
          <w:lang w:val="es-MX"/>
        </w:rPr>
        <w:t xml:space="preserve"> </w:t>
      </w:r>
      <w:r w:rsidRPr="009B6263">
        <w:rPr>
          <w:rFonts w:ascii="Noto Sans" w:hAnsi="Noto Sans" w:cs="Noto Sans"/>
          <w:bCs/>
          <w:sz w:val="20"/>
          <w:szCs w:val="20"/>
          <w:lang w:val="es-MX"/>
        </w:rPr>
        <w:t xml:space="preserve">(Firma Electrónica Avanzada) que emite </w:t>
      </w:r>
      <w:r w:rsidRPr="009B6263">
        <w:rPr>
          <w:rFonts w:ascii="Noto Sans" w:hAnsi="Noto Sans" w:cs="Noto Sans"/>
          <w:b/>
          <w:sz w:val="20"/>
          <w:szCs w:val="20"/>
          <w:lang w:val="es-MX"/>
        </w:rPr>
        <w:t>“EL SAT”</w:t>
      </w:r>
      <w:r w:rsidRPr="009B6263">
        <w:rPr>
          <w:rFonts w:ascii="Noto Sans" w:hAnsi="Noto Sans" w:cs="Noto Sans"/>
          <w:sz w:val="20"/>
          <w:szCs w:val="20"/>
          <w:lang w:val="es-MX"/>
        </w:rPr>
        <w:t xml:space="preserve">, la cual sustituirá a la firma autógrafa y en consecuencia tendrá el mismo valor probatorio, conforme a lo establecido en el artículo 27 último párrafo de la </w:t>
      </w:r>
      <w:r w:rsidRPr="009B6263">
        <w:rPr>
          <w:rFonts w:ascii="Noto Sans" w:hAnsi="Noto Sans" w:cs="Noto Sans"/>
          <w:b/>
          <w:sz w:val="20"/>
          <w:szCs w:val="20"/>
          <w:lang w:val="es-MX"/>
        </w:rPr>
        <w:t>“LAASSP”</w:t>
      </w:r>
      <w:r w:rsidRPr="009B6263">
        <w:rPr>
          <w:rFonts w:ascii="Noto Sans" w:hAnsi="Noto Sans" w:cs="Noto Sans"/>
          <w:sz w:val="20"/>
          <w:szCs w:val="20"/>
          <w:lang w:val="es-MX"/>
        </w:rPr>
        <w:t xml:space="preserve"> y artículo 50 primer párrafo de su Reglamento.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de los requisitos legales-administrativos obligatorios que afectan la participación mencionados en el numeral 6.1.1.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técnicos obligatorios que afectan la participación mencionados en el numeral 6.1.3.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económicos obligatorios que afectan la participación mencionados en el numeral 6.2.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2E5EFB" w:rsidRDefault="003E4355" w:rsidP="007A4878">
      <w:pPr>
        <w:numPr>
          <w:ilvl w:val="0"/>
          <w:numId w:val="4"/>
        </w:numPr>
        <w:ind w:left="709"/>
        <w:jc w:val="both"/>
        <w:rPr>
          <w:rFonts w:ascii="Noto Sans" w:hAnsi="Noto Sans" w:cs="Noto Sans"/>
          <w:sz w:val="20"/>
          <w:szCs w:val="20"/>
          <w:lang w:val="es-MX"/>
        </w:rPr>
      </w:pPr>
      <w:r w:rsidRPr="002E5EFB">
        <w:rPr>
          <w:rFonts w:ascii="Noto Sans" w:hAnsi="Noto Sans" w:cs="Noto Sans"/>
          <w:sz w:val="20"/>
          <w:szCs w:val="20"/>
          <w:lang w:val="es-MX"/>
        </w:rPr>
        <w:t xml:space="preserve">Que los precios ofertados </w:t>
      </w:r>
      <w:r w:rsidR="0093256A" w:rsidRPr="002E5EFB">
        <w:rPr>
          <w:rFonts w:ascii="Noto Sans" w:hAnsi="Noto Sans" w:cs="Noto Sans"/>
          <w:sz w:val="20"/>
          <w:szCs w:val="20"/>
          <w:lang w:val="es-MX"/>
        </w:rPr>
        <w:t xml:space="preserve">por el </w:t>
      </w:r>
      <w:r w:rsidR="00FD1420" w:rsidRPr="002E5EFB">
        <w:rPr>
          <w:rFonts w:ascii="Noto Sans" w:hAnsi="Noto Sans" w:cs="Noto Sans"/>
          <w:sz w:val="20"/>
          <w:szCs w:val="20"/>
          <w:lang w:val="es-MX"/>
        </w:rPr>
        <w:t>licitante</w:t>
      </w:r>
      <w:r w:rsidR="0093256A" w:rsidRPr="002E5EFB">
        <w:rPr>
          <w:rFonts w:ascii="Noto Sans" w:hAnsi="Noto Sans" w:cs="Noto Sans"/>
          <w:sz w:val="20"/>
          <w:szCs w:val="20"/>
          <w:lang w:val="es-MX"/>
        </w:rPr>
        <w:t xml:space="preserve"> rebasen los precios máximos establecidos en </w:t>
      </w:r>
      <w:r w:rsidR="0093256A" w:rsidRPr="00622968">
        <w:rPr>
          <w:rFonts w:ascii="Noto Sans" w:hAnsi="Noto Sans" w:cs="Noto Sans"/>
          <w:sz w:val="20"/>
          <w:szCs w:val="20"/>
          <w:lang w:val="es-MX"/>
        </w:rPr>
        <w:t xml:space="preserve">el </w:t>
      </w:r>
      <w:r w:rsidR="0093256A" w:rsidRPr="00622968">
        <w:rPr>
          <w:rFonts w:ascii="Noto Sans" w:hAnsi="Noto Sans" w:cs="Noto Sans"/>
          <w:b/>
          <w:sz w:val="20"/>
          <w:szCs w:val="20"/>
          <w:lang w:val="es-MX"/>
        </w:rPr>
        <w:t>Anexo VI</w:t>
      </w:r>
      <w:r w:rsidR="002E5EFB" w:rsidRPr="00622968">
        <w:rPr>
          <w:rFonts w:ascii="Noto Sans" w:hAnsi="Noto Sans" w:cs="Noto Sans"/>
          <w:b/>
          <w:sz w:val="20"/>
          <w:szCs w:val="20"/>
          <w:lang w:val="es-MX"/>
        </w:rPr>
        <w:t>.</w:t>
      </w:r>
      <w:r w:rsidR="002E5EFB" w:rsidRPr="002E5EFB">
        <w:rPr>
          <w:rFonts w:ascii="Noto Sans" w:hAnsi="Noto Sans" w:cs="Noto Sans"/>
          <w:b/>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Las demás causas establecidas por la </w:t>
      </w:r>
      <w:r w:rsidRPr="00A2758B">
        <w:rPr>
          <w:rFonts w:ascii="Noto Sans" w:hAnsi="Noto Sans" w:cs="Noto Sans"/>
          <w:b/>
          <w:sz w:val="20"/>
          <w:szCs w:val="20"/>
          <w:lang w:val="es-MX"/>
        </w:rPr>
        <w:t>“LAASSP”</w:t>
      </w:r>
      <w:r w:rsidRPr="00A2758B">
        <w:rPr>
          <w:rFonts w:ascii="Noto Sans" w:hAnsi="Noto Sans" w:cs="Noto Sans"/>
          <w:sz w:val="20"/>
          <w:szCs w:val="20"/>
          <w:lang w:val="es-MX"/>
        </w:rPr>
        <w:t>, su Reglamento o cualquier otra disposición aplicable en la materia.</w:t>
      </w:r>
    </w:p>
    <w:p w:rsidR="009D5EE2" w:rsidRDefault="009D5EE2"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 Criterios específicos para evaluar las proposiciones y adjudicar el Contrato.</w:t>
      </w:r>
    </w:p>
    <w:p w:rsidR="00711073" w:rsidRDefault="00711073" w:rsidP="003E4355">
      <w:pPr>
        <w:jc w:val="both"/>
        <w:rPr>
          <w:rFonts w:ascii="Noto Sans" w:hAnsi="Noto Sans" w:cs="Noto Sans"/>
          <w:sz w:val="20"/>
          <w:szCs w:val="20"/>
          <w:lang w:val="es-ES_tradnl"/>
        </w:rPr>
      </w:pPr>
      <w:bookmarkStart w:id="179" w:name="_Toc431229342"/>
      <w:bookmarkStart w:id="180" w:name="_Toc431230051"/>
      <w:bookmarkStart w:id="181" w:name="_Toc431230291"/>
      <w:bookmarkStart w:id="182" w:name="_Toc431230642"/>
      <w:bookmarkStart w:id="183" w:name="_Toc431236004"/>
      <w:bookmarkStart w:id="184" w:name="_Toc431832936"/>
      <w:bookmarkStart w:id="185" w:name="_Toc436240284"/>
      <w:bookmarkStart w:id="186" w:name="_Toc1475859"/>
      <w:bookmarkStart w:id="187" w:name="_Toc1490482"/>
      <w:bookmarkStart w:id="188" w:name="_Toc431229343"/>
      <w:bookmarkStart w:id="189" w:name="_Toc431230052"/>
      <w:bookmarkStart w:id="190" w:name="_Toc431230292"/>
      <w:bookmarkStart w:id="191" w:name="_Toc431230643"/>
      <w:bookmarkStart w:id="192" w:name="_Toc431236005"/>
      <w:bookmarkStart w:id="193" w:name="_Toc431832937"/>
      <w:bookmarkStart w:id="194" w:name="_Toc436240285"/>
    </w:p>
    <w:p w:rsidR="003E4355" w:rsidRPr="00E8255D"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recibida la proposición, en términos de lo establecido en el artículo </w:t>
      </w:r>
      <w:r w:rsidR="00E268C3">
        <w:rPr>
          <w:rFonts w:ascii="Noto Sans" w:hAnsi="Noto Sans" w:cs="Noto Sans"/>
          <w:sz w:val="20"/>
          <w:szCs w:val="20"/>
          <w:lang w:val="es-ES_tradnl"/>
        </w:rPr>
        <w:t>47</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007B6EF8" w:rsidRPr="007B6EF8">
        <w:rPr>
          <w:rFonts w:ascii="Noto Sans" w:hAnsi="Noto Sans" w:cs="Noto Sans"/>
          <w:sz w:val="20"/>
          <w:szCs w:val="20"/>
          <w:lang w:val="es-ES_tradnl"/>
        </w:rPr>
        <w:t>,</w:t>
      </w:r>
      <w:r w:rsidR="007B6EF8">
        <w:rPr>
          <w:rFonts w:ascii="Noto Sans" w:hAnsi="Noto Sans" w:cs="Noto Sans"/>
          <w:b/>
          <w:sz w:val="20"/>
          <w:szCs w:val="20"/>
          <w:lang w:val="es-ES_tradnl"/>
        </w:rPr>
        <w:t xml:space="preserve"> </w:t>
      </w:r>
      <w:r w:rsidR="008A583F">
        <w:rPr>
          <w:rFonts w:ascii="Noto Sans" w:hAnsi="Noto Sans" w:cs="Noto Sans"/>
          <w:sz w:val="20"/>
          <w:szCs w:val="20"/>
          <w:lang w:val="es-ES_tradnl"/>
        </w:rPr>
        <w:t xml:space="preserve">primero y segundo párrafo del artículo </w:t>
      </w:r>
      <w:r w:rsidRPr="00A2758B">
        <w:rPr>
          <w:rFonts w:ascii="Noto Sans" w:hAnsi="Noto Sans" w:cs="Noto Sans"/>
          <w:sz w:val="20"/>
          <w:szCs w:val="20"/>
          <w:lang w:val="es-ES_tradnl"/>
        </w:rPr>
        <w:t xml:space="preserve">51 de su Reglamento, </w:t>
      </w:r>
      <w:r w:rsidRPr="00A2758B">
        <w:rPr>
          <w:rFonts w:ascii="Noto Sans" w:hAnsi="Noto Sans" w:cs="Noto Sans"/>
          <w:b/>
          <w:sz w:val="20"/>
          <w:szCs w:val="20"/>
          <w:lang w:val="es-ES_tradnl"/>
        </w:rPr>
        <w:t>“</w:t>
      </w:r>
      <w:r w:rsidR="00CB1F7C">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efectuará la revisión cuantitativa y la evaluación cualitativa detallada de la documentación legal-administrativa y económica; el </w:t>
      </w:r>
      <w:r w:rsidR="00E8255D" w:rsidRPr="00A2758B">
        <w:rPr>
          <w:rFonts w:ascii="Noto Sans" w:hAnsi="Noto Sans" w:cs="Noto Sans"/>
          <w:sz w:val="20"/>
          <w:szCs w:val="20"/>
          <w:lang w:val="es-MX"/>
        </w:rPr>
        <w:t>área requirente y técnica</w:t>
      </w:r>
      <w:r w:rsidRPr="00E268C3">
        <w:rPr>
          <w:rFonts w:ascii="Noto Sans" w:hAnsi="Noto Sans" w:cs="Noto Sans"/>
          <w:sz w:val="20"/>
          <w:szCs w:val="20"/>
          <w:lang w:val="es-ES_tradnl"/>
        </w:rPr>
        <w:t>, revisará y evaluará la documentación técnica y emitirán opinión económica respecto de la congruencia de la propuesta técnica con la propuesta económica, sin entrar al análisis de los precios ofertados, a fin de determinar si cumple con lo solicitado en la presente invitación.</w:t>
      </w:r>
    </w:p>
    <w:p w:rsidR="00E8255D" w:rsidRDefault="00E8255D"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se constate que la información que proporciona el </w:t>
      </w:r>
      <w:r w:rsidR="003638A5">
        <w:rPr>
          <w:rFonts w:ascii="Noto Sans" w:hAnsi="Noto Sans" w:cs="Noto Sans"/>
          <w:sz w:val="20"/>
          <w:szCs w:val="20"/>
          <w:lang w:val="es-MX"/>
        </w:rPr>
        <w:t xml:space="preserve">licitante </w:t>
      </w:r>
      <w:r w:rsidRPr="00A2758B">
        <w:rPr>
          <w:rFonts w:ascii="Noto Sans" w:hAnsi="Noto Sans" w:cs="Noto Sans"/>
          <w:sz w:val="20"/>
          <w:szCs w:val="20"/>
          <w:lang w:val="es-MX"/>
        </w:rPr>
        <w:t>es falsa, o que actuó con dolo o mala fe, se hará del conocimiento de</w:t>
      </w:r>
      <w:r w:rsidR="00EB1B5A">
        <w:rPr>
          <w:rFonts w:ascii="Noto Sans" w:hAnsi="Noto Sans" w:cs="Noto Sans"/>
          <w:sz w:val="20"/>
          <w:szCs w:val="20"/>
          <w:lang w:val="es-MX"/>
        </w:rPr>
        <w:t xml:space="preserve"> la </w:t>
      </w:r>
      <w:r w:rsidR="007C7677">
        <w:rPr>
          <w:rFonts w:ascii="Noto Sans" w:hAnsi="Noto Sans" w:cs="Noto Sans"/>
          <w:b/>
          <w:sz w:val="20"/>
          <w:szCs w:val="20"/>
          <w:lang w:val="es-MX"/>
        </w:rPr>
        <w:t>“</w:t>
      </w:r>
      <w:r w:rsidR="00EB1B5A">
        <w:rPr>
          <w:rFonts w:ascii="Noto Sans" w:hAnsi="Noto Sans" w:cs="Noto Sans"/>
          <w:b/>
          <w:sz w:val="20"/>
          <w:szCs w:val="20"/>
          <w:lang w:val="es-MX"/>
        </w:rPr>
        <w:t>SACBG</w:t>
      </w:r>
      <w:r w:rsidR="007C7677" w:rsidRPr="007C7677">
        <w:rPr>
          <w:rFonts w:ascii="Noto Sans" w:hAnsi="Noto Sans" w:cs="Noto Sans"/>
          <w:b/>
          <w:sz w:val="20"/>
          <w:szCs w:val="20"/>
          <w:lang w:val="es-MX"/>
        </w:rPr>
        <w:t>”</w:t>
      </w:r>
      <w:r w:rsidRPr="007C7677">
        <w:rPr>
          <w:rFonts w:ascii="Noto Sans" w:hAnsi="Noto Sans" w:cs="Noto Sans"/>
          <w:sz w:val="20"/>
          <w:szCs w:val="20"/>
          <w:lang w:val="es-MX"/>
        </w:rPr>
        <w:t>, conforme</w:t>
      </w:r>
      <w:r w:rsidRPr="00A2758B">
        <w:rPr>
          <w:rFonts w:ascii="Noto Sans" w:hAnsi="Noto Sans" w:cs="Noto Sans"/>
          <w:sz w:val="20"/>
          <w:szCs w:val="20"/>
          <w:lang w:val="es-MX"/>
        </w:rPr>
        <w:t xml:space="preserve"> a la fracción IV y penúltimo párrafo del artículo </w:t>
      </w:r>
      <w:r w:rsidR="009357BC">
        <w:rPr>
          <w:rFonts w:ascii="Noto Sans" w:hAnsi="Noto Sans" w:cs="Noto Sans"/>
          <w:sz w:val="20"/>
          <w:szCs w:val="20"/>
          <w:lang w:val="es-MX"/>
        </w:rPr>
        <w:t>90</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la fracción IV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Para determinar la solvencia de las proposiciones, se establece la utilización del criterio de evaluación </w:t>
      </w:r>
      <w:r w:rsidRPr="00A2758B">
        <w:rPr>
          <w:rFonts w:ascii="Noto Sans" w:hAnsi="Noto Sans" w:cs="Noto Sans"/>
          <w:b/>
          <w:sz w:val="20"/>
          <w:szCs w:val="20"/>
          <w:lang w:val="es-ES_tradnl"/>
        </w:rPr>
        <w:t>binario</w:t>
      </w:r>
      <w:r w:rsidRPr="00A2758B">
        <w:rPr>
          <w:rFonts w:ascii="Noto Sans" w:hAnsi="Noto Sans" w:cs="Noto Sans"/>
          <w:sz w:val="20"/>
          <w:szCs w:val="20"/>
          <w:lang w:val="es-ES_tradnl"/>
        </w:rPr>
        <w:t xml:space="preserve"> (cumple o no cumple), respecto a la totalidad de los requisitos solicitados en esta invitación y en las precisiones, así como las respuestas proporcionadas en la Junta de Aclaraciones (en caso de que hubiera) respecto a la totalidad de los requisitos solicitados en esta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el caso de la propuesta económica, ésta será susceptible de evaluación siempre y cuando no se encuentre condicionada, no tenga errores que no sean posibles de corregirse en los términos que establece el artículo 55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 cumpla con los requisitos establecidos y resulte coincidente con lo ofertado en la propuesta técnica.</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el caso de que una proposición no cumpla con los requisitos legales-administrativos obligatorios que afectan la participación, será desechada por lo cual no será sujeto de evaluación técnica y por consiguiente económica.</w:t>
      </w:r>
    </w:p>
    <w:p w:rsidR="003E4355" w:rsidRPr="00A2758B" w:rsidRDefault="003E4355" w:rsidP="003E4355">
      <w:pPr>
        <w:jc w:val="both"/>
        <w:rPr>
          <w:rFonts w:ascii="Noto Sans" w:hAnsi="Noto Sans" w:cs="Noto Sans"/>
          <w:sz w:val="20"/>
          <w:szCs w:val="20"/>
          <w:lang w:val="es-MX"/>
        </w:rPr>
      </w:pPr>
    </w:p>
    <w:p w:rsidR="003E4355" w:rsidRPr="007C7677" w:rsidRDefault="00B364FB" w:rsidP="003E4355">
      <w:pPr>
        <w:jc w:val="both"/>
        <w:rPr>
          <w:rFonts w:ascii="Noto Sans" w:hAnsi="Noto Sans" w:cs="Noto Sans"/>
          <w:sz w:val="20"/>
          <w:szCs w:val="20"/>
          <w:lang w:val="es-ES_tradnl"/>
        </w:rPr>
      </w:pPr>
      <w:r>
        <w:rPr>
          <w:rFonts w:ascii="Noto Sans" w:hAnsi="Noto Sans" w:cs="Noto Sans"/>
          <w:b/>
          <w:bCs/>
          <w:sz w:val="20"/>
          <w:szCs w:val="20"/>
          <w:lang w:val="es-ES_tradnl"/>
        </w:rPr>
        <w:t>“</w:t>
      </w:r>
      <w:r w:rsidR="00CB1F7C">
        <w:rPr>
          <w:rFonts w:ascii="Noto Sans" w:hAnsi="Noto Sans" w:cs="Noto Sans"/>
          <w:b/>
          <w:bCs/>
          <w:sz w:val="20"/>
          <w:szCs w:val="20"/>
          <w:lang w:val="es-ES_tradnl"/>
        </w:rPr>
        <w:t>ADQUISICIONES</w:t>
      </w:r>
      <w:r>
        <w:rPr>
          <w:rFonts w:ascii="Noto Sans" w:hAnsi="Noto Sans" w:cs="Noto Sans"/>
          <w:b/>
          <w:bCs/>
          <w:sz w:val="20"/>
          <w:szCs w:val="20"/>
          <w:lang w:val="es-ES_tradnl"/>
        </w:rPr>
        <w:t>”</w:t>
      </w:r>
      <w:r w:rsidR="003E4355" w:rsidRPr="007C7677">
        <w:rPr>
          <w:rFonts w:ascii="Noto Sans" w:hAnsi="Noto Sans" w:cs="Noto Sans"/>
          <w:sz w:val="20"/>
          <w:szCs w:val="20"/>
          <w:lang w:val="es-ES_tradnl"/>
        </w:rPr>
        <w:t xml:space="preserve"> realizará la </w:t>
      </w:r>
      <w:r w:rsidR="003E4355" w:rsidRPr="007C7677">
        <w:rPr>
          <w:rFonts w:ascii="Noto Sans" w:hAnsi="Noto Sans" w:cs="Noto Sans"/>
          <w:b/>
          <w:sz w:val="20"/>
          <w:szCs w:val="20"/>
          <w:lang w:val="es-ES_tradnl"/>
        </w:rPr>
        <w:t>evaluación de los requisitos legales-administrativos</w:t>
      </w:r>
      <w:r w:rsidR="00E8255D">
        <w:rPr>
          <w:rFonts w:ascii="Noto Sans" w:hAnsi="Noto Sans" w:cs="Noto Sans"/>
          <w:b/>
          <w:sz w:val="20"/>
          <w:szCs w:val="20"/>
          <w:lang w:val="es-ES_tradnl"/>
        </w:rPr>
        <w:t xml:space="preserve"> </w:t>
      </w:r>
      <w:r w:rsidR="003E4355" w:rsidRPr="007C7677">
        <w:rPr>
          <w:rFonts w:ascii="Noto Sans" w:hAnsi="Noto Sans" w:cs="Noto Sans"/>
          <w:b/>
          <w:sz w:val="20"/>
          <w:szCs w:val="20"/>
          <w:lang w:val="es-ES_tradnl"/>
        </w:rPr>
        <w:t>obligatorios</w:t>
      </w:r>
      <w:r w:rsidR="003E4355" w:rsidRPr="007C7677">
        <w:rPr>
          <w:rFonts w:ascii="Noto Sans" w:hAnsi="Noto Sans" w:cs="Noto Sans"/>
          <w:sz w:val="20"/>
          <w:szCs w:val="20"/>
          <w:lang w:val="es-ES_tradnl"/>
        </w:rPr>
        <w:t xml:space="preserve">, verificando que cumplan con lo solicitado en la presente </w:t>
      </w:r>
      <w:r w:rsidR="00C83960">
        <w:rPr>
          <w:rFonts w:ascii="Noto Sans" w:hAnsi="Noto Sans" w:cs="Noto Sans"/>
          <w:sz w:val="20"/>
          <w:szCs w:val="20"/>
          <w:lang w:val="es-ES_tradnl"/>
        </w:rPr>
        <w:t>i</w:t>
      </w:r>
      <w:r w:rsidR="003E4355" w:rsidRPr="007C7677">
        <w:rPr>
          <w:rFonts w:ascii="Noto Sans" w:hAnsi="Noto Sans" w:cs="Noto Sans"/>
          <w:sz w:val="20"/>
          <w:szCs w:val="20"/>
          <w:lang w:val="es-ES_tradnl"/>
        </w:rPr>
        <w:t xml:space="preserve">nvitación, o en su caso señalará los incumplimientos, motivando y fundando dicha evaluación, en el entendido de que </w:t>
      </w:r>
      <w:r w:rsidR="003E4355" w:rsidRPr="007C7677">
        <w:rPr>
          <w:rFonts w:ascii="Noto Sans" w:hAnsi="Noto Sans" w:cs="Noto Sans"/>
          <w:sz w:val="20"/>
          <w:szCs w:val="20"/>
          <w:lang w:val="es-MX"/>
        </w:rPr>
        <w:t xml:space="preserve">las inconsistencias o discrepancias </w:t>
      </w:r>
      <w:r w:rsidR="003E4355" w:rsidRPr="007C7677">
        <w:rPr>
          <w:rFonts w:ascii="Noto Sans" w:hAnsi="Noto Sans" w:cs="Noto Sans"/>
          <w:sz w:val="20"/>
          <w:szCs w:val="20"/>
        </w:rPr>
        <w:t xml:space="preserve">en los datos </w:t>
      </w:r>
      <w:r w:rsidR="003E4355" w:rsidRPr="007C7677">
        <w:rPr>
          <w:rFonts w:ascii="Noto Sans" w:hAnsi="Noto Sans" w:cs="Noto Sans"/>
          <w:sz w:val="20"/>
          <w:szCs w:val="20"/>
          <w:lang w:val="es-MX"/>
        </w:rPr>
        <w:t>contenidos</w:t>
      </w:r>
      <w:r w:rsidR="003E4355" w:rsidRPr="007C7677">
        <w:rPr>
          <w:rFonts w:ascii="Noto Sans" w:hAnsi="Noto Sans" w:cs="Noto Sans"/>
          <w:sz w:val="20"/>
          <w:szCs w:val="20"/>
        </w:rPr>
        <w:t xml:space="preserve"> en el documento</w:t>
      </w:r>
      <w:r w:rsidR="003E4355" w:rsidRPr="007C7677">
        <w:rPr>
          <w:rFonts w:ascii="Noto Sans" w:hAnsi="Noto Sans" w:cs="Noto Sans"/>
          <w:sz w:val="20"/>
          <w:szCs w:val="20"/>
          <w:lang w:val="es-ES_tradnl"/>
        </w:rPr>
        <w:t xml:space="preserve">, así como la omisión parcial o total de cualquiera de los requisitos de carácter legal obligatorio de participación, será motivo de </w:t>
      </w:r>
      <w:proofErr w:type="spellStart"/>
      <w:r w:rsidR="003E4355" w:rsidRPr="007C7677">
        <w:rPr>
          <w:rFonts w:ascii="Noto Sans" w:hAnsi="Noto Sans" w:cs="Noto Sans"/>
          <w:sz w:val="20"/>
          <w:szCs w:val="20"/>
          <w:lang w:val="es-ES_tradnl"/>
        </w:rPr>
        <w:t>desechamiento</w:t>
      </w:r>
      <w:proofErr w:type="spellEnd"/>
      <w:r w:rsidR="003E4355" w:rsidRPr="007C7677">
        <w:rPr>
          <w:rFonts w:ascii="Noto Sans" w:hAnsi="Noto Sans" w:cs="Noto Sans"/>
          <w:sz w:val="20"/>
          <w:szCs w:val="20"/>
          <w:lang w:val="es-ES_tradnl"/>
        </w:rPr>
        <w:t xml:space="preserve"> de la proposición.</w:t>
      </w:r>
    </w:p>
    <w:p w:rsidR="003E4355" w:rsidRPr="007C7677"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7C7677">
        <w:rPr>
          <w:rFonts w:ascii="Noto Sans" w:hAnsi="Noto Sans" w:cs="Noto Sans"/>
          <w:sz w:val="20"/>
          <w:szCs w:val="20"/>
          <w:lang w:val="es-ES_tradnl"/>
        </w:rPr>
        <w:t xml:space="preserve">Así mismo </w:t>
      </w:r>
      <w:r w:rsidR="00C14236">
        <w:rPr>
          <w:rFonts w:ascii="Noto Sans" w:hAnsi="Noto Sans" w:cs="Noto Sans"/>
          <w:sz w:val="20"/>
          <w:szCs w:val="20"/>
          <w:lang w:val="es-ES_tradnl"/>
        </w:rPr>
        <w:t>“</w:t>
      </w:r>
      <w:r w:rsidR="00CB1F7C">
        <w:rPr>
          <w:rFonts w:ascii="Noto Sans" w:hAnsi="Noto Sans" w:cs="Noto Sans"/>
          <w:b/>
          <w:sz w:val="20"/>
          <w:szCs w:val="20"/>
          <w:lang w:val="es-MX"/>
        </w:rPr>
        <w:t>ADQUISICIONES</w:t>
      </w:r>
      <w:r w:rsidR="00C14236">
        <w:rPr>
          <w:rFonts w:ascii="Noto Sans" w:hAnsi="Noto Sans" w:cs="Noto Sans"/>
          <w:b/>
          <w:sz w:val="20"/>
          <w:szCs w:val="20"/>
          <w:lang w:val="es-MX"/>
        </w:rPr>
        <w:t>”</w:t>
      </w:r>
      <w:r w:rsidRPr="00A2758B">
        <w:rPr>
          <w:rFonts w:ascii="Noto Sans" w:hAnsi="Noto Sans" w:cs="Noto Sans"/>
          <w:sz w:val="20"/>
          <w:szCs w:val="20"/>
          <w:lang w:val="es-ES_tradnl"/>
        </w:rPr>
        <w:t xml:space="preserve"> analizará la documentación solicitada en el numeral </w:t>
      </w:r>
      <w:r w:rsidRPr="00A2758B">
        <w:rPr>
          <w:rFonts w:ascii="Noto Sans" w:hAnsi="Noto Sans" w:cs="Noto Sans"/>
          <w:b/>
          <w:sz w:val="20"/>
          <w:szCs w:val="20"/>
          <w:lang w:val="es-ES_tradnl"/>
        </w:rPr>
        <w:t>6.1.2. Requisitos legales</w:t>
      </w:r>
      <w:r w:rsidR="00A2515C">
        <w:rPr>
          <w:rFonts w:ascii="Noto Sans" w:hAnsi="Noto Sans" w:cs="Noto Sans"/>
          <w:b/>
          <w:sz w:val="20"/>
          <w:szCs w:val="20"/>
          <w:lang w:val="es-ES_tradnl"/>
        </w:rPr>
        <w:t>-administrativos</w:t>
      </w:r>
      <w:r w:rsidRPr="00A2758B">
        <w:rPr>
          <w:rFonts w:ascii="Noto Sans" w:hAnsi="Noto Sans" w:cs="Noto Sans"/>
          <w:b/>
          <w:sz w:val="20"/>
          <w:szCs w:val="20"/>
          <w:lang w:val="es-ES_tradnl"/>
        </w:rPr>
        <w:t xml:space="preserve"> que no afectan la solvencia de la proposición</w:t>
      </w:r>
      <w:r w:rsidRPr="00A2758B">
        <w:rPr>
          <w:rFonts w:ascii="Noto Sans" w:hAnsi="Noto Sans" w:cs="Noto Sans"/>
          <w:sz w:val="20"/>
          <w:szCs w:val="20"/>
          <w:lang w:val="es-ES_tradnl"/>
        </w:rPr>
        <w:t xml:space="preserve">, sin embargo, el error, </w:t>
      </w:r>
      <w:r w:rsidRPr="00A2758B">
        <w:rPr>
          <w:rFonts w:ascii="Noto Sans" w:hAnsi="Noto Sans" w:cs="Noto Sans"/>
          <w:sz w:val="20"/>
          <w:szCs w:val="20"/>
          <w:lang w:val="es-MX"/>
        </w:rPr>
        <w:t xml:space="preserve">así como la omisión parcial o total no será causa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verificado el cumplimiento de los requisitos de participación establecidos en el numeral </w:t>
      </w:r>
      <w:r w:rsidRPr="00A2758B">
        <w:rPr>
          <w:rFonts w:ascii="Noto Sans" w:hAnsi="Noto Sans" w:cs="Noto Sans"/>
          <w:b/>
          <w:bCs/>
          <w:sz w:val="20"/>
          <w:szCs w:val="20"/>
        </w:rPr>
        <w:t>6.1.1. Requisitos legales-administrativos obligatorios que afectan la participación</w:t>
      </w:r>
      <w:r w:rsidR="00A2515C">
        <w:rPr>
          <w:rFonts w:ascii="Noto Sans" w:hAnsi="Noto Sans" w:cs="Noto Sans"/>
          <w:b/>
          <w:bCs/>
          <w:sz w:val="20"/>
          <w:szCs w:val="20"/>
        </w:rPr>
        <w:t xml:space="preserve"> </w:t>
      </w:r>
      <w:r w:rsidR="00A2515C" w:rsidRPr="00A2515C">
        <w:rPr>
          <w:rFonts w:ascii="Noto Sans" w:hAnsi="Noto Sans" w:cs="Noto Sans"/>
          <w:bCs/>
          <w:sz w:val="20"/>
          <w:szCs w:val="20"/>
        </w:rPr>
        <w:t>de</w:t>
      </w:r>
      <w:r w:rsidR="00A2515C">
        <w:rPr>
          <w:rFonts w:ascii="Noto Sans" w:hAnsi="Noto Sans" w:cs="Noto Sans"/>
          <w:b/>
          <w:bCs/>
          <w:sz w:val="20"/>
          <w:szCs w:val="20"/>
        </w:rPr>
        <w:t xml:space="preserve"> </w:t>
      </w:r>
      <w:r w:rsidRPr="00A2758B">
        <w:rPr>
          <w:rFonts w:ascii="Noto Sans" w:hAnsi="Noto Sans" w:cs="Noto Sans"/>
          <w:sz w:val="20"/>
          <w:szCs w:val="20"/>
          <w:lang w:val="es-ES_tradnl"/>
        </w:rPr>
        <w:t xml:space="preserve">la presente </w:t>
      </w:r>
      <w:r w:rsidR="00C83960">
        <w:rPr>
          <w:rFonts w:ascii="Noto Sans" w:hAnsi="Noto Sans" w:cs="Noto Sans"/>
          <w:sz w:val="20"/>
          <w:szCs w:val="20"/>
          <w:lang w:val="es-ES_tradnl"/>
        </w:rPr>
        <w:t>i</w:t>
      </w:r>
      <w:r w:rsidRPr="00A2758B">
        <w:rPr>
          <w:rFonts w:ascii="Noto Sans" w:hAnsi="Noto Sans" w:cs="Noto Sans"/>
          <w:sz w:val="20"/>
          <w:szCs w:val="20"/>
          <w:lang w:val="es-ES_tradnl"/>
        </w:rPr>
        <w:t xml:space="preserve">nvitación, </w:t>
      </w:r>
      <w:r w:rsidR="0057343F">
        <w:rPr>
          <w:rFonts w:ascii="Noto Sans" w:hAnsi="Noto Sans" w:cs="Noto Sans"/>
          <w:sz w:val="20"/>
          <w:szCs w:val="20"/>
          <w:lang w:val="es-MX"/>
        </w:rPr>
        <w:t>el</w:t>
      </w:r>
      <w:r w:rsidR="00FD42E5">
        <w:rPr>
          <w:rFonts w:ascii="Noto Sans" w:hAnsi="Noto Sans" w:cs="Noto Sans"/>
          <w:sz w:val="20"/>
          <w:szCs w:val="20"/>
          <w:lang w:val="es-MX"/>
        </w:rPr>
        <w:t xml:space="preserve"> </w:t>
      </w:r>
      <w:r w:rsidR="00FE57CA">
        <w:rPr>
          <w:rFonts w:ascii="Noto Sans" w:hAnsi="Noto Sans" w:cs="Noto Sans"/>
          <w:b/>
          <w:sz w:val="20"/>
          <w:szCs w:val="20"/>
          <w:lang w:val="es-MX"/>
        </w:rPr>
        <w:t xml:space="preserve">Jefe de la oficina de Servicios Generales </w:t>
      </w:r>
      <w:r w:rsidR="00C022BC" w:rsidRPr="009A48A8">
        <w:rPr>
          <w:rFonts w:ascii="Noto Sans" w:hAnsi="Noto Sans" w:cs="Noto Sans"/>
          <w:sz w:val="20"/>
          <w:szCs w:val="20"/>
          <w:lang w:val="es-MX"/>
        </w:rPr>
        <w:t xml:space="preserve">como </w:t>
      </w:r>
      <w:r w:rsidR="00A35F67" w:rsidRPr="009A48A8">
        <w:rPr>
          <w:rFonts w:ascii="Noto Sans" w:hAnsi="Noto Sans" w:cs="Noto Sans"/>
          <w:sz w:val="20"/>
          <w:szCs w:val="20"/>
          <w:lang w:val="es-MX"/>
        </w:rPr>
        <w:t>área requirente y técnica</w:t>
      </w:r>
      <w:r w:rsidRPr="009A48A8">
        <w:rPr>
          <w:rFonts w:ascii="Noto Sans" w:hAnsi="Noto Sans" w:cs="Noto Sans"/>
          <w:bCs/>
          <w:sz w:val="20"/>
          <w:szCs w:val="20"/>
        </w:rPr>
        <w:t xml:space="preserve">, </w:t>
      </w:r>
      <w:r w:rsidRPr="009A48A8">
        <w:rPr>
          <w:rFonts w:ascii="Noto Sans" w:hAnsi="Noto Sans" w:cs="Noto Sans"/>
          <w:sz w:val="20"/>
          <w:szCs w:val="20"/>
          <w:lang w:val="es-ES_tradnl"/>
        </w:rPr>
        <w:t>evaluará el cumplimiento de los requisitos técnicos, para determinar la solvencia</w:t>
      </w:r>
      <w:r w:rsidRPr="002249C4">
        <w:rPr>
          <w:rFonts w:ascii="Noto Sans" w:hAnsi="Noto Sans" w:cs="Noto Sans"/>
          <w:sz w:val="20"/>
          <w:szCs w:val="20"/>
          <w:lang w:val="es-ES_tradnl"/>
        </w:rPr>
        <w:t xml:space="preserve"> de las proposiciones, verificando que cumplan con lo solicitado en la presente invitación, o en su caso señalará los incumplimientos, motivando y fundando dicha evaluación.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convocante obtendrá la evaluación de las propuestas técnicas y posteriormente evaluará las propuestas económicas, en el entendido de que la convocante sólo procederá a realizar la evaluación de las propuestas económicas, de aquellas proposiciones cuya propuesta técnica resulte solvente por haber cumplido con la totalidad de lo requerido dentro del numeral </w:t>
      </w:r>
      <w:r w:rsidRPr="00A2758B">
        <w:rPr>
          <w:rFonts w:ascii="Noto Sans" w:hAnsi="Noto Sans" w:cs="Noto Sans"/>
          <w:b/>
          <w:sz w:val="20"/>
          <w:szCs w:val="20"/>
          <w:lang w:val="es-ES_tradnl"/>
        </w:rPr>
        <w:t>6.1.3</w:t>
      </w:r>
      <w:r w:rsidR="00583127">
        <w:rPr>
          <w:rFonts w:ascii="Noto Sans" w:hAnsi="Noto Sans" w:cs="Noto Sans"/>
          <w:b/>
          <w:sz w:val="20"/>
          <w:szCs w:val="20"/>
          <w:lang w:val="es-ES_tradnl"/>
        </w:rPr>
        <w:t>.</w:t>
      </w:r>
      <w:r w:rsidRPr="00A2758B">
        <w:rPr>
          <w:rFonts w:ascii="Noto Sans" w:hAnsi="Noto Sans" w:cs="Noto Sans"/>
          <w:b/>
          <w:i/>
          <w:sz w:val="20"/>
          <w:szCs w:val="20"/>
          <w:lang w:val="es-ES_tradnl"/>
        </w:rPr>
        <w:t xml:space="preserve"> </w:t>
      </w:r>
      <w:r w:rsidRPr="00A2758B">
        <w:rPr>
          <w:rFonts w:ascii="Noto Sans" w:hAnsi="Noto Sans" w:cs="Noto Sans"/>
          <w:b/>
          <w:bCs/>
          <w:sz w:val="20"/>
          <w:szCs w:val="20"/>
        </w:rPr>
        <w:t>Requisitos técnicos obligatorios que afectan la participación</w:t>
      </w:r>
      <w:r w:rsidRPr="00A2758B">
        <w:rPr>
          <w:rFonts w:ascii="Noto Sans" w:hAnsi="Noto Sans" w:cs="Noto Sans"/>
          <w:sz w:val="20"/>
          <w:szCs w:val="20"/>
          <w:lang w:val="es-ES_tradnl"/>
        </w:rPr>
        <w:t>, de la presente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Las condiciones que tengan como propósito facilitar el envío de las proposiciones a través de</w:t>
      </w:r>
      <w:r w:rsidR="00392E93">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92E93">
        <w:rPr>
          <w:rFonts w:ascii="Noto Sans" w:hAnsi="Noto Sans" w:cs="Noto Sans"/>
          <w:b/>
          <w:sz w:val="20"/>
          <w:szCs w:val="20"/>
          <w:lang w:val="es-ES_tradnl"/>
        </w:rPr>
        <w:t>s MX</w:t>
      </w:r>
      <w:r w:rsidRPr="00A2758B">
        <w:rPr>
          <w:rFonts w:ascii="Noto Sans" w:hAnsi="Noto Sans" w:cs="Noto Sans"/>
          <w:b/>
          <w:sz w:val="20"/>
          <w:szCs w:val="20"/>
          <w:lang w:val="es-ES_tradnl"/>
        </w:rPr>
        <w:t>”</w:t>
      </w:r>
      <w:r w:rsidR="00392E93">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agilizar la conducción de los actos de </w:t>
      </w:r>
      <w:r w:rsidRPr="00A2758B">
        <w:rPr>
          <w:rFonts w:ascii="Noto Sans" w:hAnsi="Noto Sans" w:cs="Noto Sans"/>
          <w:b/>
          <w:bCs/>
          <w:sz w:val="20"/>
          <w:szCs w:val="20"/>
        </w:rPr>
        <w:t>“LA INVITACIÓN”</w:t>
      </w:r>
      <w:r w:rsidRPr="00A2758B">
        <w:rPr>
          <w:rFonts w:ascii="Noto Sans" w:hAnsi="Noto Sans" w:cs="Noto Sans"/>
          <w:sz w:val="20"/>
          <w:szCs w:val="20"/>
          <w:lang w:val="es-ES_tradnl"/>
        </w:rPr>
        <w:t xml:space="preserve">, así como cualquier otro requisito cuyo incumplimiento por sí mismo o deficiencia en su contenido no afecte la solvencia de las proposiciones, no será objeto de evaluación y se tendrán por no establecidas; la inobservancia por parte de los </w:t>
      </w:r>
      <w:r w:rsidR="00AD55E7">
        <w:rPr>
          <w:rFonts w:ascii="Noto Sans" w:hAnsi="Noto Sans" w:cs="Noto Sans"/>
          <w:sz w:val="20"/>
          <w:szCs w:val="20"/>
          <w:lang w:val="es-ES_tradnl"/>
        </w:rPr>
        <w:t>licitantes</w:t>
      </w:r>
      <w:r w:rsidRPr="00A2758B">
        <w:rPr>
          <w:rFonts w:ascii="Noto Sans" w:hAnsi="Noto Sans" w:cs="Noto Sans"/>
          <w:sz w:val="20"/>
          <w:szCs w:val="20"/>
          <w:lang w:val="es-ES_tradnl"/>
        </w:rPr>
        <w:t xml:space="preserve"> respecto a dichas condiciones o requisitos no será motivo para desechar sus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ningún caso la convocante o los </w:t>
      </w:r>
      <w:r w:rsidR="00A651F2">
        <w:rPr>
          <w:rFonts w:ascii="Noto Sans" w:hAnsi="Noto Sans" w:cs="Noto Sans"/>
          <w:sz w:val="20"/>
          <w:szCs w:val="20"/>
          <w:lang w:val="es-ES_tradnl"/>
        </w:rPr>
        <w:t>licitantes</w:t>
      </w:r>
      <w:r w:rsidRPr="00A2758B">
        <w:rPr>
          <w:rFonts w:ascii="Noto Sans" w:hAnsi="Noto Sans" w:cs="Noto Sans"/>
          <w:sz w:val="20"/>
          <w:szCs w:val="20"/>
          <w:lang w:val="es-ES_tradnl"/>
        </w:rPr>
        <w:t xml:space="preserve"> podrán suplir o corregir las deficiencias de la proposición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8.1. Criterios de evaluación de la propuesta técnica.</w:t>
      </w:r>
      <w:bookmarkEnd w:id="179"/>
      <w:bookmarkEnd w:id="180"/>
      <w:bookmarkEnd w:id="181"/>
      <w:bookmarkEnd w:id="182"/>
      <w:bookmarkEnd w:id="183"/>
      <w:bookmarkEnd w:id="184"/>
      <w:bookmarkEnd w:id="185"/>
      <w:bookmarkEnd w:id="186"/>
      <w:bookmarkEnd w:id="187"/>
    </w:p>
    <w:p w:rsidR="00711073" w:rsidRDefault="00711073"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Para la evaluación técnica correspondiente, se proporcionará</w:t>
      </w:r>
      <w:r w:rsidR="009F43FD">
        <w:rPr>
          <w:rFonts w:ascii="Noto Sans" w:hAnsi="Noto Sans" w:cs="Noto Sans"/>
          <w:sz w:val="20"/>
          <w:szCs w:val="20"/>
          <w:lang w:val="es-MX"/>
        </w:rPr>
        <w:t xml:space="preserve"> </w:t>
      </w:r>
      <w:r w:rsidR="00703B0E">
        <w:rPr>
          <w:rFonts w:ascii="Noto Sans" w:hAnsi="Noto Sans" w:cs="Noto Sans"/>
          <w:sz w:val="20"/>
          <w:szCs w:val="20"/>
          <w:lang w:val="es-MX"/>
        </w:rPr>
        <w:t>a</w:t>
      </w:r>
      <w:r w:rsidR="00A35F67">
        <w:rPr>
          <w:rFonts w:ascii="Noto Sans" w:hAnsi="Noto Sans" w:cs="Noto Sans"/>
          <w:sz w:val="20"/>
          <w:szCs w:val="20"/>
          <w:lang w:val="es-MX"/>
        </w:rPr>
        <w:t xml:space="preserve"> </w:t>
      </w:r>
      <w:r w:rsidR="00FD42E5">
        <w:rPr>
          <w:rFonts w:ascii="Noto Sans" w:hAnsi="Noto Sans" w:cs="Noto Sans"/>
          <w:sz w:val="20"/>
          <w:szCs w:val="20"/>
          <w:lang w:val="es-MX"/>
        </w:rPr>
        <w:t xml:space="preserve">el </w:t>
      </w:r>
      <w:r w:rsidR="00FD42E5">
        <w:rPr>
          <w:rFonts w:ascii="Noto Sans" w:hAnsi="Noto Sans" w:cs="Noto Sans"/>
          <w:b/>
          <w:sz w:val="20"/>
          <w:szCs w:val="20"/>
          <w:lang w:val="es-MX"/>
        </w:rPr>
        <w:t>Jefe de</w:t>
      </w:r>
      <w:r w:rsidR="000F7819">
        <w:rPr>
          <w:rFonts w:ascii="Noto Sans" w:hAnsi="Noto Sans" w:cs="Noto Sans"/>
          <w:b/>
          <w:sz w:val="20"/>
          <w:szCs w:val="20"/>
          <w:lang w:val="es-MX"/>
        </w:rPr>
        <w:t xml:space="preserve"> </w:t>
      </w:r>
      <w:r w:rsidR="00FD42E5">
        <w:rPr>
          <w:rFonts w:ascii="Noto Sans" w:hAnsi="Noto Sans" w:cs="Noto Sans"/>
          <w:b/>
          <w:sz w:val="20"/>
          <w:szCs w:val="20"/>
          <w:lang w:val="es-MX"/>
        </w:rPr>
        <w:t>l</w:t>
      </w:r>
      <w:r w:rsidR="000F7819">
        <w:rPr>
          <w:rFonts w:ascii="Noto Sans" w:hAnsi="Noto Sans" w:cs="Noto Sans"/>
          <w:b/>
          <w:sz w:val="20"/>
          <w:szCs w:val="20"/>
          <w:lang w:val="es-MX"/>
        </w:rPr>
        <w:t>a</w:t>
      </w:r>
      <w:r w:rsidR="00FD42E5">
        <w:rPr>
          <w:rFonts w:ascii="Noto Sans" w:hAnsi="Noto Sans" w:cs="Noto Sans"/>
          <w:b/>
          <w:sz w:val="20"/>
          <w:szCs w:val="20"/>
          <w:lang w:val="es-MX"/>
        </w:rPr>
        <w:t xml:space="preserve"> </w:t>
      </w:r>
      <w:r w:rsidR="000F7819">
        <w:rPr>
          <w:rFonts w:ascii="Noto Sans" w:hAnsi="Noto Sans" w:cs="Noto Sans"/>
          <w:b/>
          <w:sz w:val="20"/>
          <w:szCs w:val="20"/>
          <w:lang w:val="es-MX"/>
        </w:rPr>
        <w:t>Oficina de Servicios Generales</w:t>
      </w:r>
      <w:r w:rsidR="00A35F67">
        <w:rPr>
          <w:rFonts w:ascii="Noto Sans" w:hAnsi="Noto Sans" w:cs="Noto Sans"/>
          <w:sz w:val="20"/>
          <w:szCs w:val="20"/>
          <w:lang w:val="es-MX"/>
        </w:rPr>
        <w:t>,</w:t>
      </w:r>
      <w:r w:rsidR="00A35F67" w:rsidRPr="0017613F">
        <w:rPr>
          <w:rFonts w:ascii="Noto Sans" w:hAnsi="Noto Sans" w:cs="Noto Sans"/>
          <w:sz w:val="20"/>
          <w:szCs w:val="20"/>
          <w:lang w:val="es-MX"/>
        </w:rPr>
        <w:t xml:space="preserve"> </w:t>
      </w:r>
      <w:r w:rsidR="005271BE">
        <w:rPr>
          <w:rFonts w:ascii="Noto Sans" w:hAnsi="Noto Sans" w:cs="Noto Sans"/>
          <w:sz w:val="20"/>
          <w:szCs w:val="20"/>
          <w:lang w:val="es-MX"/>
        </w:rPr>
        <w:t xml:space="preserve">por </w:t>
      </w:r>
      <w:r w:rsidRPr="00A2758B">
        <w:rPr>
          <w:rFonts w:ascii="Noto Sans" w:hAnsi="Noto Sans" w:cs="Noto Sans"/>
          <w:sz w:val="20"/>
          <w:szCs w:val="20"/>
          <w:lang w:val="es-MX"/>
        </w:rPr>
        <w:t xml:space="preserve">medio electrónico (liga de acceso compartida), las proposiciones presentadas por los </w:t>
      </w:r>
      <w:r w:rsidR="00C0765F">
        <w:rPr>
          <w:rFonts w:ascii="Noto Sans" w:hAnsi="Noto Sans" w:cs="Noto Sans"/>
          <w:sz w:val="20"/>
          <w:szCs w:val="20"/>
          <w:lang w:val="es-MX"/>
        </w:rPr>
        <w:t>licitantes</w:t>
      </w:r>
      <w:r w:rsidRPr="00A2758B">
        <w:rPr>
          <w:rFonts w:ascii="Noto Sans" w:hAnsi="Noto Sans" w:cs="Noto Sans"/>
          <w:sz w:val="20"/>
          <w:szCs w:val="20"/>
          <w:lang w:val="es-MX"/>
        </w:rPr>
        <w:t>,</w:t>
      </w:r>
      <w:r w:rsidR="00703B0E">
        <w:rPr>
          <w:rFonts w:ascii="Noto Sans" w:hAnsi="Noto Sans" w:cs="Noto Sans"/>
          <w:sz w:val="20"/>
          <w:szCs w:val="20"/>
          <w:lang w:val="es-MX"/>
        </w:rPr>
        <w:t xml:space="preserve"> que cumplieron con los requisitos </w:t>
      </w:r>
      <w:r w:rsidR="00703B0E" w:rsidRPr="00A2758B">
        <w:rPr>
          <w:rFonts w:ascii="Noto Sans" w:hAnsi="Noto Sans" w:cs="Noto Sans"/>
          <w:sz w:val="20"/>
          <w:szCs w:val="20"/>
          <w:lang w:val="es-ES_tradnl"/>
        </w:rPr>
        <w:t xml:space="preserve">establecidos en el numeral </w:t>
      </w:r>
      <w:r w:rsidR="00703B0E" w:rsidRPr="00A2758B">
        <w:rPr>
          <w:rFonts w:ascii="Noto Sans" w:hAnsi="Noto Sans" w:cs="Noto Sans"/>
          <w:b/>
          <w:bCs/>
          <w:sz w:val="20"/>
          <w:szCs w:val="20"/>
        </w:rPr>
        <w:t>6.1.1. Requisitos legales-administrativos obligatorios que afectan la participación</w:t>
      </w:r>
      <w:r w:rsidR="00703B0E">
        <w:rPr>
          <w:rFonts w:ascii="Noto Sans" w:hAnsi="Noto Sans" w:cs="Noto Sans"/>
          <w:b/>
          <w:bCs/>
          <w:sz w:val="20"/>
          <w:szCs w:val="20"/>
        </w:rPr>
        <w:t xml:space="preserve"> </w:t>
      </w:r>
      <w:r w:rsidRPr="00A2758B">
        <w:rPr>
          <w:rFonts w:ascii="Noto Sans" w:hAnsi="Noto Sans" w:cs="Noto Sans"/>
          <w:sz w:val="20"/>
          <w:szCs w:val="20"/>
          <w:lang w:val="es-MX"/>
        </w:rPr>
        <w:t>a fin de que se realice la evaluación de los requisitos técnicos obligatorios que afectan la participación; misma que, se integrará al expediente de contratación.</w:t>
      </w:r>
    </w:p>
    <w:p w:rsidR="003E4355" w:rsidRDefault="003E4355" w:rsidP="003E4355">
      <w:pPr>
        <w:jc w:val="both"/>
        <w:rPr>
          <w:rFonts w:ascii="Noto Sans" w:hAnsi="Noto Sans" w:cs="Noto Sans"/>
          <w:sz w:val="20"/>
          <w:szCs w:val="20"/>
          <w:lang w:val="es-MX"/>
        </w:rPr>
      </w:pPr>
    </w:p>
    <w:p w:rsidR="003E4355" w:rsidRDefault="00FD42E5" w:rsidP="003E4355">
      <w:pPr>
        <w:jc w:val="both"/>
        <w:rPr>
          <w:rFonts w:ascii="Noto Sans" w:hAnsi="Noto Sans" w:cs="Noto Sans"/>
          <w:sz w:val="20"/>
          <w:szCs w:val="20"/>
          <w:lang w:val="es-ES_tradnl"/>
        </w:rPr>
      </w:pPr>
      <w:r>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00C45736" w:rsidRPr="00C45736">
        <w:rPr>
          <w:rFonts w:ascii="Noto Sans" w:hAnsi="Noto Sans" w:cs="Noto Sans"/>
          <w:sz w:val="20"/>
          <w:szCs w:val="20"/>
          <w:lang w:val="es-MX"/>
        </w:rPr>
        <w:t>,</w:t>
      </w:r>
      <w:r w:rsidR="003E4355" w:rsidRPr="00A2758B">
        <w:rPr>
          <w:rFonts w:ascii="Noto Sans" w:hAnsi="Noto Sans" w:cs="Noto Sans"/>
          <w:sz w:val="20"/>
          <w:szCs w:val="20"/>
          <w:lang w:val="es-MX"/>
        </w:rPr>
        <w:t xml:space="preserve"> </w:t>
      </w:r>
      <w:r w:rsidR="003E4355" w:rsidRPr="00A2758B">
        <w:rPr>
          <w:rFonts w:ascii="Noto Sans" w:hAnsi="Noto Sans" w:cs="Noto Sans"/>
          <w:sz w:val="20"/>
          <w:szCs w:val="20"/>
          <w:lang w:val="es-ES_tradnl"/>
        </w:rPr>
        <w:t>realizará la evaluación de los requisitos técnicos</w:t>
      </w:r>
      <w:r w:rsidR="00FE6CEB">
        <w:rPr>
          <w:rFonts w:ascii="Noto Sans" w:hAnsi="Noto Sans" w:cs="Noto Sans"/>
          <w:sz w:val="20"/>
          <w:szCs w:val="20"/>
          <w:lang w:val="es-ES_tradnl"/>
        </w:rPr>
        <w:t>,</w:t>
      </w:r>
      <w:r w:rsidR="003E4355" w:rsidRPr="00A2758B">
        <w:rPr>
          <w:rFonts w:ascii="Noto Sans" w:hAnsi="Noto Sans" w:cs="Noto Sans"/>
          <w:sz w:val="20"/>
          <w:szCs w:val="20"/>
          <w:lang w:val="es-ES_tradnl"/>
        </w:rPr>
        <w:t xml:space="preserve"> verificando que cumplan con lo solicitado en la presente invitación, o en su caso señalará los incumplimientos, motivando y fundando dicha evaluación y emitirá una opinión económica en la que indicará si el contenido y alcance de la propuesta técnica es congruente con los de la propuesta económica.</w:t>
      </w:r>
    </w:p>
    <w:p w:rsidR="00757758" w:rsidRDefault="00757758"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El incumplimiento de los requisitos solicitados en la presente invitación o en las especificaciones técnicas del Anexo Técnico, será motivo para que la propuesta sea desechada.</w:t>
      </w:r>
    </w:p>
    <w:p w:rsidR="005271BE" w:rsidRDefault="005271BE"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los casos en que las propuestas, presenten información que cause confusión o cree una situación de incertidumbre o presente contradicción entre los diversos documentos de la oferta, serán consideradas insolventes y serán desechadas.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8.2. Criterios de evaluación de la propuesta económica.</w:t>
      </w:r>
      <w:bookmarkEnd w:id="188"/>
      <w:bookmarkEnd w:id="189"/>
      <w:bookmarkEnd w:id="190"/>
      <w:bookmarkEnd w:id="191"/>
      <w:bookmarkEnd w:id="192"/>
      <w:bookmarkEnd w:id="193"/>
      <w:bookmarkEnd w:id="194"/>
      <w:r w:rsidRPr="00A2758B">
        <w:rPr>
          <w:rFonts w:ascii="Noto Sans" w:hAnsi="Noto Sans" w:cs="Noto Sans"/>
          <w:b/>
          <w:sz w:val="20"/>
          <w:szCs w:val="20"/>
          <w:lang w:val="es-ES_tradnl"/>
        </w:rPr>
        <w:t xml:space="preserve"> </w:t>
      </w:r>
    </w:p>
    <w:p w:rsidR="00711073" w:rsidRDefault="00711073" w:rsidP="003E4355">
      <w:pPr>
        <w:jc w:val="both"/>
        <w:rPr>
          <w:rFonts w:ascii="Noto Sans" w:hAnsi="Noto Sans" w:cs="Noto Sans"/>
          <w:b/>
          <w:sz w:val="20"/>
          <w:szCs w:val="20"/>
          <w:lang w:val="es-ES_tradnl"/>
        </w:rPr>
      </w:pPr>
      <w:bookmarkStart w:id="195" w:name="_Toc431229344"/>
      <w:bookmarkStart w:id="196" w:name="_Toc431230053"/>
      <w:bookmarkStart w:id="197" w:name="_Toc431230293"/>
      <w:bookmarkStart w:id="198" w:name="_Toc431230644"/>
      <w:bookmarkStart w:id="199" w:name="_Toc431236006"/>
      <w:bookmarkStart w:id="200" w:name="_Toc431832938"/>
      <w:bookmarkStart w:id="201" w:name="_Toc436240286"/>
    </w:p>
    <w:p w:rsidR="003E4355" w:rsidRPr="00A2758B" w:rsidRDefault="009A48A8" w:rsidP="003E4355">
      <w:pPr>
        <w:jc w:val="both"/>
        <w:rPr>
          <w:rFonts w:ascii="Noto Sans" w:hAnsi="Noto Sans" w:cs="Noto Sans"/>
          <w:sz w:val="20"/>
          <w:szCs w:val="20"/>
          <w:lang w:val="es-ES_tradnl"/>
        </w:rPr>
      </w:pPr>
      <w:r>
        <w:rPr>
          <w:rFonts w:ascii="Noto Sans" w:hAnsi="Noto Sans" w:cs="Noto Sans"/>
          <w:b/>
          <w:sz w:val="20"/>
          <w:szCs w:val="20"/>
          <w:lang w:val="es-ES_tradnl"/>
        </w:rPr>
        <w:t>“</w:t>
      </w:r>
      <w:r w:rsidR="00CB1F7C">
        <w:rPr>
          <w:rFonts w:ascii="Noto Sans" w:hAnsi="Noto Sans" w:cs="Noto Sans"/>
          <w:b/>
          <w:sz w:val="20"/>
          <w:szCs w:val="20"/>
          <w:lang w:val="es-ES_tradnl"/>
        </w:rPr>
        <w:t>ADQUISICIONES</w:t>
      </w:r>
      <w:r>
        <w:rPr>
          <w:rFonts w:ascii="Noto Sans" w:hAnsi="Noto Sans" w:cs="Noto Sans"/>
          <w:b/>
          <w:sz w:val="20"/>
          <w:szCs w:val="20"/>
          <w:lang w:val="es-ES_tradnl"/>
        </w:rPr>
        <w:t>”</w:t>
      </w:r>
      <w:r w:rsidR="003E4355" w:rsidRPr="00A2758B">
        <w:rPr>
          <w:rFonts w:ascii="Noto Sans" w:hAnsi="Noto Sans" w:cs="Noto Sans"/>
          <w:sz w:val="20"/>
          <w:szCs w:val="20"/>
          <w:lang w:val="es-ES_tradnl"/>
        </w:rPr>
        <w:t xml:space="preserve"> a través de </w:t>
      </w:r>
      <w:r w:rsidR="00FD42E5">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003E4355" w:rsidRPr="00A2758B">
        <w:rPr>
          <w:rFonts w:ascii="Noto Sans" w:hAnsi="Noto Sans" w:cs="Noto Sans"/>
          <w:sz w:val="20"/>
          <w:szCs w:val="20"/>
          <w:lang w:val="es-ES_tradnl"/>
        </w:rPr>
        <w:t xml:space="preserve">, efectuará el análisis de la documentación económica presentada por cada uno de los </w:t>
      </w:r>
      <w:r w:rsidR="0039361C">
        <w:rPr>
          <w:rFonts w:ascii="Noto Sans" w:hAnsi="Noto Sans" w:cs="Noto Sans"/>
          <w:sz w:val="20"/>
          <w:szCs w:val="20"/>
          <w:lang w:val="es-ES_tradnl"/>
        </w:rPr>
        <w:t>licitantes</w:t>
      </w:r>
      <w:r w:rsidR="003E4355" w:rsidRPr="00A2758B">
        <w:rPr>
          <w:rFonts w:ascii="Noto Sans" w:hAnsi="Noto Sans" w:cs="Noto Sans"/>
          <w:sz w:val="20"/>
          <w:szCs w:val="20"/>
          <w:lang w:val="es-ES_tradnl"/>
        </w:rPr>
        <w:t xml:space="preserve"> y efectuará la evaluación cualitativa de sus proposiciones económicas de conformidad con los términos y condiciones de esta invitación.</w:t>
      </w: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El área contratante 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rsidR="003B1272" w:rsidRDefault="003B1272"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evaluación de la propuesta económica, se determinará como sigue: </w:t>
      </w:r>
    </w:p>
    <w:p w:rsidR="003E4355" w:rsidRPr="00A2758B" w:rsidRDefault="003E4355" w:rsidP="003E4355">
      <w:pPr>
        <w:jc w:val="both"/>
        <w:rPr>
          <w:rFonts w:ascii="Noto Sans" w:hAnsi="Noto Sans" w:cs="Noto Sans"/>
          <w:sz w:val="20"/>
          <w:szCs w:val="20"/>
          <w:lang w:val="es-ES_tradnl"/>
        </w:rPr>
      </w:pPr>
    </w:p>
    <w:p w:rsidR="00DB2C13" w:rsidRPr="009402DC"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Número de procedimiento y nombre del procedimiento;</w:t>
      </w:r>
    </w:p>
    <w:p w:rsidR="00DB2C13" w:rsidRPr="00592C14"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 xml:space="preserve">Datos del </w:t>
      </w:r>
      <w:r>
        <w:rPr>
          <w:rFonts w:ascii="Noto Sans" w:hAnsi="Noto Sans" w:cs="Noto Sans"/>
          <w:sz w:val="20"/>
          <w:szCs w:val="20"/>
          <w:lang w:val="es-MX"/>
        </w:rPr>
        <w:t>licitante</w:t>
      </w:r>
      <w:r w:rsidRPr="009402DC">
        <w:rPr>
          <w:rFonts w:ascii="Noto Sans" w:hAnsi="Noto Sans" w:cs="Noto Sans"/>
          <w:sz w:val="20"/>
          <w:szCs w:val="20"/>
          <w:lang w:val="es-MX"/>
        </w:rPr>
        <w:t xml:space="preserve"> (nombre de la persona física o empresa) y a quién </w:t>
      </w:r>
      <w:r w:rsidRPr="00592C14">
        <w:rPr>
          <w:rFonts w:ascii="Noto Sans" w:hAnsi="Noto Sans" w:cs="Noto Sans"/>
          <w:sz w:val="20"/>
          <w:szCs w:val="20"/>
          <w:lang w:val="es-MX"/>
        </w:rPr>
        <w:t>dirige la oferta;</w:t>
      </w:r>
    </w:p>
    <w:p w:rsidR="00DB2C13" w:rsidRPr="00592C14" w:rsidRDefault="00DB2C13" w:rsidP="005347F4">
      <w:pPr>
        <w:numPr>
          <w:ilvl w:val="0"/>
          <w:numId w:val="10"/>
        </w:numPr>
        <w:jc w:val="both"/>
        <w:rPr>
          <w:rFonts w:ascii="Noto Sans" w:hAnsi="Noto Sans" w:cs="Noto Sans"/>
          <w:sz w:val="20"/>
          <w:szCs w:val="20"/>
          <w:lang w:val="es-MX"/>
        </w:rPr>
      </w:pPr>
      <w:r w:rsidRPr="00592C14">
        <w:rPr>
          <w:rFonts w:ascii="Noto Sans" w:hAnsi="Noto Sans" w:cs="Noto Sans"/>
          <w:sz w:val="20"/>
          <w:szCs w:val="20"/>
          <w:lang w:val="es-MX"/>
        </w:rPr>
        <w:t xml:space="preserve">Descripción completa de </w:t>
      </w:r>
      <w:r w:rsidRPr="00592C14">
        <w:rPr>
          <w:rFonts w:ascii="Noto Sans" w:hAnsi="Noto Sans" w:cs="Noto Sans"/>
          <w:sz w:val="20"/>
          <w:szCs w:val="20"/>
        </w:rPr>
        <w:t>la</w:t>
      </w:r>
      <w:r w:rsidR="009A48A8">
        <w:rPr>
          <w:rFonts w:ascii="Noto Sans" w:hAnsi="Noto Sans" w:cs="Noto Sans"/>
          <w:sz w:val="20"/>
          <w:szCs w:val="20"/>
        </w:rPr>
        <w:t>s</w:t>
      </w:r>
      <w:r w:rsidRPr="00592C14">
        <w:rPr>
          <w:rFonts w:ascii="Noto Sans" w:hAnsi="Noto Sans" w:cs="Noto Sans"/>
          <w:sz w:val="20"/>
          <w:szCs w:val="20"/>
        </w:rPr>
        <w:t xml:space="preserve"> partida</w:t>
      </w:r>
      <w:r w:rsidR="009A48A8">
        <w:rPr>
          <w:rFonts w:ascii="Noto Sans" w:hAnsi="Noto Sans" w:cs="Noto Sans"/>
          <w:sz w:val="20"/>
          <w:szCs w:val="20"/>
        </w:rPr>
        <w:t>s</w:t>
      </w:r>
      <w:r w:rsidRPr="00592C14">
        <w:rPr>
          <w:rFonts w:ascii="Noto Sans" w:hAnsi="Noto Sans" w:cs="Noto Sans"/>
          <w:sz w:val="20"/>
          <w:szCs w:val="20"/>
        </w:rPr>
        <w:t>.</w:t>
      </w:r>
    </w:p>
    <w:p w:rsidR="00DB2C13" w:rsidRPr="00FC58B9" w:rsidRDefault="00DB2C13" w:rsidP="005347F4">
      <w:pPr>
        <w:pStyle w:val="Prrafodelista"/>
        <w:numPr>
          <w:ilvl w:val="0"/>
          <w:numId w:val="10"/>
        </w:numPr>
        <w:jc w:val="both"/>
        <w:rPr>
          <w:rFonts w:ascii="Noto Sans" w:eastAsiaTheme="minorHAnsi" w:hAnsi="Noto Sans" w:cs="Noto Sans"/>
          <w:sz w:val="20"/>
          <w:szCs w:val="20"/>
          <w:lang w:val="es-ES_tradnl" w:eastAsia="en-US"/>
        </w:rPr>
      </w:pPr>
      <w:r w:rsidRPr="00FC58B9">
        <w:rPr>
          <w:rFonts w:ascii="Noto Sans" w:eastAsiaTheme="minorHAnsi" w:hAnsi="Noto Sans" w:cs="Noto Sans"/>
          <w:sz w:val="20"/>
          <w:szCs w:val="20"/>
          <w:lang w:val="es-ES_tradnl" w:eastAsia="en-US"/>
        </w:rPr>
        <w:t>Asentará el precio unitario por cada concepto enunciado en el modelo de propuesta económica de la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partida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en moneda nacional y deberá ser calculada a </w:t>
      </w:r>
      <w:r w:rsidRPr="002C46A8">
        <w:rPr>
          <w:rFonts w:ascii="Noto Sans" w:eastAsiaTheme="minorHAnsi" w:hAnsi="Noto Sans" w:cs="Noto Sans"/>
          <w:sz w:val="20"/>
          <w:szCs w:val="20"/>
          <w:lang w:val="es-ES_tradnl" w:eastAsia="en-US"/>
        </w:rPr>
        <w:t>centésimos</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Times New Roman" w:hAnsi="Noto Sans" w:cs="Noto Sans"/>
          <w:sz w:val="20"/>
          <w:szCs w:val="20"/>
          <w:lang w:eastAsia="es-ES"/>
        </w:rPr>
        <w:t>Sumará los importes sin IVA del total de</w:t>
      </w:r>
      <w:r w:rsidR="004D273F">
        <w:rPr>
          <w:rFonts w:ascii="Noto Sans" w:eastAsia="Times New Roman" w:hAnsi="Noto Sans" w:cs="Noto Sans"/>
          <w:sz w:val="20"/>
          <w:szCs w:val="20"/>
          <w:lang w:eastAsia="es-ES"/>
        </w:rPr>
        <w:t xml:space="preserve"> cada concepto anunciado</w:t>
      </w:r>
      <w:r w:rsidRPr="00FC58B9">
        <w:rPr>
          <w:rFonts w:ascii="Noto Sans" w:eastAsia="Times New Roman" w:hAnsi="Noto Sans" w:cs="Noto Sans"/>
          <w:sz w:val="20"/>
          <w:szCs w:val="20"/>
          <w:lang w:eastAsia="es-ES"/>
        </w:rPr>
        <w:t xml:space="preserve"> de la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partida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a fin de obtener el importe subtotal; </w:t>
      </w:r>
      <w:r w:rsidRPr="00FC58B9">
        <w:rPr>
          <w:rFonts w:ascii="Noto Sans" w:hAnsi="Noto Sans" w:cs="Noto Sans"/>
          <w:sz w:val="20"/>
          <w:szCs w:val="20"/>
        </w:rPr>
        <w:t xml:space="preserve"> </w:t>
      </w:r>
    </w:p>
    <w:p w:rsidR="00DB2C13" w:rsidRPr="00FC58B9" w:rsidRDefault="00DB2C13" w:rsidP="005347F4">
      <w:pPr>
        <w:numPr>
          <w:ilvl w:val="0"/>
          <w:numId w:val="10"/>
        </w:numPr>
        <w:spacing w:line="259" w:lineRule="auto"/>
        <w:jc w:val="both"/>
        <w:rPr>
          <w:rFonts w:ascii="Noto Sans" w:hAnsi="Noto Sans" w:cs="Noto Sans"/>
          <w:b/>
          <w:sz w:val="20"/>
          <w:szCs w:val="20"/>
        </w:rPr>
      </w:pPr>
      <w:r w:rsidRPr="00FC58B9">
        <w:rPr>
          <w:rFonts w:ascii="Noto Sans" w:hAnsi="Noto Sans" w:cs="Noto Sans"/>
          <w:sz w:val="20"/>
          <w:szCs w:val="20"/>
        </w:rPr>
        <w:t>Deberá presentar de manera desglosada la cotización en moneda nacional por la</w:t>
      </w:r>
      <w:r w:rsidR="009A48A8">
        <w:rPr>
          <w:rFonts w:ascii="Noto Sans" w:hAnsi="Noto Sans" w:cs="Noto Sans"/>
          <w:sz w:val="20"/>
          <w:szCs w:val="20"/>
        </w:rPr>
        <w:t>s</w:t>
      </w:r>
      <w:r w:rsidRPr="00FC58B9">
        <w:rPr>
          <w:rFonts w:ascii="Noto Sans" w:hAnsi="Noto Sans" w:cs="Noto Sans"/>
          <w:sz w:val="20"/>
          <w:szCs w:val="20"/>
        </w:rPr>
        <w:t xml:space="preserve"> partida</w:t>
      </w:r>
      <w:r w:rsidR="009A48A8">
        <w:rPr>
          <w:rFonts w:ascii="Noto Sans" w:hAnsi="Noto Sans" w:cs="Noto Sans"/>
          <w:sz w:val="20"/>
          <w:szCs w:val="20"/>
        </w:rPr>
        <w:t xml:space="preserve">s </w:t>
      </w:r>
      <w:r w:rsidRPr="00FC58B9">
        <w:rPr>
          <w:rFonts w:ascii="Noto Sans" w:hAnsi="Noto Sans" w:cs="Noto Sans"/>
          <w:sz w:val="20"/>
          <w:szCs w:val="20"/>
        </w:rPr>
        <w:t xml:space="preserve">en </w:t>
      </w:r>
      <w:r w:rsidRPr="00FC58B9">
        <w:rPr>
          <w:rFonts w:ascii="Noto Sans" w:hAnsi="Noto Sans" w:cs="Noto Sans"/>
          <w:b/>
          <w:sz w:val="20"/>
          <w:szCs w:val="20"/>
        </w:rPr>
        <w:t>“LA INVITACIÓN”</w:t>
      </w:r>
      <w:r w:rsidRPr="00FC58B9">
        <w:rPr>
          <w:rFonts w:ascii="Noto Sans" w:hAnsi="Noto Sans" w:cs="Noto Sans"/>
          <w:sz w:val="20"/>
          <w:szCs w:val="20"/>
        </w:rPr>
        <w:t>.</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Calculará el monto del Impuesto al Valor Agregado que corresponda.</w:t>
      </w:r>
    </w:p>
    <w:p w:rsidR="00DB2C13" w:rsidRPr="00272F3C"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Sumará al monto subtotal el Impuesto al Valor Agregado para obtener el monto total de la propuesta.</w:t>
      </w:r>
    </w:p>
    <w:p w:rsidR="00272F3C" w:rsidRPr="00FC58B9" w:rsidRDefault="00272F3C" w:rsidP="00272F3C">
      <w:pPr>
        <w:spacing w:line="259" w:lineRule="auto"/>
        <w:jc w:val="both"/>
        <w:rPr>
          <w:rFonts w:ascii="Noto Sans" w:hAnsi="Noto Sans" w:cs="Noto Sans"/>
          <w:sz w:val="20"/>
          <w:szCs w:val="20"/>
        </w:rPr>
      </w:pPr>
    </w:p>
    <w:p w:rsidR="00DB2C13" w:rsidRDefault="00DB2C13" w:rsidP="00DB2C13">
      <w:pPr>
        <w:jc w:val="both"/>
        <w:rPr>
          <w:rFonts w:ascii="Noto Sans" w:hAnsi="Noto Sans" w:cs="Noto Sans"/>
          <w:b/>
          <w:sz w:val="20"/>
          <w:szCs w:val="20"/>
          <w:lang w:val="es-MX"/>
        </w:rPr>
      </w:pPr>
      <w:r w:rsidRPr="00A2758B">
        <w:rPr>
          <w:rFonts w:ascii="Noto Sans" w:hAnsi="Noto Sans" w:cs="Noto Sans"/>
          <w:b/>
          <w:sz w:val="20"/>
          <w:szCs w:val="20"/>
          <w:lang w:val="es-MX"/>
        </w:rPr>
        <w:t xml:space="preserve">Adicionalmente, realizará las siguientes manifestaciones: </w:t>
      </w:r>
    </w:p>
    <w:p w:rsidR="00272F3C" w:rsidRPr="00A2758B" w:rsidRDefault="00272F3C" w:rsidP="00DB2C13">
      <w:pPr>
        <w:jc w:val="both"/>
        <w:rPr>
          <w:rFonts w:ascii="Noto Sans" w:hAnsi="Noto Sans" w:cs="Noto Sans"/>
          <w:b/>
          <w:sz w:val="20"/>
          <w:szCs w:val="20"/>
          <w:lang w:val="es-MX"/>
        </w:rPr>
      </w:pPr>
    </w:p>
    <w:p w:rsidR="00DB2C13" w:rsidRPr="00FC58B9" w:rsidRDefault="00DB2C13" w:rsidP="005347F4">
      <w:pPr>
        <w:numPr>
          <w:ilvl w:val="0"/>
          <w:numId w:val="10"/>
        </w:numPr>
        <w:jc w:val="both"/>
        <w:rPr>
          <w:rFonts w:ascii="Noto Sans" w:hAnsi="Noto Sans" w:cs="Noto Sans"/>
          <w:sz w:val="20"/>
          <w:szCs w:val="20"/>
          <w:lang w:val="es-MX"/>
        </w:rPr>
      </w:pPr>
      <w:r w:rsidRPr="00FC58B9">
        <w:rPr>
          <w:rFonts w:ascii="Noto Sans" w:eastAsia="Montserrat" w:hAnsi="Noto Sans" w:cs="Noto Sans"/>
          <w:sz w:val="20"/>
          <w:szCs w:val="20"/>
        </w:rPr>
        <w:t>Anotará con letra el monto subtotal de su propuesta sin considerar el Impuesto al Valor Agregado</w:t>
      </w:r>
      <w:r w:rsidRPr="00FC58B9">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Que su propuesta económica, estará vigente hasta la conclusión de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que,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MX"/>
        </w:rPr>
        <w:t>; y</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Anotará el nombre y firma de la persona física o representante legal; e</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Indicará la fecha de la presentación de la Propuesta Económica.</w:t>
      </w:r>
    </w:p>
    <w:p w:rsidR="00DB2C13" w:rsidRPr="00A2758B" w:rsidRDefault="00DB2C13" w:rsidP="000F7819">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No podrán modificar las características o condiciones solicitadas por </w:t>
      </w:r>
      <w:r w:rsidRPr="00A2758B">
        <w:rPr>
          <w:rFonts w:ascii="Noto Sans" w:hAnsi="Noto Sans" w:cs="Noto Sans"/>
          <w:b/>
          <w:sz w:val="20"/>
          <w:szCs w:val="20"/>
          <w:lang w:val="es-MX"/>
        </w:rPr>
        <w:t>“</w:t>
      </w:r>
      <w:r w:rsidR="00FD42E5">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de </w:t>
      </w:r>
      <w:r w:rsidRPr="00A2758B">
        <w:rPr>
          <w:rFonts w:ascii="Noto Sans" w:hAnsi="Noto Sans" w:cs="Noto Sans"/>
          <w:sz w:val="20"/>
          <w:szCs w:val="20"/>
        </w:rPr>
        <w:t xml:space="preserve">la partida </w:t>
      </w:r>
      <w:r w:rsidR="00601A15">
        <w:rPr>
          <w:rFonts w:ascii="Noto Sans" w:hAnsi="Noto Sans" w:cs="Noto Sans"/>
          <w:sz w:val="20"/>
          <w:szCs w:val="20"/>
        </w:rPr>
        <w:t>única</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Aceptación que </w:t>
      </w:r>
      <w:r w:rsidRPr="000226CF">
        <w:rPr>
          <w:rFonts w:ascii="Noto Sans" w:hAnsi="Noto Sans" w:cs="Noto Sans"/>
          <w:b/>
          <w:sz w:val="20"/>
          <w:szCs w:val="20"/>
          <w:lang w:val="es-MX"/>
        </w:rPr>
        <w:t>“</w:t>
      </w:r>
      <w:r w:rsidR="000226CF" w:rsidRPr="000226CF">
        <w:rPr>
          <w:rFonts w:ascii="Noto Sans" w:hAnsi="Noto Sans" w:cs="Noto Sans"/>
          <w:b/>
          <w:sz w:val="20"/>
          <w:szCs w:val="20"/>
          <w:lang w:val="es-MX"/>
        </w:rPr>
        <w:t>ADQUISICIONES</w:t>
      </w:r>
      <w:r w:rsidRPr="000226CF">
        <w:rPr>
          <w:rFonts w:ascii="Noto Sans" w:hAnsi="Noto Sans" w:cs="Noto Sans"/>
          <w:b/>
          <w:sz w:val="20"/>
          <w:szCs w:val="20"/>
          <w:lang w:val="es-MX"/>
        </w:rPr>
        <w:t>”</w:t>
      </w:r>
      <w:r w:rsidRPr="00A2758B">
        <w:rPr>
          <w:rFonts w:ascii="Noto Sans" w:hAnsi="Noto Sans" w:cs="Noto Sans"/>
          <w:sz w:val="20"/>
          <w:szCs w:val="20"/>
          <w:lang w:val="es-MX"/>
        </w:rPr>
        <w:t xml:space="preserve"> NO otorga anticipos.</w:t>
      </w:r>
    </w:p>
    <w:p w:rsidR="00272F3C" w:rsidRDefault="00272F3C" w:rsidP="00DB2C13">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Se revisarán los requisitos que debe cumplir el </w:t>
      </w:r>
      <w:r w:rsidR="001A1A38">
        <w:rPr>
          <w:rFonts w:ascii="Noto Sans" w:hAnsi="Noto Sans" w:cs="Noto Sans"/>
          <w:sz w:val="20"/>
          <w:szCs w:val="20"/>
        </w:rPr>
        <w:t>licitante</w:t>
      </w:r>
      <w:r w:rsidRPr="00A2758B">
        <w:rPr>
          <w:rFonts w:ascii="Noto Sans" w:hAnsi="Noto Sans" w:cs="Noto Sans"/>
          <w:sz w:val="20"/>
          <w:szCs w:val="20"/>
        </w:rPr>
        <w:t xml:space="preserve"> en su propuesta económica de acuerdo a la información establecida en el numeral </w:t>
      </w:r>
      <w:r w:rsidRPr="00A2758B">
        <w:rPr>
          <w:rFonts w:ascii="Noto Sans" w:hAnsi="Noto Sans" w:cs="Noto Sans"/>
          <w:b/>
          <w:sz w:val="20"/>
          <w:szCs w:val="20"/>
        </w:rPr>
        <w:t>6.2. Requisitos Económicos obligatorios que afectan la participación</w:t>
      </w:r>
      <w:r w:rsidRPr="00A2758B">
        <w:rPr>
          <w:rFonts w:ascii="Noto Sans" w:hAnsi="Noto Sans" w:cs="Noto Sans"/>
          <w:sz w:val="20"/>
          <w:szCs w:val="20"/>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De conformidad con el artículo 55 del Reglamento de la</w:t>
      </w:r>
      <w:r w:rsidRPr="00A2758B">
        <w:rPr>
          <w:rFonts w:ascii="Noto Sans" w:hAnsi="Noto Sans" w:cs="Noto Sans"/>
          <w:b/>
          <w:sz w:val="20"/>
          <w:szCs w:val="20"/>
          <w:lang w:val="es-ES_tradnl"/>
        </w:rPr>
        <w:t xml:space="preserve"> “LAASSP”</w:t>
      </w:r>
      <w:r w:rsidRPr="00A2758B">
        <w:rPr>
          <w:rFonts w:ascii="Noto Sans" w:hAnsi="Noto Sans" w:cs="Noto Sans"/>
          <w:sz w:val="20"/>
          <w:szCs w:val="20"/>
          <w:lang w:val="es-ES_tradnl"/>
        </w:rPr>
        <w:t xml:space="preserve">, cuando la convocante detecte un error de cálculo en la propuesta económica del </w:t>
      </w:r>
      <w:r w:rsidR="008074E5">
        <w:rPr>
          <w:rFonts w:ascii="Noto Sans" w:hAnsi="Noto Sans" w:cs="Noto Sans"/>
          <w:sz w:val="20"/>
          <w:szCs w:val="20"/>
          <w:lang w:val="es-ES_tradnl"/>
        </w:rPr>
        <w:t>licitante</w:t>
      </w:r>
      <w:r w:rsidRPr="00A2758B">
        <w:rPr>
          <w:rFonts w:ascii="Noto Sans" w:hAnsi="Noto Sans" w:cs="Noto Sans"/>
          <w:sz w:val="20"/>
          <w:szCs w:val="20"/>
          <w:lang w:val="es-ES_tradnl"/>
        </w:rPr>
        <w:t>, podrá llevar a cabo su rectificación cuando la corrección no implique la modificación del precio unitario.</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discrepancia entre las cantidades escritas con letra y número prevalecerá la primera, esto conforme a lo dispuesto por el artículo 55 del Reglamento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w:t>
      </w:r>
    </w:p>
    <w:p w:rsidR="009F43FD" w:rsidRPr="00A2758B" w:rsidRDefault="009F43FD"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Tomando como fundamento el artículo 36, segundo párrafo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se adjudicará a la proposición que cumpla con los requisitos solicitados en la presente invitación y que oferte el precio más bajo.</w:t>
      </w:r>
    </w:p>
    <w:p w:rsidR="00CC6DE4" w:rsidRDefault="00CC6DE4"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MX"/>
        </w:rPr>
        <w:t>8.3. Criterio de desempate.</w:t>
      </w:r>
      <w:r w:rsidRPr="00A2758B">
        <w:rPr>
          <w:rFonts w:ascii="Noto Sans" w:hAnsi="Noto Sans" w:cs="Noto Sans"/>
          <w:b/>
          <w:sz w:val="20"/>
          <w:szCs w:val="20"/>
          <w:lang w:val="es-ES_tradnl"/>
        </w:rPr>
        <w:t xml:space="preserve"> </w:t>
      </w:r>
    </w:p>
    <w:p w:rsidR="003B1272" w:rsidRDefault="003B1272" w:rsidP="003E4355">
      <w:pPr>
        <w:jc w:val="both"/>
        <w:rPr>
          <w:rFonts w:ascii="Noto Sans" w:hAnsi="Noto Sans" w:cs="Noto Sans"/>
          <w:sz w:val="20"/>
          <w:szCs w:val="20"/>
          <w:lang w:val="es-MX"/>
        </w:rPr>
      </w:pPr>
    </w:p>
    <w:p w:rsidR="001A40AD" w:rsidRPr="00C0319E"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En el caso que se obtuviera un empate entre dos o más licitantes en la</w:t>
      </w:r>
      <w:r w:rsidR="000226CF">
        <w:rPr>
          <w:rFonts w:ascii="Noto Sans" w:hAnsi="Noto Sans" w:cs="Noto Sans"/>
          <w:sz w:val="20"/>
          <w:szCs w:val="20"/>
          <w:lang w:val="es-MX"/>
        </w:rPr>
        <w:t>s</w:t>
      </w:r>
      <w:r w:rsidRPr="00C0319E">
        <w:rPr>
          <w:rFonts w:ascii="Noto Sans" w:hAnsi="Noto Sans" w:cs="Noto Sans"/>
          <w:sz w:val="20"/>
          <w:szCs w:val="20"/>
          <w:lang w:val="es-MX"/>
        </w:rPr>
        <w:t xml:space="preserve"> partida</w:t>
      </w:r>
      <w:r w:rsidR="000226CF">
        <w:rPr>
          <w:rFonts w:ascii="Noto Sans" w:hAnsi="Noto Sans" w:cs="Noto Sans"/>
          <w:sz w:val="20"/>
          <w:szCs w:val="20"/>
          <w:lang w:val="es-MX"/>
        </w:rPr>
        <w:t>s</w:t>
      </w:r>
      <w:r w:rsidRPr="00C0319E">
        <w:rPr>
          <w:rFonts w:ascii="Noto Sans" w:hAnsi="Noto Sans" w:cs="Noto Sans"/>
          <w:sz w:val="20"/>
          <w:szCs w:val="20"/>
          <w:lang w:val="es-MX"/>
        </w:rPr>
        <w:t xml:space="preserve"> </w:t>
      </w:r>
      <w:r w:rsidR="000226CF">
        <w:rPr>
          <w:rFonts w:ascii="Noto Sans" w:hAnsi="Noto Sans" w:cs="Noto Sans"/>
          <w:sz w:val="20"/>
          <w:szCs w:val="20"/>
          <w:lang w:val="es-MX"/>
        </w:rPr>
        <w:t>de</w:t>
      </w:r>
      <w:r w:rsidRPr="00C0319E">
        <w:rPr>
          <w:rFonts w:ascii="Noto Sans" w:hAnsi="Noto Sans" w:cs="Noto Sans"/>
          <w:sz w:val="20"/>
          <w:szCs w:val="20"/>
          <w:lang w:val="es-MX"/>
        </w:rPr>
        <w:t xml:space="preserve"> existir igualdad de condiciones en </w:t>
      </w:r>
      <w:r w:rsidRPr="00C0319E">
        <w:rPr>
          <w:rFonts w:ascii="Noto Sans" w:hAnsi="Noto Sans" w:cs="Noto Sans"/>
          <w:b/>
          <w:sz w:val="20"/>
          <w:szCs w:val="20"/>
          <w:lang w:val="es-MX"/>
        </w:rPr>
        <w:t>“LA INVITACIÓN”</w:t>
      </w:r>
      <w:r w:rsidRPr="00C0319E">
        <w:rPr>
          <w:rFonts w:ascii="Noto Sans" w:hAnsi="Noto Sans" w:cs="Noto Sans"/>
          <w:sz w:val="20"/>
          <w:szCs w:val="20"/>
          <w:lang w:val="es-MX"/>
        </w:rPr>
        <w:t xml:space="preserve">, de conformidad con lo establecido en el artículo 48 de la </w:t>
      </w:r>
      <w:r w:rsidRPr="00C0319E">
        <w:rPr>
          <w:rFonts w:ascii="Noto Sans" w:hAnsi="Noto Sans" w:cs="Noto Sans"/>
          <w:b/>
          <w:sz w:val="20"/>
          <w:szCs w:val="20"/>
          <w:lang w:val="es-MX"/>
        </w:rPr>
        <w:t>“LAASSP”</w:t>
      </w:r>
      <w:r w:rsidRPr="00C0319E">
        <w:rPr>
          <w:rFonts w:ascii="Noto Sans" w:hAnsi="Noto Sans" w:cs="Noto Sans"/>
          <w:sz w:val="20"/>
          <w:szCs w:val="20"/>
          <w:lang w:val="es-MX"/>
        </w:rPr>
        <w:t>,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rsidR="001A40AD" w:rsidRPr="00C0319E" w:rsidRDefault="001A40AD" w:rsidP="001A40AD">
      <w:pPr>
        <w:jc w:val="both"/>
        <w:rPr>
          <w:rFonts w:ascii="Noto Sans" w:hAnsi="Noto Sans" w:cs="Noto Sans"/>
          <w:sz w:val="20"/>
          <w:szCs w:val="20"/>
          <w:lang w:val="es-MX"/>
        </w:rPr>
      </w:pPr>
    </w:p>
    <w:p w:rsidR="001A40AD" w:rsidRPr="004357D7"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 xml:space="preserve">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w:t>
      </w:r>
      <w:r w:rsidRPr="00C0319E">
        <w:rPr>
          <w:rFonts w:ascii="Noto Sans" w:hAnsi="Noto Sans" w:cs="Noto Sans"/>
          <w:b/>
          <w:sz w:val="20"/>
          <w:szCs w:val="20"/>
          <w:lang w:val="es-MX"/>
        </w:rPr>
        <w:t>“SABG”</w:t>
      </w:r>
      <w:r w:rsidRPr="00C0319E">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8.4. Adjudicación del Contrato Específico.</w:t>
      </w:r>
      <w:bookmarkEnd w:id="195"/>
      <w:bookmarkEnd w:id="196"/>
      <w:bookmarkEnd w:id="197"/>
      <w:bookmarkEnd w:id="198"/>
      <w:bookmarkEnd w:id="199"/>
      <w:bookmarkEnd w:id="200"/>
      <w:bookmarkEnd w:id="201"/>
    </w:p>
    <w:p w:rsidR="003B1272" w:rsidRDefault="003B127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 base en los artículos </w:t>
      </w:r>
      <w:r w:rsidR="00936926">
        <w:rPr>
          <w:rFonts w:ascii="Noto Sans" w:hAnsi="Noto Sans" w:cs="Noto Sans"/>
          <w:sz w:val="20"/>
          <w:szCs w:val="20"/>
          <w:lang w:val="es-ES_tradnl"/>
        </w:rPr>
        <w:t>40</w:t>
      </w:r>
      <w:r w:rsidRPr="00A2758B">
        <w:rPr>
          <w:rFonts w:ascii="Noto Sans" w:hAnsi="Noto Sans" w:cs="Noto Sans"/>
          <w:sz w:val="20"/>
          <w:szCs w:val="20"/>
          <w:lang w:val="es-ES_tradnl"/>
        </w:rPr>
        <w:t>, fracciones XI</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 y X</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I, </w:t>
      </w:r>
      <w:r w:rsidR="00BB5A17">
        <w:rPr>
          <w:rFonts w:ascii="Noto Sans" w:hAnsi="Noto Sans" w:cs="Noto Sans"/>
          <w:sz w:val="20"/>
          <w:szCs w:val="20"/>
          <w:lang w:val="es-ES_tradnl"/>
        </w:rPr>
        <w:t xml:space="preserve">y 47 </w:t>
      </w:r>
      <w:r w:rsidR="00BB5A17" w:rsidRPr="00A2758B">
        <w:rPr>
          <w:rFonts w:ascii="Noto Sans" w:hAnsi="Noto Sans" w:cs="Noto Sans"/>
          <w:sz w:val="20"/>
          <w:szCs w:val="20"/>
          <w:lang w:val="es-ES_tradnl"/>
        </w:rPr>
        <w:t>de</w:t>
      </w:r>
      <w:r w:rsidRPr="00A2758B">
        <w:rPr>
          <w:rFonts w:ascii="Noto Sans" w:hAnsi="Noto Sans" w:cs="Noto Sans"/>
          <w:sz w:val="20"/>
          <w:szCs w:val="20"/>
          <w:lang w:val="es-ES_tradnl"/>
        </w:rPr>
        <w:t xml:space="preserve"> la </w:t>
      </w:r>
      <w:r w:rsidRPr="00A2758B">
        <w:rPr>
          <w:rFonts w:ascii="Noto Sans" w:hAnsi="Noto Sans" w:cs="Noto Sans"/>
          <w:b/>
          <w:sz w:val="20"/>
          <w:szCs w:val="20"/>
          <w:lang w:val="es-ES_tradnl"/>
        </w:rPr>
        <w:t>“LAASSP”</w:t>
      </w:r>
      <w:r w:rsidR="00BB5A17" w:rsidRPr="00D45901">
        <w:rPr>
          <w:rFonts w:ascii="Noto Sans" w:hAnsi="Noto Sans" w:cs="Noto Sans"/>
          <w:sz w:val="20"/>
          <w:szCs w:val="20"/>
          <w:lang w:val="es-ES_tradnl"/>
        </w:rPr>
        <w:t>,</w:t>
      </w:r>
      <w:r w:rsidR="00BB5A17">
        <w:rPr>
          <w:rFonts w:ascii="Noto Sans" w:hAnsi="Noto Sans" w:cs="Noto Sans"/>
          <w:b/>
          <w:sz w:val="20"/>
          <w:szCs w:val="20"/>
          <w:lang w:val="es-ES_tradnl"/>
        </w:rPr>
        <w:t xml:space="preserve"> </w:t>
      </w:r>
      <w:r w:rsidRPr="00A2758B">
        <w:rPr>
          <w:rFonts w:ascii="Noto Sans" w:hAnsi="Noto Sans" w:cs="Noto Sans"/>
          <w:sz w:val="20"/>
          <w:szCs w:val="20"/>
          <w:lang w:val="es-ES_tradnl"/>
        </w:rPr>
        <w:t>51</w:t>
      </w:r>
      <w:r w:rsidR="00BB5A17">
        <w:rPr>
          <w:rFonts w:ascii="Noto Sans" w:hAnsi="Noto Sans" w:cs="Noto Sans"/>
          <w:sz w:val="20"/>
          <w:szCs w:val="20"/>
          <w:lang w:val="es-ES_tradnl"/>
        </w:rPr>
        <w:t>, primer y segundo párrafo</w:t>
      </w:r>
      <w:r w:rsidRPr="00A2758B">
        <w:rPr>
          <w:rFonts w:ascii="Noto Sans" w:hAnsi="Noto Sans" w:cs="Noto Sans"/>
          <w:sz w:val="20"/>
          <w:szCs w:val="20"/>
          <w:lang w:val="es-ES_tradnl"/>
        </w:rPr>
        <w:t xml:space="preserve"> y 54 de su Reglamento, en esta invitación se adjudicará</w:t>
      </w:r>
      <w:r w:rsidR="00E95318">
        <w:rPr>
          <w:rFonts w:ascii="Noto Sans" w:hAnsi="Noto Sans" w:cs="Noto Sans"/>
          <w:sz w:val="20"/>
          <w:szCs w:val="20"/>
          <w:lang w:val="es-ES_tradnl"/>
        </w:rPr>
        <w:t>n</w:t>
      </w:r>
      <w:r w:rsidRPr="00A2758B">
        <w:rPr>
          <w:rFonts w:ascii="Noto Sans" w:hAnsi="Noto Sans" w:cs="Noto Sans"/>
          <w:sz w:val="20"/>
          <w:szCs w:val="20"/>
          <w:lang w:val="es-ES_tradnl"/>
        </w:rPr>
        <w:t xml:space="preserve"> </w:t>
      </w:r>
      <w:r w:rsidR="00641BF3">
        <w:rPr>
          <w:rFonts w:ascii="Noto Sans" w:hAnsi="Noto Sans" w:cs="Noto Sans"/>
          <w:sz w:val="20"/>
          <w:szCs w:val="20"/>
          <w:lang w:val="es-ES_tradnl"/>
        </w:rPr>
        <w:t>la</w:t>
      </w:r>
      <w:r w:rsidR="00E95318">
        <w:rPr>
          <w:rFonts w:ascii="Noto Sans" w:hAnsi="Noto Sans" w:cs="Noto Sans"/>
          <w:sz w:val="20"/>
          <w:szCs w:val="20"/>
          <w:lang w:val="es-ES_tradnl"/>
        </w:rPr>
        <w:t>s</w:t>
      </w:r>
      <w:r w:rsidRPr="00A2758B">
        <w:rPr>
          <w:rFonts w:ascii="Noto Sans" w:hAnsi="Noto Sans" w:cs="Noto Sans"/>
          <w:b/>
          <w:sz w:val="20"/>
          <w:szCs w:val="20"/>
          <w:lang w:val="es-ES_tradnl"/>
        </w:rPr>
        <w:t xml:space="preserve"> partida</w:t>
      </w:r>
      <w:r w:rsidR="00E95318">
        <w:rPr>
          <w:rFonts w:ascii="Noto Sans" w:hAnsi="Noto Sans" w:cs="Noto Sans"/>
          <w:b/>
          <w:sz w:val="20"/>
          <w:szCs w:val="20"/>
          <w:lang w:val="es-ES_tradnl"/>
        </w:rPr>
        <w:t>s</w:t>
      </w:r>
      <w:r w:rsidR="00DB18B9">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al </w:t>
      </w:r>
      <w:r w:rsidR="004A1C27">
        <w:rPr>
          <w:rFonts w:ascii="Noto Sans" w:hAnsi="Noto Sans" w:cs="Noto Sans"/>
          <w:sz w:val="20"/>
          <w:szCs w:val="20"/>
          <w:lang w:val="es-ES_tradnl"/>
        </w:rPr>
        <w:t>licitante (s)</w:t>
      </w:r>
      <w:r w:rsidRPr="00A2758B">
        <w:rPr>
          <w:rFonts w:ascii="Noto Sans" w:hAnsi="Noto Sans" w:cs="Noto Sans"/>
          <w:sz w:val="20"/>
          <w:szCs w:val="20"/>
          <w:lang w:val="es-ES_tradnl"/>
        </w:rPr>
        <w:t xml:space="preserve">, </w:t>
      </w:r>
      <w:r w:rsidR="00BB5A17">
        <w:rPr>
          <w:rFonts w:ascii="Noto Sans" w:hAnsi="Noto Sans" w:cs="Noto Sans"/>
          <w:sz w:val="20"/>
          <w:szCs w:val="20"/>
          <w:lang w:val="es-ES_tradnl"/>
        </w:rPr>
        <w:t xml:space="preserve">que cumpla </w:t>
      </w:r>
      <w:r w:rsidR="00DB18B9">
        <w:rPr>
          <w:rFonts w:ascii="Noto Sans" w:hAnsi="Noto Sans" w:cs="Noto Sans"/>
          <w:sz w:val="20"/>
          <w:szCs w:val="20"/>
          <w:lang w:val="es-ES_tradnl"/>
        </w:rPr>
        <w:t xml:space="preserve">(n) </w:t>
      </w:r>
      <w:r w:rsidR="00BB5A17">
        <w:rPr>
          <w:rFonts w:ascii="Noto Sans" w:hAnsi="Noto Sans" w:cs="Noto Sans"/>
          <w:sz w:val="20"/>
          <w:szCs w:val="20"/>
          <w:lang w:val="es-ES_tradnl"/>
        </w:rPr>
        <w:t xml:space="preserve">con los requisitos legales-administrativos, técnicos </w:t>
      </w:r>
      <w:r w:rsidRPr="00A2758B">
        <w:rPr>
          <w:rFonts w:ascii="Noto Sans" w:hAnsi="Noto Sans" w:cs="Noto Sans"/>
          <w:sz w:val="20"/>
          <w:szCs w:val="20"/>
          <w:lang w:val="es-ES_tradnl"/>
        </w:rPr>
        <w:t>y económic</w:t>
      </w:r>
      <w:r w:rsidR="00BB5A17">
        <w:rPr>
          <w:rFonts w:ascii="Noto Sans" w:hAnsi="Noto Sans" w:cs="Noto Sans"/>
          <w:sz w:val="20"/>
          <w:szCs w:val="20"/>
          <w:lang w:val="es-ES_tradnl"/>
        </w:rPr>
        <w:t xml:space="preserve">os establecidos en </w:t>
      </w:r>
      <w:r w:rsidR="00BB5A17" w:rsidRPr="00BB5A17">
        <w:rPr>
          <w:rFonts w:ascii="Noto Sans" w:hAnsi="Noto Sans" w:cs="Noto Sans"/>
          <w:b/>
          <w:sz w:val="20"/>
          <w:szCs w:val="20"/>
          <w:lang w:val="es-ES_tradnl"/>
        </w:rPr>
        <w:t>“LA INVITACIÓN”</w:t>
      </w:r>
      <w:r w:rsidR="00BB5A17">
        <w:rPr>
          <w:rFonts w:ascii="Noto Sans" w:hAnsi="Noto Sans" w:cs="Noto Sans"/>
          <w:sz w:val="20"/>
          <w:szCs w:val="20"/>
          <w:lang w:val="es-ES_tradnl"/>
        </w:rPr>
        <w:t xml:space="preserve">, </w:t>
      </w:r>
      <w:r w:rsidRPr="00A2758B">
        <w:rPr>
          <w:rFonts w:ascii="Noto Sans" w:hAnsi="Noto Sans" w:cs="Noto Sans"/>
          <w:sz w:val="20"/>
          <w:szCs w:val="20"/>
          <w:lang w:val="es-ES_tradnl"/>
        </w:rPr>
        <w:t>y sea la oferta económica más baja.</w:t>
      </w:r>
    </w:p>
    <w:p w:rsidR="00BA4C35" w:rsidRDefault="00BA4C35" w:rsidP="003E4355">
      <w:pPr>
        <w:jc w:val="both"/>
        <w:rPr>
          <w:rFonts w:ascii="Noto Sans" w:hAnsi="Noto Sans" w:cs="Noto Sans"/>
          <w:b/>
          <w:sz w:val="20"/>
          <w:szCs w:val="20"/>
          <w:lang w:val="es-MX"/>
        </w:rPr>
      </w:pPr>
      <w:bookmarkStart w:id="202" w:name="_Toc431229382"/>
      <w:bookmarkStart w:id="203" w:name="_Toc431230092"/>
      <w:bookmarkStart w:id="204" w:name="_Toc431230332"/>
      <w:bookmarkStart w:id="205" w:name="_Toc431230683"/>
      <w:bookmarkStart w:id="206" w:name="_Toc431236045"/>
      <w:bookmarkStart w:id="207" w:name="_Toc431832944"/>
      <w:bookmarkStart w:id="208" w:name="_Toc436240295"/>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8.5. Formalización del Contrato Específico.</w:t>
      </w:r>
    </w:p>
    <w:p w:rsidR="003B1272" w:rsidRDefault="003B127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Contrato Específico</w:t>
      </w:r>
      <w:r w:rsidRPr="00A2758B">
        <w:rPr>
          <w:rFonts w:ascii="Noto Sans" w:hAnsi="Noto Sans" w:cs="Noto Sans"/>
          <w:sz w:val="20"/>
          <w:szCs w:val="20"/>
          <w:lang w:val="es-MX"/>
        </w:rPr>
        <w:t>, los involucrados deberán estar registrados en el Módulo de Formalización de Instrumentos Jurídicos, disponible en</w:t>
      </w:r>
      <w:r w:rsidR="00DC16BC">
        <w:rPr>
          <w:rFonts w:ascii="Noto Sans" w:hAnsi="Noto Sans" w:cs="Noto Sans"/>
          <w:sz w:val="20"/>
          <w:szCs w:val="20"/>
          <w:lang w:val="es-MX"/>
        </w:rPr>
        <w:t xml:space="preserve"> la </w:t>
      </w:r>
      <w:r w:rsidR="00E95318">
        <w:rPr>
          <w:rFonts w:ascii="Noto Sans" w:hAnsi="Noto Sans" w:cs="Noto Sans"/>
          <w:sz w:val="20"/>
          <w:szCs w:val="20"/>
          <w:lang w:val="es-MX"/>
        </w:rPr>
        <w:t xml:space="preserve">plataforma </w:t>
      </w:r>
      <w:r w:rsidR="00E95318" w:rsidRPr="00A2758B">
        <w:rPr>
          <w:rFonts w:ascii="Noto Sans" w:hAnsi="Noto Sans" w:cs="Noto Sans"/>
          <w:sz w:val="20"/>
          <w:szCs w:val="20"/>
          <w:lang w:val="es-MX"/>
        </w:rPr>
        <w:t>“</w:t>
      </w:r>
      <w:r w:rsidRPr="00A2758B">
        <w:rPr>
          <w:rFonts w:ascii="Noto Sans" w:hAnsi="Noto Sans" w:cs="Noto Sans"/>
          <w:b/>
          <w:sz w:val="20"/>
          <w:szCs w:val="20"/>
          <w:lang w:val="es-MX"/>
        </w:rPr>
        <w:t>Compra</w:t>
      </w:r>
      <w:r w:rsidR="00DC16B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6" w:history="1">
        <w:r w:rsidR="00DC16BC" w:rsidRPr="00BD60A7">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asimismo deberán contar con la e-firma (Firma Electrónica Avanzada), con status vigente.</w:t>
      </w:r>
    </w:p>
    <w:p w:rsidR="0057343F" w:rsidRDefault="0057343F"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se deberá recabar en primer término, la firma de</w:t>
      </w:r>
      <w:r w:rsidR="00600CF0">
        <w:rPr>
          <w:rFonts w:ascii="Noto Sans" w:hAnsi="Noto Sans" w:cs="Noto Sans"/>
          <w:sz w:val="20"/>
          <w:szCs w:val="20"/>
          <w:lang w:val="es-MX"/>
        </w:rPr>
        <w:t xml:space="preserve"> </w:t>
      </w:r>
      <w:r w:rsidRPr="00A2758B">
        <w:rPr>
          <w:rFonts w:ascii="Noto Sans" w:hAnsi="Noto Sans" w:cs="Noto Sans"/>
          <w:sz w:val="20"/>
          <w:szCs w:val="20"/>
          <w:lang w:val="es-MX"/>
        </w:rPr>
        <w:t>l</w:t>
      </w:r>
      <w:r w:rsidR="00600CF0">
        <w:rPr>
          <w:rFonts w:ascii="Noto Sans" w:hAnsi="Noto Sans" w:cs="Noto Sans"/>
          <w:sz w:val="20"/>
          <w:szCs w:val="20"/>
          <w:lang w:val="es-MX"/>
        </w:rPr>
        <w:t>a</w:t>
      </w:r>
      <w:r w:rsidR="00600CF0" w:rsidRPr="00600CF0">
        <w:rPr>
          <w:rFonts w:ascii="Noto Sans" w:hAnsi="Noto Sans" w:cs="Noto Sans"/>
          <w:bCs/>
          <w:sz w:val="20"/>
          <w:szCs w:val="20"/>
          <w:lang w:val="es-MX"/>
        </w:rPr>
        <w:t xml:space="preserve"> </w:t>
      </w:r>
      <w:r w:rsidR="00600CF0">
        <w:rPr>
          <w:rFonts w:ascii="Noto Sans" w:hAnsi="Noto Sans" w:cs="Noto Sans"/>
          <w:bCs/>
          <w:sz w:val="20"/>
          <w:szCs w:val="20"/>
          <w:lang w:val="es-MX"/>
        </w:rPr>
        <w:t xml:space="preserve">persona </w:t>
      </w:r>
      <w:r w:rsidR="00600CF0"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00600CF0"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00072134">
        <w:rPr>
          <w:rFonts w:ascii="Noto Sans" w:hAnsi="Noto Sans" w:cs="Noto Sans"/>
          <w:bCs/>
          <w:sz w:val="20"/>
          <w:szCs w:val="20"/>
          <w:lang w:val="es-MX"/>
        </w:rPr>
        <w:t xml:space="preserve"> de “</w:t>
      </w:r>
      <w:r w:rsidR="00072134" w:rsidRPr="00072134">
        <w:rPr>
          <w:rFonts w:ascii="Noto Sans" w:hAnsi="Noto Sans" w:cs="Noto Sans"/>
          <w:b/>
          <w:bCs/>
          <w:sz w:val="20"/>
          <w:szCs w:val="20"/>
          <w:lang w:val="es-MX"/>
        </w:rPr>
        <w:t>ADQUISICIONES</w:t>
      </w:r>
      <w:r w:rsidR="00072134">
        <w:rPr>
          <w:rFonts w:ascii="Noto Sans" w:hAnsi="Noto Sans" w:cs="Noto Sans"/>
          <w:b/>
          <w:bCs/>
          <w:sz w:val="20"/>
          <w:szCs w:val="20"/>
          <w:lang w:val="es-MX"/>
        </w:rPr>
        <w:t>”</w:t>
      </w:r>
      <w:r w:rsidRPr="00A2758B">
        <w:rPr>
          <w:rFonts w:ascii="Noto Sans" w:hAnsi="Noto Sans" w:cs="Noto Sans"/>
          <w:sz w:val="20"/>
          <w:szCs w:val="20"/>
          <w:lang w:val="es-MX"/>
        </w:rPr>
        <w:t xml:space="preserve"> que cuente con las facultades para celebrar el acuerdo de voluntades y posteriormente se recabará la firma de</w:t>
      </w:r>
      <w:r w:rsidR="006A54E4">
        <w:rPr>
          <w:rFonts w:ascii="Noto Sans" w:hAnsi="Noto Sans" w:cs="Noto Sans"/>
          <w:sz w:val="20"/>
          <w:szCs w:val="20"/>
          <w:lang w:val="es-MX"/>
        </w:rPr>
        <w:t>l licitante adjudicado.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Los involucrados firmarán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en el </w:t>
      </w:r>
      <w:r w:rsidRPr="00A2758B">
        <w:rPr>
          <w:rFonts w:ascii="Noto Sans" w:hAnsi="Noto Sans" w:cs="Noto Sans"/>
          <w:bCs/>
          <w:sz w:val="20"/>
          <w:szCs w:val="20"/>
          <w:lang w:val="es-MX"/>
        </w:rPr>
        <w:t>Módulo de Formalización de Instrumentos Jurídicos</w:t>
      </w:r>
      <w:r w:rsidRPr="00A2758B">
        <w:rPr>
          <w:rFonts w:ascii="Noto Sans" w:hAnsi="Noto Sans" w:cs="Noto Sans"/>
          <w:sz w:val="20"/>
          <w:szCs w:val="20"/>
          <w:lang w:val="es-MX"/>
        </w:rPr>
        <w:t>, disponible en</w:t>
      </w:r>
      <w:r w:rsidR="00776C4C">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776C4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7" w:history="1">
        <w:r w:rsidR="00776C4C" w:rsidRPr="006B376A">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xml:space="preserve">, para lo cual serán notificados vía correo electrónico y al buzón de notificaciones dentro del módulo Formalización de Instrumentos Jurídicos, indicando que tienen un contrato listo para su firma, asimismo se establecerá el plazo en número de días, con el que cuentan para que puedan firmar el contrato. Plazo que no podrá exceder de quince días </w:t>
      </w:r>
      <w:r w:rsidR="00827DF6">
        <w:rPr>
          <w:rFonts w:ascii="Noto Sans" w:hAnsi="Noto Sans" w:cs="Noto Sans"/>
          <w:sz w:val="20"/>
          <w:szCs w:val="20"/>
          <w:lang w:val="es-MX"/>
        </w:rPr>
        <w:t xml:space="preserve">hábiles </w:t>
      </w:r>
      <w:r w:rsidRPr="00A2758B">
        <w:rPr>
          <w:rFonts w:ascii="Noto Sans" w:hAnsi="Noto Sans" w:cs="Noto Sans"/>
          <w:sz w:val="20"/>
          <w:szCs w:val="20"/>
          <w:lang w:val="es-MX"/>
        </w:rPr>
        <w:t xml:space="preserve">siguientes a la notificación del fallo, conforme a lo previsto, </w:t>
      </w:r>
      <w:r w:rsidR="00B6527C">
        <w:rPr>
          <w:rFonts w:ascii="Noto Sans" w:hAnsi="Noto Sans" w:cs="Noto Sans"/>
          <w:sz w:val="20"/>
          <w:szCs w:val="20"/>
          <w:lang w:val="es-MX"/>
        </w:rPr>
        <w:t>67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84 de su Reglamento.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se formaliza por causas imputables al </w:t>
      </w:r>
      <w:r w:rsidR="00A37D8B">
        <w:rPr>
          <w:rFonts w:ascii="Noto Sans" w:hAnsi="Noto Sans" w:cs="Noto Sans"/>
          <w:sz w:val="20"/>
          <w:szCs w:val="20"/>
          <w:lang w:val="es-MX"/>
        </w:rPr>
        <w:t>licitante</w:t>
      </w:r>
      <w:r w:rsidRPr="00A2758B">
        <w:rPr>
          <w:rFonts w:ascii="Noto Sans" w:hAnsi="Noto Sans" w:cs="Noto Sans"/>
          <w:sz w:val="20"/>
          <w:szCs w:val="20"/>
          <w:lang w:val="es-MX"/>
        </w:rPr>
        <w:t xml:space="preserve"> que resulte adjudicado, </w:t>
      </w:r>
      <w:r w:rsidR="00F4247B">
        <w:rPr>
          <w:rFonts w:ascii="Noto Sans" w:hAnsi="Noto Sans" w:cs="Noto Sans"/>
          <w:sz w:val="20"/>
          <w:szCs w:val="20"/>
          <w:lang w:val="es-MX"/>
        </w:rPr>
        <w:t>“</w:t>
      </w:r>
      <w:r w:rsidR="00E95318">
        <w:rPr>
          <w:rFonts w:ascii="Noto Sans" w:hAnsi="Noto Sans" w:cs="Noto Sans"/>
          <w:b/>
          <w:sz w:val="20"/>
          <w:szCs w:val="20"/>
          <w:lang w:val="es-MX"/>
        </w:rPr>
        <w:t>ADQUISICIONES</w:t>
      </w:r>
      <w:r w:rsidR="00F4247B">
        <w:rPr>
          <w:rFonts w:ascii="Noto Sans" w:hAnsi="Noto Sans" w:cs="Noto Sans"/>
          <w:b/>
          <w:sz w:val="20"/>
          <w:szCs w:val="20"/>
          <w:lang w:val="es-MX"/>
        </w:rPr>
        <w:t>”</w:t>
      </w:r>
      <w:r w:rsidR="00E95318">
        <w:rPr>
          <w:rFonts w:ascii="Noto Sans" w:hAnsi="Noto Sans" w:cs="Noto Sans"/>
          <w:b/>
          <w:sz w:val="20"/>
          <w:szCs w:val="20"/>
          <w:lang w:val="es-MX"/>
        </w:rPr>
        <w:t xml:space="preserve"> </w:t>
      </w:r>
      <w:r w:rsidRPr="00A2758B">
        <w:rPr>
          <w:rFonts w:ascii="Noto Sans" w:hAnsi="Noto Sans" w:cs="Noto Sans"/>
          <w:sz w:val="20"/>
          <w:szCs w:val="20"/>
          <w:lang w:val="es-MX"/>
        </w:rPr>
        <w:t>sin necesidad de un nuevo procedimiento,</w:t>
      </w:r>
      <w:r w:rsidR="00EE2F7A">
        <w:rPr>
          <w:rFonts w:ascii="Noto Sans" w:hAnsi="Noto Sans" w:cs="Noto Sans"/>
          <w:sz w:val="20"/>
          <w:szCs w:val="20"/>
          <w:lang w:val="es-MX"/>
        </w:rPr>
        <w:t xml:space="preserve"> </w:t>
      </w:r>
      <w:r w:rsidRPr="00A2758B">
        <w:rPr>
          <w:rFonts w:ascii="Noto Sans" w:hAnsi="Noto Sans" w:cs="Noto Sans"/>
          <w:sz w:val="20"/>
          <w:szCs w:val="20"/>
          <w:lang w:val="es-MX"/>
        </w:rPr>
        <w:t xml:space="preserve">adjudicará el contrato al </w:t>
      </w:r>
      <w:r w:rsidR="00AA4117">
        <w:rPr>
          <w:rFonts w:ascii="Noto Sans" w:hAnsi="Noto Sans" w:cs="Noto Sans"/>
          <w:sz w:val="20"/>
          <w:szCs w:val="20"/>
          <w:lang w:val="es-MX"/>
        </w:rPr>
        <w:t>licitante</w:t>
      </w:r>
      <w:r w:rsidRPr="00A2758B">
        <w:rPr>
          <w:rFonts w:ascii="Noto Sans" w:hAnsi="Noto Sans" w:cs="Noto Sans"/>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lo anterior en términos de lo que señala el artículo </w:t>
      </w:r>
      <w:r w:rsidR="00FE3A9A">
        <w:rPr>
          <w:rFonts w:ascii="Noto Sans" w:hAnsi="Noto Sans" w:cs="Noto Sans"/>
          <w:sz w:val="20"/>
          <w:szCs w:val="20"/>
          <w:lang w:val="es-MX"/>
        </w:rPr>
        <w:t>67</w:t>
      </w:r>
      <w:r w:rsidRPr="00A2758B">
        <w:rPr>
          <w:rFonts w:ascii="Noto Sans" w:hAnsi="Noto Sans" w:cs="Noto Sans"/>
          <w:sz w:val="20"/>
          <w:szCs w:val="20"/>
          <w:lang w:val="es-MX"/>
        </w:rPr>
        <w:t xml:space="preserve">, </w:t>
      </w:r>
      <w:r w:rsidR="00FE3A9A">
        <w:rPr>
          <w:rFonts w:ascii="Noto Sans" w:hAnsi="Noto Sans" w:cs="Noto Sans"/>
          <w:sz w:val="20"/>
          <w:szCs w:val="20"/>
          <w:lang w:val="es-MX"/>
        </w:rPr>
        <w:t>tercer</w:t>
      </w:r>
      <w:r w:rsidRPr="00A2758B">
        <w:rPr>
          <w:rFonts w:ascii="Noto Sans" w:hAnsi="Noto Sans" w:cs="Noto Sans"/>
          <w:sz w:val="20"/>
          <w:szCs w:val="20"/>
          <w:lang w:val="es-MX"/>
        </w:rPr>
        <w:t xml:space="preserve">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 anterior sin menoscabo de que </w:t>
      </w:r>
      <w:r w:rsidR="00343BC5">
        <w:rPr>
          <w:rFonts w:ascii="Noto Sans" w:hAnsi="Noto Sans" w:cs="Noto Sans"/>
          <w:sz w:val="20"/>
          <w:szCs w:val="20"/>
          <w:lang w:val="es-MX"/>
        </w:rPr>
        <w:t>“</w:t>
      </w:r>
      <w:r w:rsidR="00E95318">
        <w:rPr>
          <w:rFonts w:ascii="Noto Sans" w:hAnsi="Noto Sans" w:cs="Noto Sans"/>
          <w:b/>
          <w:sz w:val="20"/>
          <w:szCs w:val="20"/>
          <w:lang w:val="es-MX"/>
        </w:rPr>
        <w:t xml:space="preserve">ADQUISICIONES </w:t>
      </w:r>
      <w:r w:rsidRPr="00A2758B">
        <w:rPr>
          <w:rFonts w:ascii="Noto Sans" w:hAnsi="Noto Sans" w:cs="Noto Sans"/>
          <w:sz w:val="20"/>
          <w:szCs w:val="20"/>
          <w:lang w:val="es-MX"/>
        </w:rPr>
        <w:t xml:space="preserve">comunique a </w:t>
      </w:r>
      <w:r w:rsidR="0035369F">
        <w:rPr>
          <w:rFonts w:ascii="Noto Sans" w:hAnsi="Noto Sans" w:cs="Noto Sans"/>
          <w:sz w:val="20"/>
          <w:szCs w:val="20"/>
          <w:lang w:val="es-MX"/>
        </w:rPr>
        <w:t xml:space="preserve">la </w:t>
      </w:r>
      <w:r w:rsidR="0023719C">
        <w:rPr>
          <w:rFonts w:ascii="Noto Sans" w:hAnsi="Noto Sans" w:cs="Noto Sans"/>
          <w:b/>
          <w:sz w:val="20"/>
          <w:szCs w:val="20"/>
          <w:lang w:val="es-MX"/>
        </w:rPr>
        <w:t>“</w:t>
      </w:r>
      <w:r w:rsidR="0035369F">
        <w:rPr>
          <w:rFonts w:ascii="Noto Sans" w:hAnsi="Noto Sans" w:cs="Noto Sans"/>
          <w:b/>
          <w:sz w:val="20"/>
          <w:szCs w:val="20"/>
          <w:lang w:val="es-MX"/>
        </w:rPr>
        <w:t>SACBG</w:t>
      </w:r>
      <w:r w:rsidR="0023719C">
        <w:rPr>
          <w:rFonts w:ascii="Noto Sans" w:hAnsi="Noto Sans" w:cs="Noto Sans"/>
          <w:b/>
          <w:sz w:val="20"/>
          <w:szCs w:val="20"/>
          <w:lang w:val="es-MX"/>
        </w:rPr>
        <w:t>”</w:t>
      </w:r>
      <w:r w:rsidRPr="00A2758B">
        <w:rPr>
          <w:rFonts w:ascii="Noto Sans" w:hAnsi="Noto Sans" w:cs="Noto Sans"/>
          <w:sz w:val="20"/>
          <w:szCs w:val="20"/>
          <w:lang w:val="es-MX"/>
        </w:rPr>
        <w:t xml:space="preserve">, la infracción en que incurrió </w:t>
      </w:r>
      <w:r w:rsidR="00F5760E">
        <w:rPr>
          <w:rFonts w:ascii="Noto Sans" w:hAnsi="Noto Sans" w:cs="Noto Sans"/>
          <w:sz w:val="20"/>
          <w:szCs w:val="20"/>
          <w:lang w:val="es-MX"/>
        </w:rPr>
        <w:t xml:space="preserve">el licitante </w:t>
      </w:r>
      <w:r w:rsidRPr="00A2758B">
        <w:rPr>
          <w:rFonts w:ascii="Noto Sans" w:hAnsi="Noto Sans" w:cs="Noto Sans"/>
          <w:sz w:val="20"/>
          <w:szCs w:val="20"/>
          <w:lang w:val="es-MX"/>
        </w:rPr>
        <w:t>adjudicad</w:t>
      </w:r>
      <w:r w:rsidR="00F5760E">
        <w:rPr>
          <w:rFonts w:ascii="Noto Sans" w:hAnsi="Noto Sans" w:cs="Noto Sans"/>
          <w:sz w:val="20"/>
          <w:szCs w:val="20"/>
          <w:lang w:val="es-MX"/>
        </w:rPr>
        <w:t>o</w:t>
      </w:r>
      <w:r w:rsidRPr="00A2758B">
        <w:rPr>
          <w:rFonts w:ascii="Noto Sans" w:hAnsi="Noto Sans" w:cs="Noto Sans"/>
          <w:sz w:val="20"/>
          <w:szCs w:val="20"/>
          <w:lang w:val="es-MX"/>
        </w:rPr>
        <w:t xml:space="preserve"> conforme a lo indicado en los artículos 59, 60, 61 y 62 de la </w:t>
      </w:r>
      <w:r w:rsidRPr="00A2758B">
        <w:rPr>
          <w:rFonts w:ascii="Noto Sans" w:hAnsi="Noto Sans" w:cs="Noto Sans"/>
          <w:b/>
          <w:sz w:val="20"/>
          <w:szCs w:val="20"/>
          <w:lang w:val="es-MX"/>
        </w:rPr>
        <w:t>“LAASSP”</w:t>
      </w:r>
      <w:r w:rsidRPr="00A2758B">
        <w:rPr>
          <w:rFonts w:ascii="Noto Sans" w:hAnsi="Noto Sans" w:cs="Noto Sans"/>
          <w:sz w:val="20"/>
          <w:szCs w:val="20"/>
          <w:lang w:val="es-MX"/>
        </w:rPr>
        <w:t>, a efecto de que dicha autoridad determine lo que en derecho proceda.</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estos casos se entenderá imputable a</w:t>
      </w:r>
      <w:r w:rsidR="009710B6">
        <w:rPr>
          <w:rFonts w:ascii="Noto Sans" w:hAnsi="Noto Sans" w:cs="Noto Sans"/>
          <w:sz w:val="20"/>
          <w:szCs w:val="20"/>
          <w:lang w:val="es-MX"/>
        </w:rPr>
        <w:t>l licitante adjudicado</w:t>
      </w:r>
      <w:r w:rsidRPr="00A2758B">
        <w:rPr>
          <w:rFonts w:ascii="Noto Sans" w:hAnsi="Noto Sans" w:cs="Noto Sans"/>
          <w:sz w:val="20"/>
          <w:szCs w:val="20"/>
          <w:lang w:val="es-MX"/>
        </w:rPr>
        <w:t xml:space="preserve">, la no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respectivo, y se dará aviso al </w:t>
      </w:r>
      <w:r w:rsidRPr="00A2758B">
        <w:rPr>
          <w:rFonts w:ascii="Noto Sans" w:hAnsi="Noto Sans" w:cs="Noto Sans"/>
          <w:b/>
          <w:sz w:val="20"/>
          <w:szCs w:val="20"/>
          <w:lang w:val="es-MX"/>
        </w:rPr>
        <w:t>OIC</w:t>
      </w:r>
      <w:r w:rsidR="00E95318">
        <w:rPr>
          <w:rFonts w:ascii="Noto Sans" w:hAnsi="Noto Sans" w:cs="Noto Sans"/>
          <w:sz w:val="20"/>
          <w:szCs w:val="20"/>
          <w:lang w:val="es-MX"/>
        </w:rPr>
        <w:t>.</w:t>
      </w:r>
    </w:p>
    <w:p w:rsidR="007D336A" w:rsidRPr="00A2758B" w:rsidRDefault="007D336A"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8.5.1. Impedimento para adjudicar y/o formalizar el Contrato Específico</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atención a lo establecido en el primer párrafo del artículo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w:t>
      </w:r>
      <w:r w:rsidR="00F4247B">
        <w:rPr>
          <w:rFonts w:ascii="Noto Sans" w:hAnsi="Noto Sans" w:cs="Noto Sans"/>
          <w:sz w:val="20"/>
          <w:szCs w:val="20"/>
          <w:lang w:val="es-ES_tradnl"/>
        </w:rPr>
        <w:t>“</w:t>
      </w:r>
      <w:r w:rsidR="00E95318">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adjudicará contrato alguno con el(los) </w:t>
      </w:r>
      <w:r w:rsidR="00A337AB">
        <w:rPr>
          <w:rFonts w:ascii="Noto Sans" w:hAnsi="Noto Sans" w:cs="Noto Sans"/>
          <w:sz w:val="20"/>
          <w:szCs w:val="20"/>
          <w:lang w:val="es-ES_tradnl"/>
        </w:rPr>
        <w:t>licitante</w:t>
      </w:r>
      <w:r w:rsidRPr="00A2758B">
        <w:rPr>
          <w:rFonts w:ascii="Noto Sans" w:hAnsi="Noto Sans" w:cs="Noto Sans"/>
          <w:sz w:val="20"/>
          <w:szCs w:val="20"/>
          <w:lang w:val="es-ES_tradnl"/>
        </w:rPr>
        <w:t xml:space="preserve">(s) que se ubique en alguno de los supuestos establecidos en los artículos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y</w:t>
      </w:r>
      <w:r w:rsidR="00021337">
        <w:rPr>
          <w:rFonts w:ascii="Noto Sans" w:hAnsi="Noto Sans" w:cs="Noto Sans"/>
          <w:sz w:val="20"/>
          <w:szCs w:val="20"/>
          <w:lang w:val="es-ES_tradnl"/>
        </w:rPr>
        <w:t xml:space="preserve"> 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y 49 fracción IX, 59 y del 65 al 72 de la de la Ley General de Responsabilidades Administrativas.</w:t>
      </w:r>
    </w:p>
    <w:p w:rsidR="0057343F" w:rsidRDefault="0057343F"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igual manera, </w:t>
      </w:r>
      <w:r w:rsidR="0079270F">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formalizará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ES_tradnl"/>
        </w:rPr>
        <w:t xml:space="preserve">con el(los) </w:t>
      </w:r>
      <w:r w:rsidR="00DE308E">
        <w:rPr>
          <w:rFonts w:ascii="Noto Sans" w:hAnsi="Noto Sans" w:cs="Noto Sans"/>
          <w:sz w:val="20"/>
          <w:szCs w:val="20"/>
          <w:lang w:val="es-ES_tradnl"/>
        </w:rPr>
        <w:t>licitante</w:t>
      </w:r>
      <w:r w:rsidRPr="00A2758B">
        <w:rPr>
          <w:rFonts w:ascii="Noto Sans" w:hAnsi="Noto Sans" w:cs="Noto Sans"/>
          <w:sz w:val="20"/>
          <w:szCs w:val="20"/>
          <w:lang w:val="es-ES_tradnl"/>
        </w:rPr>
        <w:t xml:space="preserve">(s), cuando no acredite estar al corriente en el cumplimiento de las obligaciones fiscales en términos del artículo 32-D del Código Fiscal de la Federación, así como en materia de seguridad social y de aportaciones patronales y enteros de descuentos referidas en el apartado </w:t>
      </w:r>
      <w:r w:rsidRPr="00A2758B">
        <w:rPr>
          <w:rFonts w:ascii="Noto Sans" w:hAnsi="Noto Sans" w:cs="Noto Sans"/>
          <w:b/>
          <w:sz w:val="20"/>
          <w:szCs w:val="20"/>
          <w:lang w:val="es-ES_tradnl"/>
        </w:rPr>
        <w:t>C. Forma y Términos en que se realizarán los actos de “LA INVITACIÓN”</w:t>
      </w:r>
      <w:r w:rsidRPr="00A2758B">
        <w:rPr>
          <w:rFonts w:ascii="Noto Sans" w:hAnsi="Noto Sans" w:cs="Noto Sans"/>
          <w:sz w:val="20"/>
          <w:szCs w:val="20"/>
          <w:lang w:val="es-ES_tradnl"/>
        </w:rPr>
        <w:t xml:space="preserve">, </w:t>
      </w:r>
      <w:proofErr w:type="spellStart"/>
      <w:r w:rsidRPr="00A2758B">
        <w:rPr>
          <w:rFonts w:ascii="Noto Sans" w:hAnsi="Noto Sans" w:cs="Noto Sans"/>
          <w:sz w:val="20"/>
          <w:szCs w:val="20"/>
          <w:lang w:val="es-ES_tradnl"/>
        </w:rPr>
        <w:t>subnumeral</w:t>
      </w:r>
      <w:proofErr w:type="spellEnd"/>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 xml:space="preserve">5. </w:t>
      </w:r>
      <w:r w:rsidRPr="00A2758B">
        <w:rPr>
          <w:rFonts w:ascii="Noto Sans" w:hAnsi="Noto Sans" w:cs="Noto Sans"/>
          <w:b/>
          <w:bCs/>
          <w:sz w:val="20"/>
          <w:szCs w:val="20"/>
          <w:lang w:val="es-ES_tradnl"/>
        </w:rPr>
        <w:t>Del acto y los efectos del fallo</w:t>
      </w:r>
      <w:r w:rsidRPr="00A2758B">
        <w:rPr>
          <w:rFonts w:ascii="Noto Sans" w:hAnsi="Noto Sans" w:cs="Noto Sans"/>
          <w:bCs/>
          <w:sz w:val="20"/>
          <w:szCs w:val="20"/>
          <w:lang w:val="es-ES_tradnl"/>
        </w:rPr>
        <w:t>,</w:t>
      </w:r>
      <w:r w:rsidRPr="00A2758B">
        <w:rPr>
          <w:rFonts w:ascii="Noto Sans" w:hAnsi="Noto Sans" w:cs="Noto Sans"/>
          <w:sz w:val="20"/>
          <w:szCs w:val="20"/>
          <w:lang w:val="es-ES_tradnl"/>
        </w:rPr>
        <w:t xml:space="preserve"> apartado </w:t>
      </w:r>
      <w:r w:rsidRPr="00DE308E">
        <w:rPr>
          <w:rFonts w:ascii="Noto Sans" w:hAnsi="Noto Sans" w:cs="Noto Sans"/>
          <w:b/>
          <w:sz w:val="20"/>
          <w:szCs w:val="20"/>
          <w:lang w:val="es-ES_tradnl"/>
        </w:rPr>
        <w:t>Para ambos casos</w:t>
      </w:r>
      <w:r w:rsidRPr="00A2758B">
        <w:rPr>
          <w:rFonts w:ascii="Noto Sans" w:hAnsi="Noto Sans" w:cs="Noto Sans"/>
          <w:sz w:val="20"/>
          <w:szCs w:val="20"/>
          <w:lang w:val="es-ES_tradnl"/>
        </w:rPr>
        <w:t xml:space="preserve"> (personas morales y físicas), incisos </w:t>
      </w:r>
      <w:r w:rsidRPr="008B0902">
        <w:rPr>
          <w:rFonts w:ascii="Noto Sans" w:hAnsi="Noto Sans" w:cs="Noto Sans"/>
          <w:b/>
          <w:sz w:val="20"/>
          <w:szCs w:val="20"/>
          <w:lang w:val="es-ES_tradnl"/>
        </w:rPr>
        <w:t>d)</w:t>
      </w:r>
      <w:r w:rsidRPr="00A2758B">
        <w:rPr>
          <w:rFonts w:ascii="Noto Sans" w:hAnsi="Noto Sans" w:cs="Noto Sans"/>
          <w:sz w:val="20"/>
          <w:szCs w:val="20"/>
          <w:lang w:val="es-ES_tradnl"/>
        </w:rPr>
        <w:t xml:space="preserve">, </w:t>
      </w:r>
      <w:r w:rsidRPr="008B0902">
        <w:rPr>
          <w:rFonts w:ascii="Noto Sans" w:hAnsi="Noto Sans" w:cs="Noto Sans"/>
          <w:b/>
          <w:sz w:val="20"/>
          <w:szCs w:val="20"/>
          <w:lang w:val="es-ES_tradnl"/>
        </w:rPr>
        <w:t>e)</w:t>
      </w:r>
      <w:r w:rsidRPr="00A2758B">
        <w:rPr>
          <w:rFonts w:ascii="Noto Sans" w:hAnsi="Noto Sans" w:cs="Noto Sans"/>
          <w:sz w:val="20"/>
          <w:szCs w:val="20"/>
          <w:lang w:val="es-ES_tradnl"/>
        </w:rPr>
        <w:t xml:space="preserve"> y </w:t>
      </w:r>
      <w:r w:rsidRPr="008B0902">
        <w:rPr>
          <w:rFonts w:ascii="Noto Sans" w:hAnsi="Noto Sans" w:cs="Noto Sans"/>
          <w:b/>
          <w:sz w:val="20"/>
          <w:szCs w:val="20"/>
          <w:lang w:val="es-ES_tradnl"/>
        </w:rPr>
        <w:t>f)</w:t>
      </w:r>
      <w:r w:rsidRPr="00A2758B">
        <w:rPr>
          <w:rFonts w:ascii="Noto Sans" w:hAnsi="Noto Sans" w:cs="Noto Sans"/>
          <w:sz w:val="20"/>
          <w:szCs w:val="20"/>
          <w:lang w:val="es-ES_tradnl"/>
        </w:rPr>
        <w:t xml:space="preserve">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o bien, se encuentre incluido en las listas que publica </w:t>
      </w:r>
      <w:r w:rsidR="00E95318">
        <w:rPr>
          <w:rFonts w:ascii="Noto Sans" w:hAnsi="Noto Sans" w:cs="Noto Sans"/>
          <w:b/>
          <w:sz w:val="20"/>
          <w:szCs w:val="20"/>
          <w:lang w:val="es-ES_tradnl"/>
        </w:rPr>
        <w:t>A DIRECCION GENERAL DE ADQUISICIONES</w:t>
      </w:r>
      <w:r w:rsidRPr="00A2758B">
        <w:rPr>
          <w:rFonts w:ascii="Noto Sans" w:hAnsi="Noto Sans" w:cs="Noto Sans"/>
          <w:sz w:val="20"/>
          <w:szCs w:val="20"/>
          <w:lang w:val="es-ES_tradnl"/>
        </w:rPr>
        <w:t>, con fundamento en el artículo 69 penúltimo párrafo del Código Fiscal de la Federación.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De igual forma en apego a la fracción IV del Artículo 48 del Reglamento de la </w:t>
      </w:r>
      <w:r w:rsidRPr="00A2758B">
        <w:rPr>
          <w:rFonts w:ascii="Noto Sans" w:hAnsi="Noto Sans" w:cs="Noto Sans"/>
          <w:b/>
          <w:bCs/>
          <w:sz w:val="20"/>
          <w:szCs w:val="20"/>
        </w:rPr>
        <w:t>“LAASSP”</w:t>
      </w:r>
      <w:r w:rsidRPr="00A2758B">
        <w:rPr>
          <w:rFonts w:ascii="Noto Sans" w:hAnsi="Noto Sans" w:cs="Noto Sans"/>
          <w:bCs/>
          <w:sz w:val="20"/>
          <w:szCs w:val="20"/>
        </w:rPr>
        <w:t xml:space="preserve">, </w:t>
      </w:r>
      <w:r w:rsidRPr="00A2758B">
        <w:rPr>
          <w:rFonts w:ascii="Noto Sans" w:hAnsi="Noto Sans" w:cs="Noto Sans"/>
          <w:sz w:val="20"/>
          <w:szCs w:val="20"/>
        </w:rPr>
        <w:t xml:space="preserve">aún y cuando existan denuncias o presunción de falsedad en relación con la información presentada por un </w:t>
      </w:r>
      <w:r w:rsidR="009811E1">
        <w:rPr>
          <w:rFonts w:ascii="Noto Sans" w:hAnsi="Noto Sans" w:cs="Noto Sans"/>
          <w:sz w:val="20"/>
          <w:szCs w:val="20"/>
        </w:rPr>
        <w:t>licitante</w:t>
      </w:r>
      <w:r w:rsidRPr="00A2758B">
        <w:rPr>
          <w:rFonts w:ascii="Noto Sans" w:hAnsi="Noto Sans" w:cs="Noto Sans"/>
          <w:sz w:val="20"/>
          <w:szCs w:val="20"/>
        </w:rPr>
        <w:t xml:space="preserve">, su proposición no deberá desecharse. </w:t>
      </w:r>
      <w:r w:rsidR="005716A8">
        <w:rPr>
          <w:rFonts w:ascii="Noto Sans" w:hAnsi="Noto Sans" w:cs="Noto Sans"/>
          <w:sz w:val="20"/>
          <w:szCs w:val="20"/>
        </w:rPr>
        <w:t xml:space="preserve">La </w:t>
      </w:r>
      <w:r w:rsidR="005716A8">
        <w:rPr>
          <w:rFonts w:ascii="Noto Sans" w:hAnsi="Noto Sans" w:cs="Noto Sans"/>
          <w:bCs/>
          <w:sz w:val="20"/>
          <w:szCs w:val="20"/>
          <w:lang w:val="es-MX"/>
        </w:rPr>
        <w:t xml:space="preserve">persona </w:t>
      </w:r>
      <w:r w:rsidR="005716A8" w:rsidRPr="00A2758B">
        <w:rPr>
          <w:rFonts w:ascii="Noto Sans" w:hAnsi="Noto Sans" w:cs="Noto Sans"/>
          <w:bCs/>
          <w:sz w:val="20"/>
          <w:szCs w:val="20"/>
          <w:lang w:val="es-MX"/>
        </w:rPr>
        <w:t>servidor</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públic</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w:t>
      </w:r>
      <w:r w:rsidR="005716A8">
        <w:rPr>
          <w:rFonts w:ascii="Noto Sans" w:hAnsi="Noto Sans" w:cs="Noto Sans"/>
          <w:bCs/>
          <w:sz w:val="20"/>
          <w:szCs w:val="20"/>
          <w:lang w:val="es-MX"/>
        </w:rPr>
        <w:t>q</w:t>
      </w:r>
      <w:proofErr w:type="spellStart"/>
      <w:r w:rsidRPr="00A2758B">
        <w:rPr>
          <w:rFonts w:ascii="Noto Sans" w:hAnsi="Noto Sans" w:cs="Noto Sans"/>
          <w:sz w:val="20"/>
          <w:szCs w:val="20"/>
        </w:rPr>
        <w:t>ue</w:t>
      </w:r>
      <w:proofErr w:type="spellEnd"/>
      <w:r w:rsidRPr="00A2758B">
        <w:rPr>
          <w:rFonts w:ascii="Noto Sans" w:hAnsi="Noto Sans" w:cs="Noto Sans"/>
          <w:sz w:val="20"/>
          <w:szCs w:val="20"/>
        </w:rPr>
        <w:t xml:space="preserve"> presida el acto, cuando tenga conocimiento del hecho, lo comunicará al </w:t>
      </w:r>
      <w:r w:rsidRPr="00A2758B">
        <w:rPr>
          <w:rFonts w:ascii="Noto Sans" w:hAnsi="Noto Sans" w:cs="Noto Sans"/>
          <w:b/>
          <w:sz w:val="20"/>
          <w:szCs w:val="20"/>
        </w:rPr>
        <w:t>OIC</w:t>
      </w:r>
      <w:r w:rsidR="00E95318">
        <w:rPr>
          <w:rFonts w:ascii="Noto Sans" w:hAnsi="Noto Sans" w:cs="Noto Sans"/>
          <w:sz w:val="20"/>
          <w:szCs w:val="20"/>
        </w:rPr>
        <w:t xml:space="preserve">, </w:t>
      </w:r>
      <w:r w:rsidRPr="00A2758B">
        <w:rPr>
          <w:rFonts w:ascii="Noto Sans" w:hAnsi="Noto Sans" w:cs="Noto Sans"/>
          <w:sz w:val="20"/>
          <w:szCs w:val="20"/>
        </w:rPr>
        <w:t xml:space="preserve">conforme a lo dispuesto por el penúltimo párrafo del artículo </w:t>
      </w:r>
      <w:r w:rsidR="0003769D">
        <w:rPr>
          <w:rFonts w:ascii="Noto Sans" w:hAnsi="Noto Sans" w:cs="Noto Sans"/>
          <w:sz w:val="20"/>
          <w:szCs w:val="20"/>
        </w:rPr>
        <w:t>90</w:t>
      </w:r>
      <w:r w:rsidRPr="00A2758B">
        <w:rPr>
          <w:rFonts w:ascii="Noto Sans" w:hAnsi="Noto Sans" w:cs="Noto Sans"/>
          <w:sz w:val="20"/>
          <w:szCs w:val="20"/>
        </w:rPr>
        <w:t xml:space="preserve"> de la </w:t>
      </w:r>
      <w:r w:rsidRPr="00A2758B">
        <w:rPr>
          <w:rFonts w:ascii="Noto Sans" w:hAnsi="Noto Sans" w:cs="Noto Sans"/>
          <w:b/>
          <w:bCs/>
          <w:sz w:val="20"/>
          <w:szCs w:val="20"/>
        </w:rPr>
        <w:t>“LAASSP”</w:t>
      </w:r>
      <w:r w:rsidRPr="00A2758B">
        <w:rPr>
          <w:rFonts w:ascii="Noto Sans" w:hAnsi="Noto Sans" w:cs="Noto Sans"/>
          <w:sz w:val="20"/>
          <w:szCs w:val="20"/>
        </w:rPr>
        <w:t xml:space="preserve">. Si al </w:t>
      </w:r>
      <w:r w:rsidR="009811E1">
        <w:rPr>
          <w:rFonts w:ascii="Noto Sans" w:hAnsi="Noto Sans" w:cs="Noto Sans"/>
          <w:sz w:val="20"/>
          <w:szCs w:val="20"/>
        </w:rPr>
        <w:t>licitante</w:t>
      </w:r>
      <w:r w:rsidRPr="00A2758B">
        <w:rPr>
          <w:rFonts w:ascii="Noto Sans" w:hAnsi="Noto Sans" w:cs="Noto Sans"/>
          <w:sz w:val="20"/>
          <w:szCs w:val="20"/>
        </w:rPr>
        <w:t xml:space="preserve"> de que se trate se le adjudica el contrato correspondiente y de manera previa a la formalización del mismo la autoridad competente determina la falsedad de su información, la convocante deberá abstenerse de suscribir el citado contrato.</w:t>
      </w:r>
    </w:p>
    <w:p w:rsidR="0009647B" w:rsidRPr="00A2758B" w:rsidRDefault="0009647B"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9. Modificaciones al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Cualquier modificación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se realizara mediante el Módulo de Formalización de Instrumentos Jurídicos, </w:t>
      </w:r>
      <w:r w:rsidRPr="00A2758B">
        <w:rPr>
          <w:rFonts w:ascii="Noto Sans" w:hAnsi="Noto Sans" w:cs="Noto Sans"/>
          <w:sz w:val="20"/>
          <w:szCs w:val="20"/>
        </w:rPr>
        <w:t>disponible en</w:t>
      </w:r>
      <w:r w:rsidR="003A5ABF">
        <w:rPr>
          <w:rFonts w:ascii="Noto Sans" w:hAnsi="Noto Sans" w:cs="Noto Sans"/>
          <w:sz w:val="20"/>
          <w:szCs w:val="20"/>
        </w:rPr>
        <w:t xml:space="preserve"> la plataforma</w:t>
      </w:r>
      <w:r w:rsidRPr="00A2758B">
        <w:rPr>
          <w:rFonts w:ascii="Noto Sans" w:hAnsi="Noto Sans" w:cs="Noto Sans"/>
          <w:sz w:val="20"/>
          <w:szCs w:val="20"/>
        </w:rPr>
        <w:t xml:space="preserve"> </w:t>
      </w:r>
      <w:r w:rsidRPr="00A2758B">
        <w:rPr>
          <w:rFonts w:ascii="Noto Sans" w:hAnsi="Noto Sans" w:cs="Noto Sans"/>
          <w:b/>
          <w:sz w:val="20"/>
          <w:szCs w:val="20"/>
        </w:rPr>
        <w:t>“</w:t>
      </w:r>
      <w:r w:rsidRPr="00A2758B">
        <w:rPr>
          <w:rFonts w:ascii="Noto Sans" w:hAnsi="Noto Sans" w:cs="Noto Sans"/>
          <w:b/>
          <w:sz w:val="20"/>
          <w:szCs w:val="20"/>
          <w:lang w:val="es-MX"/>
        </w:rPr>
        <w:t>Compra</w:t>
      </w:r>
      <w:r w:rsidR="003A5ABF">
        <w:rPr>
          <w:rFonts w:ascii="Noto Sans" w:hAnsi="Noto Sans" w:cs="Noto Sans"/>
          <w:b/>
          <w:sz w:val="20"/>
          <w:szCs w:val="20"/>
          <w:lang w:val="es-MX"/>
        </w:rPr>
        <w:t>s MX</w:t>
      </w:r>
      <w:r w:rsidRPr="00A2758B">
        <w:rPr>
          <w:rFonts w:ascii="Noto Sans" w:hAnsi="Noto Sans" w:cs="Noto Sans"/>
          <w:b/>
          <w:sz w:val="20"/>
          <w:szCs w:val="20"/>
          <w:lang w:val="es-MX"/>
        </w:rPr>
        <w:t>”</w:t>
      </w:r>
      <w:r w:rsidR="003A5ABF">
        <w:rPr>
          <w:rFonts w:ascii="Noto Sans" w:hAnsi="Noto Sans" w:cs="Noto Sans"/>
          <w:sz w:val="20"/>
          <w:szCs w:val="20"/>
          <w:lang w:val="es-MX"/>
        </w:rPr>
        <w:t>,</w:t>
      </w:r>
      <w:r w:rsidR="00234E30">
        <w:rPr>
          <w:rFonts w:ascii="Noto Sans" w:hAnsi="Noto Sans" w:cs="Noto Sans"/>
          <w:sz w:val="20"/>
          <w:szCs w:val="20"/>
          <w:lang w:val="es-MX"/>
        </w:rPr>
        <w:t xml:space="preserve"> </w:t>
      </w:r>
      <w:r w:rsidRPr="00A2758B">
        <w:rPr>
          <w:rFonts w:ascii="Noto Sans" w:hAnsi="Noto Sans" w:cs="Noto Sans"/>
          <w:sz w:val="20"/>
          <w:szCs w:val="20"/>
          <w:lang w:val="es-MX"/>
        </w:rPr>
        <w:t>en la dirección electrónica</w:t>
      </w:r>
      <w:r w:rsidR="00CA0E5A">
        <w:rPr>
          <w:rFonts w:ascii="Noto Sans" w:hAnsi="Noto Sans" w:cs="Noto Sans"/>
          <w:sz w:val="20"/>
          <w:szCs w:val="20"/>
          <w:lang w:val="es-MX"/>
        </w:rPr>
        <w:t xml:space="preserve"> </w:t>
      </w:r>
      <w:hyperlink r:id="rId18" w:history="1">
        <w:r w:rsidR="00CA0E5A" w:rsidRPr="004634D7">
          <w:rPr>
            <w:rStyle w:val="Hipervnculo"/>
            <w:rFonts w:ascii="Noto Sans" w:hAnsi="Noto Sans" w:cs="Noto Sans"/>
            <w:i/>
            <w:sz w:val="20"/>
            <w:szCs w:val="20"/>
          </w:rPr>
          <w:t>https://comprasmx.buengobierno.gob.mx/mfij</w:t>
        </w:r>
      </w:hyperlink>
      <w:r w:rsidRPr="00A2758B">
        <w:rPr>
          <w:rFonts w:ascii="Noto Sans" w:hAnsi="Noto Sans" w:cs="Noto Sans"/>
          <w:sz w:val="20"/>
          <w:szCs w:val="20"/>
          <w:u w:val="single"/>
          <w:lang w:val="es-MX"/>
        </w:rPr>
        <w:t>,</w:t>
      </w:r>
      <w:r w:rsidRPr="00A2758B">
        <w:rPr>
          <w:rFonts w:ascii="Noto Sans" w:hAnsi="Noto Sans" w:cs="Noto Sans"/>
          <w:sz w:val="20"/>
          <w:szCs w:val="20"/>
          <w:lang w:val="es-MX"/>
        </w:rPr>
        <w:t xml:space="preserve"> para lo cual serán notificados vía correo electrónico y en el buzón de notificaciones dentro del Módulo de Formalización de Instrumentos Jurídicos, y en cuyo caso el </w:t>
      </w:r>
      <w:r w:rsidR="00B53BF4">
        <w:rPr>
          <w:rFonts w:ascii="Noto Sans" w:hAnsi="Noto Sans" w:cs="Noto Sans"/>
          <w:sz w:val="20"/>
          <w:szCs w:val="20"/>
          <w:lang w:val="es-MX"/>
        </w:rPr>
        <w:t>licitante</w:t>
      </w:r>
      <w:r w:rsidRPr="00A2758B">
        <w:rPr>
          <w:rFonts w:ascii="Noto Sans" w:hAnsi="Noto Sans" w:cs="Noto Sans"/>
          <w:sz w:val="20"/>
          <w:szCs w:val="20"/>
          <w:lang w:val="es-MX"/>
        </w:rPr>
        <w:t xml:space="preserve"> adjudicado deberá aceptar las modificaciones que podrán ser por incremento en monto de la contraprestación, aumento en la vigencia de contratación y/o modificaciones de datos o información del proveedor adjudicado, así mismo deberá entregar el endoso correspondiente a la garantía de cumplimiento.</w:t>
      </w:r>
    </w:p>
    <w:p w:rsidR="003E4355" w:rsidRPr="00A2758B"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modificaciones por incremento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rebasarán el 20% en monto o cantidad, que para tal efecto se prevé en los artículos </w:t>
      </w:r>
      <w:r w:rsidR="00D5583E">
        <w:rPr>
          <w:rFonts w:ascii="Noto Sans" w:hAnsi="Noto Sans" w:cs="Noto Sans"/>
          <w:sz w:val="20"/>
          <w:szCs w:val="20"/>
          <w:lang w:val="es-MX"/>
        </w:rPr>
        <w:t>68, segundo párrafo y 74</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91 y 92 segundo párrafo de su Reglamento.</w:t>
      </w:r>
    </w:p>
    <w:p w:rsidR="00EE7DC1" w:rsidRPr="00A2758B" w:rsidRDefault="00EE7DC1" w:rsidP="003E4355">
      <w:pPr>
        <w:jc w:val="both"/>
        <w:rPr>
          <w:rFonts w:ascii="Noto Sans" w:hAnsi="Noto Sans" w:cs="Noto Sans"/>
          <w:sz w:val="20"/>
          <w:szCs w:val="20"/>
          <w:lang w:val="es-MX"/>
        </w:rPr>
      </w:pPr>
    </w:p>
    <w:p w:rsidR="00BA4C35" w:rsidRPr="00502CD6"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podrá ser modificado a efecto de diferir las fechas para la </w:t>
      </w:r>
      <w:r w:rsidR="001C03FA">
        <w:rPr>
          <w:rFonts w:ascii="Noto Sans" w:hAnsi="Noto Sans" w:cs="Noto Sans"/>
          <w:sz w:val="20"/>
          <w:szCs w:val="20"/>
          <w:lang w:val="es-MX"/>
        </w:rPr>
        <w:t>presente</w:t>
      </w:r>
      <w:r w:rsidRPr="00A2758B">
        <w:rPr>
          <w:rFonts w:ascii="Noto Sans" w:hAnsi="Noto Sans" w:cs="Noto Sans"/>
          <w:sz w:val="20"/>
          <w:szCs w:val="20"/>
          <w:lang w:val="es-MX"/>
        </w:rPr>
        <w:t xml:space="preserve"> </w:t>
      </w:r>
      <w:r w:rsidR="001C03FA" w:rsidRPr="001C03FA">
        <w:rPr>
          <w:rFonts w:ascii="Noto Sans" w:hAnsi="Noto Sans" w:cs="Noto Sans"/>
          <w:b/>
          <w:sz w:val="20"/>
          <w:szCs w:val="20"/>
          <w:lang w:val="es-MX"/>
        </w:rPr>
        <w:t>adquisición</w:t>
      </w:r>
      <w:r w:rsidRPr="00A2758B">
        <w:rPr>
          <w:rFonts w:ascii="Noto Sans" w:hAnsi="Noto Sans" w:cs="Noto Sans"/>
          <w:sz w:val="20"/>
          <w:szCs w:val="20"/>
          <w:lang w:val="es-MX"/>
        </w:rPr>
        <w:t xml:space="preserve"> cuando así lo determine la convocante, siempre y cuando se compruebe que existen condiciones derivadas de caso fortuito o de fuerza mayor que impiden la realización de la ej</w:t>
      </w:r>
      <w:r w:rsidR="00502CD6">
        <w:rPr>
          <w:rFonts w:ascii="Noto Sans" w:hAnsi="Noto Sans" w:cs="Noto Sans"/>
          <w:sz w:val="20"/>
          <w:szCs w:val="20"/>
          <w:lang w:val="es-MX"/>
        </w:rPr>
        <w:t>ecución en las fechas pactadas.</w:t>
      </w:r>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10. Causales de </w:t>
      </w:r>
      <w:r w:rsidRPr="00A2758B">
        <w:rPr>
          <w:rFonts w:ascii="Noto Sans" w:hAnsi="Noto Sans" w:cs="Noto Sans"/>
          <w:b/>
          <w:sz w:val="20"/>
          <w:szCs w:val="20"/>
        </w:rPr>
        <w:t>rescisión y terminación anticipada del contrato</w:t>
      </w:r>
      <w:r w:rsidRPr="00A2758B">
        <w:rPr>
          <w:rFonts w:ascii="Noto Sans" w:hAnsi="Noto Sans" w:cs="Noto Sans"/>
          <w:b/>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10.1. Rescisión del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el proveedor incurra en incumplimiento de sus obligaciones contractuales u omita entregar la garantía requerida en esta invitación o el endoso de la misma en caso de ampliación de esta, </w:t>
      </w:r>
      <w:r w:rsidR="0057343F">
        <w:rPr>
          <w:rFonts w:ascii="Noto Sans" w:hAnsi="Noto Sans" w:cs="Noto Sans"/>
          <w:sz w:val="20"/>
          <w:szCs w:val="20"/>
          <w:lang w:val="es-MX"/>
        </w:rPr>
        <w:t>EL DEPARATAMENTO</w:t>
      </w:r>
      <w:r w:rsidR="00E95318">
        <w:rPr>
          <w:rFonts w:ascii="Noto Sans" w:hAnsi="Noto Sans" w:cs="Noto Sans"/>
          <w:b/>
          <w:sz w:val="20"/>
          <w:szCs w:val="20"/>
          <w:lang w:val="es-ES_tradnl"/>
        </w:rPr>
        <w:t xml:space="preserve"> DE ADQUISICIONES</w:t>
      </w:r>
      <w:r w:rsidR="0057343F">
        <w:rPr>
          <w:rFonts w:ascii="Noto Sans" w:hAnsi="Noto Sans" w:cs="Noto Sans"/>
          <w:b/>
          <w:sz w:val="20"/>
          <w:szCs w:val="20"/>
          <w:lang w:val="es-ES_tradnl"/>
        </w:rPr>
        <w:t xml:space="preserve"> DE LOS SERVICIOS DE SALUD</w:t>
      </w:r>
      <w:r w:rsidR="00E95318">
        <w:rPr>
          <w:rFonts w:ascii="Noto Sans" w:hAnsi="Noto Sans" w:cs="Noto Sans"/>
          <w:b/>
          <w:sz w:val="20"/>
          <w:szCs w:val="20"/>
          <w:lang w:val="es-ES_tradnl"/>
        </w:rPr>
        <w:t xml:space="preserve"> </w:t>
      </w:r>
      <w:r w:rsidRPr="00A2758B">
        <w:rPr>
          <w:rFonts w:ascii="Noto Sans" w:hAnsi="Noto Sans" w:cs="Noto Sans"/>
          <w:sz w:val="20"/>
          <w:szCs w:val="20"/>
          <w:lang w:val="es-MX"/>
        </w:rPr>
        <w:t xml:space="preserve">podrá rescindir administrativamente el Contrato Específico de conformidad con lo establecido en el artículo </w:t>
      </w:r>
      <w:r w:rsidR="00027AA7">
        <w:rPr>
          <w:rFonts w:ascii="Noto Sans" w:hAnsi="Noto Sans" w:cs="Noto Sans"/>
          <w:sz w:val="20"/>
          <w:szCs w:val="20"/>
          <w:lang w:val="es-MX"/>
        </w:rPr>
        <w:t>77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98 del Reglamento.</w:t>
      </w:r>
    </w:p>
    <w:p w:rsidR="003E4355"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10.2. Terminación anticipada del Contrato Específico.</w:t>
      </w:r>
    </w:p>
    <w:p w:rsidR="00374792" w:rsidRDefault="00374792"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Se podrá terminar el Contrato Específico anticipadamente en forma total cuando concurran razones de interés general que afecten a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 xml:space="preserve"> ADQUISICIONES</w:t>
      </w:r>
      <w:r w:rsidR="00343BC5">
        <w:rPr>
          <w:rFonts w:ascii="Noto Sans" w:hAnsi="Noto Sans" w:cs="Noto Sans"/>
          <w:b/>
          <w:sz w:val="20"/>
          <w:szCs w:val="20"/>
          <w:lang w:val="es-ES_tradnl"/>
        </w:rPr>
        <w:t>”</w:t>
      </w:r>
      <w:r w:rsidRPr="00A2758B">
        <w:rPr>
          <w:rFonts w:ascii="Noto Sans" w:hAnsi="Noto Sans" w:cs="Noto Sans"/>
          <w:bCs/>
          <w:sz w:val="20"/>
          <w:szCs w:val="20"/>
        </w:rPr>
        <w:t>, o cuando por causas justificadas se extinga la necesidad de la prestación del servicio</w:t>
      </w:r>
      <w:r w:rsidRPr="00A2758B">
        <w:rPr>
          <w:rFonts w:ascii="Noto Sans" w:hAnsi="Noto Sans" w:cs="Noto Sans"/>
          <w:sz w:val="20"/>
          <w:szCs w:val="20"/>
        </w:rPr>
        <w:t xml:space="preserve"> </w:t>
      </w:r>
      <w:r w:rsidRPr="00A2758B">
        <w:rPr>
          <w:rFonts w:ascii="Noto Sans" w:hAnsi="Noto Sans" w:cs="Noto Sans"/>
          <w:bCs/>
          <w:sz w:val="20"/>
          <w:szCs w:val="20"/>
        </w:rPr>
        <w:t xml:space="preserve">originalmente contratados y se demuestre que, de continuar con el cumplimiento de las obligaciones pactadas, se ocasionaría algún daño o perjuicio al Estado o se determine la nulidad de los actos de conformidad con lo establecido en el artículo </w:t>
      </w:r>
      <w:r w:rsidR="00663AAC">
        <w:rPr>
          <w:rFonts w:ascii="Noto Sans" w:hAnsi="Noto Sans" w:cs="Noto Sans"/>
          <w:bCs/>
          <w:sz w:val="20"/>
          <w:szCs w:val="20"/>
        </w:rPr>
        <w:t>78</w:t>
      </w:r>
      <w:r w:rsidRPr="00A2758B">
        <w:rPr>
          <w:rFonts w:ascii="Noto Sans" w:hAnsi="Noto Sans" w:cs="Noto Sans"/>
          <w:bCs/>
          <w:sz w:val="20"/>
          <w:szCs w:val="20"/>
        </w:rPr>
        <w:t xml:space="preserve"> de la </w:t>
      </w:r>
      <w:r w:rsidRPr="00A2758B">
        <w:rPr>
          <w:rFonts w:ascii="Noto Sans" w:hAnsi="Noto Sans" w:cs="Noto Sans"/>
          <w:b/>
          <w:bCs/>
          <w:sz w:val="20"/>
          <w:szCs w:val="20"/>
        </w:rPr>
        <w:t>“LAASSP”</w:t>
      </w:r>
      <w:r w:rsidRPr="00A2758B">
        <w:rPr>
          <w:rFonts w:ascii="Noto Sans" w:hAnsi="Noto Sans" w:cs="Noto Sans"/>
          <w:bCs/>
          <w:sz w:val="20"/>
          <w:szCs w:val="20"/>
        </w:rPr>
        <w:t xml:space="preserve">, en estos supuestos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Pr="00A2758B">
        <w:rPr>
          <w:rFonts w:ascii="Noto Sans" w:hAnsi="Noto Sans" w:cs="Noto Sans"/>
          <w:bCs/>
          <w:sz w:val="20"/>
          <w:szCs w:val="20"/>
        </w:rPr>
        <w:t>, reembolsará al proveedor los gastos no recuperables en que haya incurrido, siempre que éstos sean razonables, estén debidamente comprobados y se relacionen directamente con el contrato celebrado con motivo de la presente invitación, para lo cual se celebrará convenio modificatorio.</w:t>
      </w:r>
    </w:p>
    <w:p w:rsidR="003E4355" w:rsidRPr="00A2758B" w:rsidRDefault="003E4355" w:rsidP="003E4355">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la terminación anticipada afecte en forma parcial las obligaciones pactadas en el </w:t>
      </w:r>
      <w:r w:rsidRPr="00A2758B">
        <w:rPr>
          <w:rFonts w:ascii="Noto Sans" w:hAnsi="Noto Sans" w:cs="Noto Sans"/>
          <w:bCs/>
          <w:sz w:val="20"/>
          <w:szCs w:val="20"/>
        </w:rPr>
        <w:t>Contrato Específico</w:t>
      </w:r>
      <w:r w:rsidRPr="00A2758B">
        <w:rPr>
          <w:rFonts w:ascii="Noto Sans" w:hAnsi="Noto Sans" w:cs="Noto Sans"/>
          <w:sz w:val="20"/>
          <w:szCs w:val="20"/>
          <w:lang w:val="es-MX"/>
        </w:rPr>
        <w:t>, es decir, respecto de los conceptos que lo integran, se celebrará convenio modificatorio para dar por terminadas las obligaciones.</w:t>
      </w:r>
    </w:p>
    <w:p w:rsidR="007B612F" w:rsidRPr="00824DEF" w:rsidRDefault="007B612F" w:rsidP="003E4355">
      <w:pPr>
        <w:jc w:val="both"/>
        <w:rPr>
          <w:rFonts w:ascii="Noto Sans" w:hAnsi="Noto Sans" w:cs="Noto Sans"/>
          <w:sz w:val="8"/>
          <w:szCs w:val="8"/>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 terminación anticipada, se sustentará mediante dictamen que precise las razones o las causas justificadas que den origen a las mismas, en términos de lo establecido en el artículo 102,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09647B" w:rsidRDefault="0009647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De las garantías.</w:t>
      </w: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De conformidad con lo dispuesto en los artículos </w:t>
      </w:r>
      <w:r>
        <w:rPr>
          <w:rFonts w:ascii="Noto Sans" w:hAnsi="Noto Sans" w:cs="Noto Sans"/>
          <w:bCs/>
          <w:color w:val="000000" w:themeColor="text1"/>
          <w:sz w:val="20"/>
          <w:szCs w:val="20"/>
        </w:rPr>
        <w:t>69</w:t>
      </w:r>
      <w:r w:rsidRPr="001D7243">
        <w:rPr>
          <w:rFonts w:ascii="Noto Sans" w:hAnsi="Noto Sans" w:cs="Noto Sans"/>
          <w:bCs/>
          <w:color w:val="000000" w:themeColor="text1"/>
          <w:sz w:val="20"/>
          <w:szCs w:val="20"/>
        </w:rPr>
        <w:t xml:space="preserve"> fracción II, y </w:t>
      </w:r>
      <w:r>
        <w:rPr>
          <w:rFonts w:ascii="Noto Sans" w:hAnsi="Noto Sans" w:cs="Noto Sans"/>
          <w:bCs/>
          <w:color w:val="000000" w:themeColor="text1"/>
          <w:sz w:val="20"/>
          <w:szCs w:val="20"/>
        </w:rPr>
        <w:t>70</w:t>
      </w:r>
      <w:r w:rsidRPr="001D7243">
        <w:rPr>
          <w:rFonts w:ascii="Noto Sans" w:hAnsi="Noto Sans" w:cs="Noto Sans"/>
          <w:bCs/>
          <w:color w:val="000000" w:themeColor="text1"/>
          <w:sz w:val="20"/>
          <w:szCs w:val="20"/>
        </w:rPr>
        <w:t xml:space="preserve"> fracción I de</w:t>
      </w:r>
      <w:r>
        <w:rPr>
          <w:rFonts w:ascii="Noto Sans" w:hAnsi="Noto Sans" w:cs="Noto Sans"/>
          <w:bCs/>
          <w:color w:val="000000" w:themeColor="text1"/>
          <w:sz w:val="20"/>
          <w:szCs w:val="20"/>
        </w:rPr>
        <w:t xml:space="preserve"> la</w:t>
      </w:r>
      <w:r w:rsidRPr="001D7243">
        <w:rPr>
          <w:rFonts w:ascii="Noto Sans" w:hAnsi="Noto Sans" w:cs="Noto Sans"/>
          <w:bCs/>
          <w:color w:val="000000" w:themeColor="text1"/>
          <w:sz w:val="20"/>
          <w:szCs w:val="20"/>
        </w:rPr>
        <w:t xml:space="preserve"> </w:t>
      </w:r>
      <w:r w:rsidRPr="007C69BD">
        <w:rPr>
          <w:rFonts w:ascii="Noto Sans" w:hAnsi="Noto Sans" w:cs="Noto Sans"/>
          <w:b/>
          <w:bCs/>
          <w:color w:val="000000" w:themeColor="text1"/>
          <w:sz w:val="20"/>
          <w:szCs w:val="20"/>
        </w:rPr>
        <w:t>“LA</w:t>
      </w:r>
      <w:r>
        <w:rPr>
          <w:rFonts w:ascii="Noto Sans" w:hAnsi="Noto Sans" w:cs="Noto Sans"/>
          <w:b/>
          <w:bCs/>
          <w:color w:val="000000" w:themeColor="text1"/>
          <w:sz w:val="20"/>
          <w:szCs w:val="20"/>
        </w:rPr>
        <w:t>ASSP</w:t>
      </w:r>
      <w:r w:rsidRPr="007C69BD">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así como en los artículos 81 fracción II, 85 fracción III y 103 de </w:t>
      </w:r>
      <w:r w:rsidRPr="007C69BD">
        <w:rPr>
          <w:rFonts w:ascii="Noto Sans" w:hAnsi="Noto Sans" w:cs="Noto Sans"/>
          <w:b/>
          <w:bCs/>
          <w:color w:val="000000" w:themeColor="text1"/>
          <w:sz w:val="20"/>
          <w:szCs w:val="20"/>
        </w:rPr>
        <w:t>“EL REGLAMENTO”</w:t>
      </w:r>
      <w:r w:rsidRPr="001D7243">
        <w:rPr>
          <w:rFonts w:ascii="Noto Sans" w:hAnsi="Noto Sans" w:cs="Noto Sans"/>
          <w:bCs/>
          <w:color w:val="000000" w:themeColor="text1"/>
          <w:sz w:val="20"/>
          <w:szCs w:val="20"/>
        </w:rPr>
        <w:t xml:space="preserve">, para garantizar el cumplimiento del contrato, </w:t>
      </w:r>
      <w:r w:rsidR="0097296A">
        <w:rPr>
          <w:rFonts w:ascii="Noto Sans" w:hAnsi="Noto Sans" w:cs="Noto Sans"/>
          <w:bCs/>
          <w:color w:val="000000" w:themeColor="text1"/>
          <w:sz w:val="20"/>
          <w:szCs w:val="20"/>
        </w:rPr>
        <w:t xml:space="preserve">el proveedor </w:t>
      </w:r>
      <w:r w:rsidRPr="001D7243">
        <w:rPr>
          <w:rFonts w:ascii="Noto Sans" w:hAnsi="Noto Sans" w:cs="Noto Sans"/>
          <w:bCs/>
          <w:color w:val="000000" w:themeColor="text1"/>
          <w:sz w:val="20"/>
          <w:szCs w:val="20"/>
        </w:rPr>
        <w:t xml:space="preserve">constituirá una garantía </w:t>
      </w:r>
      <w:r w:rsidRPr="00543528">
        <w:rPr>
          <w:rFonts w:ascii="Noto Sans" w:hAnsi="Noto Sans" w:cs="Noto Sans"/>
          <w:b/>
          <w:bCs/>
          <w:color w:val="000000" w:themeColor="text1"/>
          <w:sz w:val="20"/>
          <w:szCs w:val="20"/>
        </w:rPr>
        <w:t>indivisible</w:t>
      </w:r>
      <w:r w:rsidRPr="001D7243">
        <w:rPr>
          <w:rFonts w:ascii="Noto Sans" w:hAnsi="Noto Sans" w:cs="Noto Sans"/>
          <w:bCs/>
          <w:color w:val="000000" w:themeColor="text1"/>
          <w:sz w:val="20"/>
          <w:szCs w:val="20"/>
        </w:rPr>
        <w:t xml:space="preserve"> mediante fianza, expedida a favor de la Tesorería de la Federación de conformidad con el artículo 166 de la Ley de Instituciones de Seguros y de Fianzas, y a las disposiciones que le resulten aplicables, de acuerdo con el Capítulo VII “De las Garantías”, contenido en las “DISPOSICIONES Generales en Materia de Funciones de Tesorería”, publicadas en el Diario Oficial de la Federación el 30 de noviembre de 2018 y sus acuerdos modificatorios y la “Guía en materia de Garantías” de fecha 22 de febrero de 2019, y conforme a los modelos establecidos en las "DISPOSICIONES de carácter general por las que se aprueban los modelos de pólizas de fianzas constituidas como garantía en las contrataciones públicas realizadas al amparo de Ley de Adquisiciones, Arrendamientos y Servicios del Sector Público y la Ley de Obras Públicas y Servicios Relacionados con las Mismas, publicadas en el Diario Oficial de la Federación el 15 de abril de 2022, la cual se entregará </w:t>
      </w:r>
      <w:r w:rsidR="00FD42E5">
        <w:rPr>
          <w:rFonts w:ascii="Noto Sans" w:hAnsi="Noto Sans" w:cs="Noto Sans"/>
          <w:bCs/>
          <w:color w:val="000000" w:themeColor="text1"/>
          <w:sz w:val="20"/>
          <w:szCs w:val="20"/>
        </w:rPr>
        <w:t>en el Departamento Jurídico</w:t>
      </w:r>
      <w:r w:rsidR="00DA0518">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 xml:space="preserve">de los Servicios de Salud </w:t>
      </w:r>
      <w:r w:rsidR="00DA0518">
        <w:rPr>
          <w:rFonts w:ascii="Noto Sans" w:hAnsi="Noto Sans" w:cs="Noto Sans"/>
          <w:bCs/>
          <w:color w:val="000000" w:themeColor="text1"/>
          <w:sz w:val="20"/>
          <w:szCs w:val="20"/>
        </w:rPr>
        <w:t>de San Luis Potosí</w:t>
      </w:r>
      <w:r w:rsidRPr="001D7243">
        <w:rPr>
          <w:rFonts w:ascii="Noto Sans" w:hAnsi="Noto Sans" w:cs="Noto Sans"/>
          <w:bCs/>
          <w:color w:val="000000" w:themeColor="text1"/>
          <w:sz w:val="20"/>
          <w:szCs w:val="20"/>
        </w:rPr>
        <w:t>, en un horario de 9:00 a 1</w:t>
      </w:r>
      <w:r w:rsidR="00DA0518">
        <w:rPr>
          <w:rFonts w:ascii="Noto Sans" w:hAnsi="Noto Sans" w:cs="Noto Sans"/>
          <w:bCs/>
          <w:color w:val="000000" w:themeColor="text1"/>
          <w:sz w:val="20"/>
          <w:szCs w:val="20"/>
        </w:rPr>
        <w:t>5</w:t>
      </w:r>
      <w:r w:rsidRPr="001D7243">
        <w:rPr>
          <w:rFonts w:ascii="Noto Sans" w:hAnsi="Noto Sans" w:cs="Noto Sans"/>
          <w:bCs/>
          <w:color w:val="000000" w:themeColor="text1"/>
          <w:sz w:val="20"/>
          <w:szCs w:val="20"/>
        </w:rPr>
        <w:t>:00 horas de lunes a viernes, dentro de los diez días naturales siguientes a la firma del contrato.</w:t>
      </w:r>
    </w:p>
    <w:p w:rsidR="00C02520" w:rsidRPr="001D7243" w:rsidRDefault="00C02520" w:rsidP="00C02520">
      <w:pPr>
        <w:pStyle w:val="SAT"/>
        <w:ind w:right="-93"/>
        <w:rPr>
          <w:rFonts w:ascii="Noto Sans" w:hAnsi="Noto Sans" w:cs="Noto Sans"/>
          <w:bCs/>
          <w:color w:val="000000" w:themeColor="text1"/>
          <w:sz w:val="20"/>
          <w:szCs w:val="20"/>
        </w:rPr>
      </w:pP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La fianza que se otorgue para garantizar el cumplimiento del contrato deberá emitirse por institución mexicana legalmente autorizada para tal efecto, a favor de </w:t>
      </w:r>
      <w:r w:rsidR="00FD42E5">
        <w:rPr>
          <w:rFonts w:ascii="Noto Sans" w:hAnsi="Noto Sans" w:cs="Noto Sans"/>
          <w:bCs/>
          <w:color w:val="000000" w:themeColor="text1"/>
          <w:sz w:val="20"/>
          <w:szCs w:val="20"/>
        </w:rPr>
        <w:t>los</w:t>
      </w:r>
      <w:r w:rsidRPr="001D7243">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Servicios de Salud de San Luis Potosí</w:t>
      </w:r>
      <w:r w:rsidRPr="004E4D0F">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en el tipo de moneda nacional que haya presentado su propuesta e idioma español por un importe del 10% (diez por ciento) del monto máximo total del contrato sin IVA, cuyo plazo será durante toda la vigencia del contrato. Deberá contener el número de contrato, la fecha de firma, el objeto y las obligaciones garantizadas.</w:t>
      </w:r>
    </w:p>
    <w:p w:rsidR="00B0595D" w:rsidRDefault="00B0595D" w:rsidP="00B0595D">
      <w:pPr>
        <w:pStyle w:val="SAT"/>
        <w:ind w:right="-93"/>
        <w:rPr>
          <w:rFonts w:ascii="Noto Sans" w:hAnsi="Noto Sans" w:cs="Noto Sans"/>
          <w:color w:val="000000" w:themeColor="text1"/>
          <w:sz w:val="20"/>
          <w:szCs w:val="20"/>
        </w:rPr>
      </w:pPr>
    </w:p>
    <w:p w:rsidR="00B0595D" w:rsidRPr="00B17CCD" w:rsidRDefault="00B0595D" w:rsidP="00B0595D">
      <w:pPr>
        <w:pStyle w:val="SAT"/>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Dentro de la fianza, se incluirán las declaraciones siguientes en forma expresa:</w:t>
      </w:r>
    </w:p>
    <w:p w:rsidR="00B0595D" w:rsidRPr="00B17CCD" w:rsidRDefault="00B0595D" w:rsidP="00B0595D">
      <w:pPr>
        <w:pStyle w:val="SAT"/>
        <w:ind w:right="-93"/>
        <w:rPr>
          <w:rFonts w:ascii="Noto Sans" w:hAnsi="Noto Sans" w:cs="Noto Sans"/>
          <w:color w:val="000000" w:themeColor="text1"/>
          <w:sz w:val="20"/>
          <w:szCs w:val="20"/>
        </w:rPr>
      </w:pP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B0595D" w:rsidRPr="00B17CCD" w:rsidRDefault="00B0595D" w:rsidP="001C03FA">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cancelación de la fianza no procederá sino en virtud de manifestación previa de manera expresa y por escrito </w:t>
      </w:r>
      <w:r w:rsidR="001C03FA" w:rsidRPr="00B17CCD">
        <w:rPr>
          <w:rFonts w:ascii="Noto Sans" w:hAnsi="Noto Sans" w:cs="Noto Sans"/>
          <w:color w:val="000000" w:themeColor="text1"/>
          <w:sz w:val="20"/>
          <w:szCs w:val="20"/>
        </w:rPr>
        <w:t xml:space="preserve">de </w:t>
      </w:r>
      <w:r w:rsidR="001C03FA" w:rsidRPr="00A2758B">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 xml:space="preserve">y una vez que cuente con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sidRPr="00B17CCD">
        <w:rPr>
          <w:rFonts w:ascii="Noto Sans" w:hAnsi="Noto Sans" w:cs="Noto Sans"/>
          <w:color w:val="000000" w:themeColor="text1"/>
          <w:sz w:val="20"/>
          <w:szCs w:val="20"/>
        </w:rPr>
        <w:t xml:space="preserve"> de cumplimiento total de las obligaciones contractuales.</w:t>
      </w:r>
    </w:p>
    <w:p w:rsidR="00B0595D" w:rsidRPr="00502CD6" w:rsidRDefault="00B0595D" w:rsidP="00B0595D">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afianzadora acepta expresamente tener garantizado el contrato a que esta póliza se refiere, aún en el caso de que se otorgue prórroga o espera a </w:t>
      </w:r>
      <w:r w:rsidR="0097296A">
        <w:rPr>
          <w:rFonts w:ascii="Noto Sans" w:hAnsi="Noto Sans" w:cs="Noto Sans"/>
          <w:color w:val="000000" w:themeColor="text1"/>
          <w:sz w:val="20"/>
          <w:szCs w:val="20"/>
        </w:rPr>
        <w:t xml:space="preserve">el proveedor </w:t>
      </w:r>
      <w:r w:rsidRPr="00B17CCD">
        <w:rPr>
          <w:rFonts w:ascii="Noto Sans" w:hAnsi="Noto Sans" w:cs="Noto Sans"/>
          <w:color w:val="000000" w:themeColor="text1"/>
          <w:sz w:val="20"/>
          <w:szCs w:val="20"/>
        </w:rPr>
        <w:t>por parte de</w:t>
      </w:r>
      <w:r w:rsidR="00E95318" w:rsidRPr="00A2758B">
        <w:rPr>
          <w:rFonts w:ascii="Noto Sans" w:hAnsi="Noto Sans" w:cs="Noto Sans"/>
          <w:sz w:val="20"/>
          <w:szCs w:val="20"/>
        </w:rPr>
        <w:t xml:space="preserve">, </w:t>
      </w:r>
      <w:r w:rsidR="001C03FA">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para el cumplimiento total de las obligaciones que se garantizarán, por lo que la afianzadora renuncia expresamente al derecho que le otorga el artículo 179 de la Ley de Instituciones de Seguros y de Fianzas.</w:t>
      </w:r>
    </w:p>
    <w:p w:rsidR="0009647B" w:rsidRDefault="0009647B" w:rsidP="00B0595D">
      <w:pPr>
        <w:pStyle w:val="SAT"/>
        <w:ind w:right="-93"/>
        <w:rPr>
          <w:rFonts w:ascii="Noto Sans" w:hAnsi="Noto Sans" w:cs="Noto Sans"/>
          <w:bCs/>
          <w:color w:val="000000" w:themeColor="text1"/>
          <w:sz w:val="20"/>
          <w:szCs w:val="20"/>
        </w:rPr>
      </w:pPr>
    </w:p>
    <w:p w:rsidR="00B0595D" w:rsidRPr="00B17CCD" w:rsidRDefault="00B0595D" w:rsidP="00B0595D">
      <w:pPr>
        <w:pStyle w:val="SAT"/>
        <w:ind w:right="-93"/>
        <w:rPr>
          <w:rFonts w:ascii="Noto Sans" w:hAnsi="Noto Sans" w:cs="Noto Sans"/>
          <w:bCs/>
          <w:color w:val="000000" w:themeColor="text1"/>
          <w:sz w:val="20"/>
          <w:szCs w:val="20"/>
        </w:rPr>
      </w:pPr>
      <w:r w:rsidRPr="00B17CCD">
        <w:rPr>
          <w:rFonts w:ascii="Noto Sans" w:hAnsi="Noto Sans" w:cs="Noto Sans"/>
          <w:bCs/>
          <w:color w:val="000000" w:themeColor="text1"/>
          <w:sz w:val="20"/>
          <w:szCs w:val="20"/>
        </w:rPr>
        <w:t>No se otorgarán prórrogas salvo caso fortuito o fuerza mayor plenamente comprobados, la omisión de la entrega de dicha garantía en el término establecido, será motivo de rescisión del contrato.</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De no cumplir con la prestación de</w:t>
      </w:r>
      <w:r w:rsidR="0097296A">
        <w:rPr>
          <w:rFonts w:ascii="Noto Sans" w:eastAsiaTheme="minorHAnsi" w:hAnsi="Noto Sans" w:cs="Noto Sans"/>
          <w:bCs/>
          <w:color w:val="000000" w:themeColor="text1"/>
          <w:sz w:val="20"/>
          <w:szCs w:val="20"/>
          <w:lang w:val="es-MX"/>
        </w:rPr>
        <w:t>l servicio</w:t>
      </w:r>
      <w:r w:rsidRPr="00B17CCD">
        <w:rPr>
          <w:rFonts w:ascii="Noto Sans" w:eastAsiaTheme="minorHAnsi" w:hAnsi="Noto Sans" w:cs="Noto Sans"/>
          <w:bCs/>
          <w:color w:val="000000" w:themeColor="text1"/>
          <w:sz w:val="20"/>
          <w:szCs w:val="20"/>
          <w:lang w:val="es-MX"/>
        </w:rPr>
        <w:t xml:space="preserve">, </w:t>
      </w:r>
      <w:proofErr w:type="gramStart"/>
      <w:r w:rsidR="0063111F">
        <w:rPr>
          <w:rFonts w:ascii="Noto Sans" w:hAnsi="Noto Sans" w:cs="Noto Sans"/>
          <w:sz w:val="20"/>
          <w:szCs w:val="20"/>
          <w:lang w:val="es-MX"/>
        </w:rPr>
        <w:t>“</w:t>
      </w:r>
      <w:r w:rsidR="009E66E5">
        <w:rPr>
          <w:rFonts w:ascii="Noto Sans" w:hAnsi="Noto Sans" w:cs="Noto Sans"/>
          <w:b/>
          <w:sz w:val="20"/>
          <w:szCs w:val="20"/>
          <w:lang w:val="es-ES_tradnl"/>
        </w:rPr>
        <w:t xml:space="preserve"> ADQUISICIONES</w:t>
      </w:r>
      <w:proofErr w:type="gramEnd"/>
      <w:r w:rsidR="0063111F">
        <w:rPr>
          <w:rFonts w:ascii="Noto Sans" w:hAnsi="Noto Sans" w:cs="Noto Sans"/>
          <w:b/>
          <w:sz w:val="20"/>
          <w:szCs w:val="20"/>
          <w:lang w:val="es-ES_tradnl"/>
        </w:rPr>
        <w:t>”</w:t>
      </w:r>
      <w:r w:rsidR="009E66E5" w:rsidRPr="00B17CCD">
        <w:rPr>
          <w:rFonts w:ascii="Noto Sans" w:eastAsiaTheme="minorHAnsi" w:hAnsi="Noto Sans" w:cs="Noto Sans"/>
          <w:bCs/>
          <w:color w:val="000000" w:themeColor="text1"/>
          <w:sz w:val="20"/>
          <w:szCs w:val="20"/>
          <w:lang w:val="es-MX"/>
        </w:rPr>
        <w:t xml:space="preserve"> </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podrá rescindir el contrato y remitir el asunto al Órgano Interno de Control para que determine si se aplican las sanciones estipuladas en el artículo </w:t>
      </w:r>
      <w:r>
        <w:rPr>
          <w:rFonts w:ascii="Noto Sans" w:eastAsiaTheme="minorHAnsi" w:hAnsi="Noto Sans" w:cs="Noto Sans"/>
          <w:bCs/>
          <w:color w:val="000000" w:themeColor="text1"/>
          <w:sz w:val="20"/>
          <w:szCs w:val="20"/>
          <w:lang w:val="es-MX"/>
        </w:rPr>
        <w:t>9</w:t>
      </w:r>
      <w:r w:rsidRPr="00B17CCD">
        <w:rPr>
          <w:rFonts w:ascii="Noto Sans" w:eastAsiaTheme="minorHAnsi" w:hAnsi="Noto Sans" w:cs="Noto Sans"/>
          <w:bCs/>
          <w:color w:val="000000" w:themeColor="text1"/>
          <w:sz w:val="20"/>
          <w:szCs w:val="20"/>
          <w:lang w:val="es-MX"/>
        </w:rPr>
        <w:t xml:space="preserve">0 fracción III de </w:t>
      </w:r>
      <w:r w:rsidR="00FE59B6">
        <w:rPr>
          <w:rFonts w:ascii="Noto Sans" w:eastAsiaTheme="minorHAnsi" w:hAnsi="Noto Sans" w:cs="Noto Sans"/>
          <w:bCs/>
          <w:color w:val="000000" w:themeColor="text1"/>
          <w:sz w:val="20"/>
          <w:szCs w:val="20"/>
          <w:lang w:val="es-MX"/>
        </w:rPr>
        <w:t xml:space="preserve">la </w:t>
      </w:r>
      <w:r w:rsidRPr="00B17CCD">
        <w:rPr>
          <w:rFonts w:ascii="Noto Sans" w:eastAsiaTheme="minorHAnsi" w:hAnsi="Noto Sans" w:cs="Noto Sans"/>
          <w:b/>
          <w:bCs/>
          <w:color w:val="000000" w:themeColor="text1"/>
          <w:sz w:val="20"/>
          <w:szCs w:val="20"/>
          <w:lang w:val="es-MX"/>
        </w:rPr>
        <w:t>“LA</w:t>
      </w:r>
      <w:r w:rsidR="00FE59B6">
        <w:rPr>
          <w:rFonts w:ascii="Noto Sans" w:eastAsiaTheme="minorHAnsi" w:hAnsi="Noto Sans" w:cs="Noto Sans"/>
          <w:b/>
          <w:bCs/>
          <w:color w:val="000000" w:themeColor="text1"/>
          <w:sz w:val="20"/>
          <w:szCs w:val="20"/>
          <w:lang w:val="es-MX"/>
        </w:rPr>
        <w:t>ASSP</w:t>
      </w:r>
      <w:r w:rsidRPr="00B17CCD">
        <w:rPr>
          <w:rFonts w:ascii="Noto Sans" w:eastAsiaTheme="minorHAnsi" w:hAnsi="Noto Sans" w:cs="Noto Sans"/>
          <w:b/>
          <w:bCs/>
          <w:color w:val="000000" w:themeColor="text1"/>
          <w:sz w:val="20"/>
          <w:szCs w:val="20"/>
          <w:lang w:val="es-MX"/>
        </w:rPr>
        <w:t>”</w:t>
      </w:r>
      <w:r w:rsidRPr="00B17CCD">
        <w:rPr>
          <w:rFonts w:ascii="Noto Sans" w:eastAsiaTheme="minorHAnsi" w:hAnsi="Noto Sans" w:cs="Noto Sans"/>
          <w:bCs/>
          <w:color w:val="000000" w:themeColor="text1"/>
          <w:sz w:val="20"/>
          <w:szCs w:val="20"/>
          <w:lang w:val="es-MX"/>
        </w:rPr>
        <w:t xml:space="preserve">. </w:t>
      </w:r>
    </w:p>
    <w:p w:rsidR="00B0595D" w:rsidRPr="00B17CCD" w:rsidRDefault="0097296A" w:rsidP="00B0595D">
      <w:pPr>
        <w:spacing w:before="120" w:after="120"/>
        <w:jc w:val="both"/>
        <w:rPr>
          <w:rFonts w:ascii="Noto Sans" w:eastAsiaTheme="minorHAnsi" w:hAnsi="Noto Sans" w:cs="Noto Sans"/>
          <w:bCs/>
          <w:color w:val="000000" w:themeColor="text1"/>
          <w:sz w:val="20"/>
          <w:szCs w:val="20"/>
          <w:lang w:val="es-MX"/>
        </w:rPr>
      </w:pPr>
      <w:r>
        <w:rPr>
          <w:rFonts w:ascii="Noto Sans" w:eastAsiaTheme="minorHAnsi" w:hAnsi="Noto Sans" w:cs="Noto Sans"/>
          <w:bCs/>
          <w:color w:val="000000" w:themeColor="text1"/>
          <w:sz w:val="20"/>
          <w:szCs w:val="20"/>
          <w:lang w:val="es-MX"/>
        </w:rPr>
        <w:t xml:space="preserve">El proveedor </w:t>
      </w:r>
      <w:r w:rsidR="00B0595D" w:rsidRPr="00B17CCD">
        <w:rPr>
          <w:rFonts w:ascii="Noto Sans" w:eastAsiaTheme="minorHAnsi" w:hAnsi="Noto Sans" w:cs="Noto Sans"/>
          <w:bCs/>
          <w:color w:val="000000" w:themeColor="text1"/>
          <w:sz w:val="20"/>
          <w:szCs w:val="20"/>
          <w:lang w:val="es-MX"/>
        </w:rPr>
        <w:t xml:space="preserve">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el contrato, hasta que sea pronunciada resolución definitiva que cause ejecutoria por la autoridad competente. </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Una vez cumplidas las obligaciones a entera satisfacción de</w:t>
      </w:r>
      <w:r w:rsidR="009E66E5" w:rsidRPr="00A2758B">
        <w:rPr>
          <w:rFonts w:ascii="Noto Sans" w:hAnsi="Noto Sans" w:cs="Noto Sans"/>
          <w:sz w:val="20"/>
          <w:szCs w:val="20"/>
          <w:lang w:val="es-MX"/>
        </w:rPr>
        <w:t xml:space="preserve">, </w:t>
      </w:r>
      <w:r w:rsidR="00CF02D9">
        <w:rPr>
          <w:rFonts w:ascii="Noto Sans" w:hAnsi="Noto Sans" w:cs="Noto Sans"/>
          <w:sz w:val="20"/>
          <w:szCs w:val="20"/>
          <w:lang w:val="es-MX"/>
        </w:rPr>
        <w:t>“</w:t>
      </w:r>
      <w:r w:rsidR="009E66E5">
        <w:rPr>
          <w:rFonts w:ascii="Noto Sans" w:hAnsi="Noto Sans" w:cs="Noto Sans"/>
          <w:b/>
          <w:sz w:val="20"/>
          <w:szCs w:val="20"/>
          <w:lang w:val="es-ES_tradnl"/>
        </w:rPr>
        <w:t>ADQUISICIONES</w:t>
      </w:r>
      <w:r w:rsidR="00CF02D9">
        <w:rPr>
          <w:rFonts w:ascii="Noto Sans" w:hAnsi="Noto Sans" w:cs="Noto Sans"/>
          <w:b/>
          <w:sz w:val="20"/>
          <w:szCs w:val="20"/>
          <w:lang w:val="es-ES_tradnl"/>
        </w:rPr>
        <w:t>”</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se formalizará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Pr>
          <w:rFonts w:ascii="Noto Sans" w:hAnsi="Noto Sans" w:cs="Noto Sans"/>
          <w:b/>
          <w:i/>
          <w:color w:val="000000" w:themeColor="text1"/>
          <w:sz w:val="20"/>
          <w:szCs w:val="20"/>
        </w:rPr>
        <w:t xml:space="preserve"> </w:t>
      </w:r>
      <w:r>
        <w:rPr>
          <w:rFonts w:ascii="Noto Sans" w:hAnsi="Noto Sans" w:cs="Noto Sans"/>
          <w:color w:val="000000" w:themeColor="text1"/>
          <w:sz w:val="20"/>
          <w:szCs w:val="20"/>
        </w:rPr>
        <w:t>de</w:t>
      </w:r>
      <w:r w:rsidRPr="00B17CCD">
        <w:rPr>
          <w:rFonts w:ascii="Noto Sans" w:hAnsi="Noto Sans" w:cs="Noto Sans"/>
          <w:color w:val="000000" w:themeColor="text1"/>
          <w:sz w:val="20"/>
          <w:szCs w:val="20"/>
        </w:rPr>
        <w:t xml:space="preserve"> cumplimiento total de las obligaciones contractuales</w:t>
      </w:r>
      <w:r w:rsidRPr="00B17CCD">
        <w:rPr>
          <w:rFonts w:ascii="Noto Sans" w:eastAsiaTheme="minorHAnsi" w:hAnsi="Noto Sans" w:cs="Noto Sans"/>
          <w:bCs/>
          <w:color w:val="000000" w:themeColor="text1"/>
          <w:sz w:val="20"/>
          <w:szCs w:val="20"/>
          <w:lang w:val="es-MX"/>
        </w:rPr>
        <w:t xml:space="preserve"> y se dará inicio al trámite de liberación de la garantía de cumplimiento, de conformidad con lo dispuesto por el artículo 81, fracción VIII de</w:t>
      </w:r>
      <w:r w:rsidR="003C5706">
        <w:rPr>
          <w:rFonts w:ascii="Noto Sans" w:eastAsiaTheme="minorHAnsi" w:hAnsi="Noto Sans" w:cs="Noto Sans"/>
          <w:bCs/>
          <w:color w:val="000000" w:themeColor="text1"/>
          <w:sz w:val="20"/>
          <w:szCs w:val="20"/>
          <w:lang w:val="es-MX"/>
        </w:rPr>
        <w:t>l reglamento.</w:t>
      </w:r>
      <w:r w:rsidRPr="00B17CCD">
        <w:rPr>
          <w:rFonts w:ascii="Noto Sans" w:eastAsiaTheme="minorHAnsi" w:hAnsi="Noto Sans" w:cs="Noto Sans"/>
          <w:bCs/>
          <w:color w:val="000000" w:themeColor="text1"/>
          <w:sz w:val="20"/>
          <w:szCs w:val="20"/>
          <w:lang w:val="es-MX"/>
        </w:rPr>
        <w:t xml:space="preserve"> </w:t>
      </w:r>
    </w:p>
    <w:p w:rsidR="00B0595D" w:rsidRPr="00B17CCD" w:rsidRDefault="00CF02D9" w:rsidP="00B0595D">
      <w:pPr>
        <w:ind w:right="50"/>
        <w:jc w:val="both"/>
        <w:rPr>
          <w:rFonts w:ascii="Noto Sans" w:hAnsi="Noto Sans" w:cs="Noto Sans"/>
          <w:bCs/>
          <w:color w:val="000000" w:themeColor="text1"/>
          <w:sz w:val="20"/>
          <w:szCs w:val="20"/>
        </w:rPr>
      </w:pPr>
      <w:r w:rsidRPr="00CF02D9">
        <w:rPr>
          <w:rFonts w:ascii="Noto Sans" w:hAnsi="Noto Sans" w:cs="Noto Sans"/>
          <w:bCs/>
          <w:color w:val="000000" w:themeColor="text1"/>
          <w:sz w:val="20"/>
          <w:szCs w:val="20"/>
        </w:rPr>
        <w:t xml:space="preserve">La carta de Liberación de garantía de cumplimiento, deberá solicitarse mediante escrito dirigido a </w:t>
      </w:r>
      <w:r w:rsidR="00963487">
        <w:rPr>
          <w:rFonts w:ascii="Noto Sans" w:hAnsi="Noto Sans" w:cs="Noto Sans"/>
          <w:bCs/>
          <w:color w:val="000000" w:themeColor="text1"/>
          <w:sz w:val="20"/>
          <w:szCs w:val="20"/>
        </w:rPr>
        <w:t>el</w:t>
      </w:r>
      <w:r w:rsidR="00963487" w:rsidRPr="00CF02D9">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ING. GERARDO RODRÍGUEZ LARRAGA</w:t>
      </w:r>
      <w:r w:rsidR="00963487">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CF02D9">
        <w:rPr>
          <w:rFonts w:ascii="Noto Sans" w:hAnsi="Noto Sans" w:cs="Noto Sans"/>
          <w:bCs/>
          <w:color w:val="000000" w:themeColor="text1"/>
          <w:sz w:val="20"/>
          <w:szCs w:val="20"/>
        </w:rPr>
        <w:t xml:space="preserve"> y entregada </w:t>
      </w:r>
      <w:r w:rsidR="00963487" w:rsidRPr="00CF02D9">
        <w:rPr>
          <w:rFonts w:ascii="Noto Sans" w:hAnsi="Noto Sans" w:cs="Noto Sans"/>
          <w:bCs/>
          <w:color w:val="000000" w:themeColor="text1"/>
          <w:sz w:val="20"/>
          <w:szCs w:val="20"/>
        </w:rPr>
        <w:t xml:space="preserve">en </w:t>
      </w:r>
      <w:r w:rsidR="00963487" w:rsidRPr="00291F3A">
        <w:rPr>
          <w:rFonts w:ascii="Noto Sans" w:hAnsi="Noto Sans" w:cs="Noto Sans"/>
          <w:bCs/>
          <w:color w:val="000000" w:themeColor="text1"/>
          <w:sz w:val="20"/>
          <w:szCs w:val="20"/>
        </w:rPr>
        <w:t>PROLONGACIÓN CALZADA DE GUADALUPE No. 5850 COL. LOMAS DE LA VIRGEN, SAN LUIS POTOSÍ, S.L.P</w:t>
      </w:r>
      <w:r w:rsidRPr="00CF02D9">
        <w:rPr>
          <w:rFonts w:ascii="Noto Sans" w:hAnsi="Noto Sans" w:cs="Noto Sans"/>
          <w:bCs/>
          <w:color w:val="000000" w:themeColor="text1"/>
          <w:sz w:val="20"/>
          <w:szCs w:val="20"/>
        </w:rPr>
        <w:t>.</w:t>
      </w:r>
      <w:r w:rsidR="00B0595D" w:rsidRPr="00CF02D9">
        <w:rPr>
          <w:rFonts w:ascii="Noto Sans" w:hAnsi="Noto Sans" w:cs="Noto Sans"/>
          <w:bCs/>
          <w:color w:val="000000" w:themeColor="text1"/>
          <w:sz w:val="20"/>
          <w:szCs w:val="20"/>
        </w:rPr>
        <w:t xml:space="preserve">, en un horario de 9:00 a </w:t>
      </w:r>
      <w:r w:rsidRPr="00CF02D9">
        <w:rPr>
          <w:rFonts w:ascii="Noto Sans" w:hAnsi="Noto Sans" w:cs="Noto Sans"/>
          <w:bCs/>
          <w:color w:val="000000" w:themeColor="text1"/>
          <w:sz w:val="20"/>
          <w:szCs w:val="20"/>
        </w:rPr>
        <w:t>15</w:t>
      </w:r>
      <w:r w:rsidR="00B0595D" w:rsidRPr="00CF02D9">
        <w:rPr>
          <w:rFonts w:ascii="Noto Sans" w:hAnsi="Noto Sans" w:cs="Noto Sans"/>
          <w:bCs/>
          <w:color w:val="000000" w:themeColor="text1"/>
          <w:sz w:val="20"/>
          <w:szCs w:val="20"/>
        </w:rPr>
        <w:t xml:space="preserve">:00 horas de lunes a viernes, </w:t>
      </w:r>
      <w:r w:rsidRPr="00CF02D9">
        <w:rPr>
          <w:rFonts w:ascii="Noto Sans" w:hAnsi="Noto Sans" w:cs="Noto Sans"/>
          <w:bCs/>
          <w:color w:val="000000" w:themeColor="text1"/>
          <w:sz w:val="20"/>
          <w:szCs w:val="20"/>
        </w:rPr>
        <w:t>a partir de cumplimentarse</w:t>
      </w:r>
      <w:r w:rsidR="00B0595D" w:rsidRPr="00CF02D9">
        <w:rPr>
          <w:rFonts w:ascii="Noto Sans" w:hAnsi="Noto Sans" w:cs="Noto Sans"/>
          <w:bCs/>
          <w:color w:val="000000" w:themeColor="text1"/>
          <w:sz w:val="20"/>
          <w:szCs w:val="20"/>
        </w:rPr>
        <w:t xml:space="preserve"> diez días naturales contados a partir de la fecha de la firma del contrato.</w:t>
      </w:r>
    </w:p>
    <w:p w:rsidR="00C6792C" w:rsidRPr="003A02E1" w:rsidRDefault="00C6792C" w:rsidP="00C6792C">
      <w:pPr>
        <w:jc w:val="both"/>
        <w:rPr>
          <w:rFonts w:ascii="Noto Sans" w:hAnsi="Noto Sans" w:cs="Noto Sans"/>
          <w:sz w:val="20"/>
          <w:szCs w:val="20"/>
          <w:highlight w:val="yellow"/>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11.1.- Instrucciones para la elaboración y entrega de garantía de cumplimiento del Contrato Específico.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En el </w:t>
      </w:r>
      <w:r w:rsidRPr="00A2758B">
        <w:rPr>
          <w:rFonts w:ascii="Noto Sans" w:hAnsi="Noto Sans" w:cs="Noto Sans"/>
          <w:b/>
          <w:sz w:val="20"/>
          <w:szCs w:val="20"/>
          <w:lang w:val="es-MX"/>
        </w:rPr>
        <w:t>Anexo III Formato de Garantía de cumplimiento</w:t>
      </w:r>
      <w:r w:rsidRPr="00A2758B">
        <w:rPr>
          <w:rFonts w:ascii="Noto Sans" w:hAnsi="Noto Sans" w:cs="Noto Sans"/>
          <w:sz w:val="20"/>
          <w:szCs w:val="20"/>
          <w:lang w:val="es-MX"/>
        </w:rPr>
        <w:t>, de esta invitación, se adjunta en archivo formato de la fianza aplicable al servicio objeto del presente procedimiento, donde se muestran los rubros que deberá contener la fianza que se otorgue para tal efecto, por tal motivo, éstas deberán presentarse en estricto apego al Anexo señalado.</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ab/>
      </w:r>
      <w:r w:rsidRPr="00A2758B">
        <w:rPr>
          <w:rFonts w:ascii="Noto Sans" w:hAnsi="Noto Sans" w:cs="Noto Sans"/>
          <w:sz w:val="20"/>
          <w:szCs w:val="20"/>
          <w:lang w:val="es-MX"/>
        </w:rPr>
        <w:tab/>
      </w:r>
    </w:p>
    <w:p w:rsidR="003E4355" w:rsidRPr="00A2758B" w:rsidRDefault="003E4355" w:rsidP="003E4355">
      <w:pPr>
        <w:jc w:val="both"/>
        <w:rPr>
          <w:rFonts w:ascii="Noto Sans" w:hAnsi="Noto Sans" w:cs="Noto Sans"/>
          <w:sz w:val="20"/>
          <w:szCs w:val="20"/>
          <w:lang w:val="es-MX"/>
        </w:rPr>
      </w:pPr>
      <w:r w:rsidRPr="005935FE">
        <w:rPr>
          <w:rFonts w:ascii="Noto Sans" w:hAnsi="Noto Sans" w:cs="Noto Sans"/>
          <w:sz w:val="20"/>
          <w:szCs w:val="20"/>
          <w:lang w:val="es-MX"/>
        </w:rPr>
        <w:t xml:space="preserve">La garantía se deberá entregar, impresa en papel seguridad y/o por medios electrónicos (en formato </w:t>
      </w:r>
      <w:r w:rsidRPr="005935FE">
        <w:rPr>
          <w:rFonts w:ascii="Noto Sans" w:hAnsi="Noto Sans" w:cs="Noto Sans"/>
          <w:b/>
          <w:sz w:val="20"/>
          <w:szCs w:val="20"/>
          <w:lang w:val="es-MX"/>
        </w:rPr>
        <w:t>PDF</w:t>
      </w:r>
      <w:r w:rsidRPr="005935FE">
        <w:rPr>
          <w:rFonts w:ascii="Noto Sans" w:hAnsi="Noto Sans" w:cs="Noto Sans"/>
          <w:sz w:val="20"/>
          <w:szCs w:val="20"/>
          <w:lang w:val="es-MX"/>
        </w:rPr>
        <w:t>), expedida por compañía mexicana autorizada para ello</w:t>
      </w:r>
      <w:r w:rsidR="005935FE" w:rsidRPr="005935FE">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No se otorgarán prórrogas. La omisión en la entrega de dicha garantía en el término establecido será motivo de rescisión del Contrato Específico, y remisión del asunto al </w:t>
      </w:r>
      <w:r w:rsidR="001C03FA" w:rsidRPr="00A2758B">
        <w:rPr>
          <w:rFonts w:ascii="Noto Sans" w:hAnsi="Noto Sans" w:cs="Noto Sans"/>
          <w:b/>
          <w:sz w:val="20"/>
          <w:szCs w:val="20"/>
          <w:lang w:val="es-MX"/>
        </w:rPr>
        <w:t>OIC</w:t>
      </w:r>
      <w:r w:rsidR="001C03FA">
        <w:rPr>
          <w:rFonts w:ascii="Noto Sans" w:hAnsi="Noto Sans" w:cs="Noto Sans"/>
          <w:sz w:val="20"/>
          <w:szCs w:val="20"/>
          <w:lang w:val="es-MX"/>
        </w:rPr>
        <w:t xml:space="preserve"> </w:t>
      </w:r>
      <w:r w:rsidR="001C03FA" w:rsidRPr="00A2758B">
        <w:rPr>
          <w:rFonts w:ascii="Noto Sans" w:hAnsi="Noto Sans" w:cs="Noto Sans"/>
          <w:sz w:val="20"/>
          <w:szCs w:val="20"/>
          <w:lang w:val="es-MX"/>
        </w:rPr>
        <w:t>para</w:t>
      </w:r>
      <w:r w:rsidRPr="00A2758B">
        <w:rPr>
          <w:rFonts w:ascii="Noto Sans" w:hAnsi="Noto Sans" w:cs="Noto Sans"/>
          <w:sz w:val="20"/>
          <w:szCs w:val="20"/>
          <w:lang w:val="es-MX"/>
        </w:rPr>
        <w:t xml:space="preserve"> que determine si se aplican las sanciones estipuladas en el artículo </w:t>
      </w:r>
      <w:r w:rsidR="008E60AC">
        <w:rPr>
          <w:rFonts w:ascii="Noto Sans" w:hAnsi="Noto Sans" w:cs="Noto Sans"/>
          <w:sz w:val="20"/>
          <w:szCs w:val="20"/>
          <w:lang w:val="es-MX"/>
        </w:rPr>
        <w:t>90</w:t>
      </w:r>
      <w:r w:rsidRPr="00A2758B">
        <w:rPr>
          <w:rFonts w:ascii="Noto Sans" w:hAnsi="Noto Sans" w:cs="Noto Sans"/>
          <w:sz w:val="20"/>
          <w:szCs w:val="20"/>
          <w:lang w:val="es-MX"/>
        </w:rPr>
        <w:t xml:space="preserve">, fracción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b/>
          <w:bCs/>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bCs/>
          <w:sz w:val="20"/>
          <w:szCs w:val="20"/>
          <w:lang w:val="es-MX"/>
        </w:rPr>
        <w:t xml:space="preserve">11.2. Liberación de garantía de cumplimiento. </w:t>
      </w:r>
    </w:p>
    <w:p w:rsidR="00374792" w:rsidRDefault="00374792" w:rsidP="003E4355">
      <w:pPr>
        <w:jc w:val="both"/>
        <w:rPr>
          <w:rFonts w:ascii="Noto Sans" w:hAnsi="Noto Sans" w:cs="Noto Sans"/>
          <w:sz w:val="20"/>
          <w:szCs w:val="20"/>
          <w:lang w:val="es-MX"/>
        </w:rPr>
      </w:pPr>
    </w:p>
    <w:p w:rsidR="003E4355" w:rsidRPr="0057343F" w:rsidRDefault="003E4355" w:rsidP="0057343F">
      <w:pPr>
        <w:jc w:val="both"/>
        <w:outlineLvl w:val="0"/>
        <w:rPr>
          <w:rFonts w:ascii="Noto Sans" w:hAnsi="Noto Sans" w:cs="Noto Sans"/>
          <w:bCs/>
          <w:color w:val="000000" w:themeColor="text1"/>
          <w:sz w:val="20"/>
          <w:szCs w:val="20"/>
        </w:rPr>
      </w:pPr>
      <w:r w:rsidRPr="00A2758B">
        <w:rPr>
          <w:rFonts w:ascii="Noto Sans" w:hAnsi="Noto Sans" w:cs="Noto Sans"/>
          <w:sz w:val="20"/>
          <w:szCs w:val="20"/>
          <w:lang w:val="es-MX"/>
        </w:rPr>
        <w:t>El proveedor deberá solicitar por escrito a</w:t>
      </w:r>
      <w:r w:rsidR="009E66E5">
        <w:rPr>
          <w:rFonts w:ascii="Noto Sans" w:hAnsi="Noto Sans" w:cs="Noto Sans"/>
          <w:sz w:val="20"/>
          <w:szCs w:val="20"/>
          <w:lang w:val="es-MX"/>
        </w:rPr>
        <w:t xml:space="preserve"> la</w:t>
      </w:r>
      <w:r w:rsidR="00654CC0">
        <w:rPr>
          <w:rFonts w:ascii="Noto Sans" w:hAnsi="Noto Sans" w:cs="Noto Sans"/>
          <w:sz w:val="20"/>
          <w:szCs w:val="20"/>
          <w:lang w:val="es-MX"/>
        </w:rPr>
        <w:t xml:space="preserve"> Titular de</w:t>
      </w:r>
      <w:r w:rsidRPr="00A2758B">
        <w:rPr>
          <w:rFonts w:ascii="Noto Sans" w:hAnsi="Noto Sans" w:cs="Noto Sans"/>
          <w:sz w:val="20"/>
          <w:szCs w:val="20"/>
          <w:lang w:val="es-MX"/>
        </w:rPr>
        <w:t xml:space="preserve"> </w:t>
      </w:r>
      <w:r w:rsidR="001C03FA">
        <w:rPr>
          <w:rFonts w:ascii="Noto Sans" w:hAnsi="Noto Sans" w:cs="Noto Sans"/>
          <w:sz w:val="20"/>
          <w:szCs w:val="20"/>
          <w:lang w:val="es-MX"/>
        </w:rPr>
        <w:t>“</w:t>
      </w:r>
      <w:r w:rsidR="001C03FA">
        <w:rPr>
          <w:rFonts w:ascii="Noto Sans" w:hAnsi="Noto Sans" w:cs="Noto Sans"/>
          <w:b/>
          <w:sz w:val="20"/>
          <w:szCs w:val="20"/>
          <w:lang w:val="es-ES_tradnl"/>
        </w:rPr>
        <w:t>ADQUISICIONES</w:t>
      </w:r>
      <w:r w:rsidR="00F6371B">
        <w:rPr>
          <w:rFonts w:ascii="Noto Sans" w:hAnsi="Noto Sans" w:cs="Noto Sans"/>
          <w:b/>
          <w:sz w:val="20"/>
          <w:szCs w:val="20"/>
          <w:lang w:val="es-ES_tradnl"/>
        </w:rPr>
        <w:t>”</w:t>
      </w:r>
      <w:r w:rsidR="009E66E5" w:rsidRPr="00A2758B">
        <w:rPr>
          <w:rFonts w:ascii="Noto Sans" w:hAnsi="Noto Sans" w:cs="Noto Sans"/>
          <w:sz w:val="20"/>
          <w:szCs w:val="20"/>
          <w:lang w:val="es-MX"/>
        </w:rPr>
        <w:t xml:space="preserve"> </w:t>
      </w:r>
      <w:r w:rsidRPr="00A2758B">
        <w:rPr>
          <w:rFonts w:ascii="Noto Sans" w:hAnsi="Noto Sans" w:cs="Noto Sans"/>
          <w:sz w:val="20"/>
          <w:szCs w:val="20"/>
          <w:lang w:val="es-MX"/>
        </w:rPr>
        <w:t>en la</w:t>
      </w:r>
      <w:r w:rsidRPr="00A2758B">
        <w:rPr>
          <w:rFonts w:ascii="Noto Sans" w:hAnsi="Noto Sans" w:cs="Noto Sans"/>
          <w:bCs/>
          <w:sz w:val="20"/>
          <w:szCs w:val="20"/>
          <w:lang w:val="es-MX"/>
        </w:rPr>
        <w:t xml:space="preserve">, </w:t>
      </w:r>
      <w:r w:rsidRPr="00A2758B">
        <w:rPr>
          <w:rFonts w:ascii="Noto Sans" w:hAnsi="Noto Sans" w:cs="Noto Sans"/>
          <w:sz w:val="20"/>
          <w:szCs w:val="20"/>
          <w:lang w:val="es-MX"/>
        </w:rPr>
        <w:t xml:space="preserve">la liberación de la fianza, </w:t>
      </w:r>
      <w:r w:rsidR="00F6371B" w:rsidRPr="00CF02D9">
        <w:rPr>
          <w:rFonts w:ascii="Noto Sans" w:hAnsi="Noto Sans" w:cs="Noto Sans"/>
          <w:bCs/>
          <w:color w:val="000000" w:themeColor="text1"/>
          <w:sz w:val="20"/>
          <w:szCs w:val="20"/>
        </w:rPr>
        <w:t xml:space="preserve">mediante escrito dirigido a </w:t>
      </w:r>
      <w:r w:rsidR="00963487">
        <w:rPr>
          <w:rFonts w:ascii="Noto Sans" w:hAnsi="Noto Sans" w:cs="Noto Sans"/>
          <w:bCs/>
          <w:color w:val="000000" w:themeColor="text1"/>
          <w:sz w:val="20"/>
          <w:szCs w:val="20"/>
        </w:rPr>
        <w:t>el</w:t>
      </w:r>
      <w:r w:rsidR="00F6371B" w:rsidRPr="00CF02D9">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ING. GERARDO RODRÍGUEZ LARRAGA</w:t>
      </w:r>
      <w:r w:rsidR="0057343F">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DIRECTOR DE ADMINISTRACIÓN</w:t>
      </w:r>
      <w:r w:rsidR="0057343F">
        <w:rPr>
          <w:rFonts w:ascii="Noto Sans" w:hAnsi="Noto Sans" w:cs="Noto Sans"/>
          <w:bCs/>
          <w:color w:val="000000" w:themeColor="text1"/>
          <w:sz w:val="20"/>
          <w:szCs w:val="20"/>
        </w:rPr>
        <w:t xml:space="preserve"> DE LOS SERVICIOS DE SALUD</w:t>
      </w:r>
      <w:r w:rsidR="00F6371B" w:rsidRPr="00CF02D9">
        <w:rPr>
          <w:rFonts w:ascii="Noto Sans" w:hAnsi="Noto Sans" w:cs="Noto Sans"/>
          <w:bCs/>
          <w:color w:val="000000" w:themeColor="text1"/>
          <w:sz w:val="20"/>
          <w:szCs w:val="20"/>
        </w:rPr>
        <w:t xml:space="preserve">, y entregada en </w:t>
      </w:r>
      <w:r w:rsidR="0057343F" w:rsidRPr="00291F3A">
        <w:rPr>
          <w:rFonts w:ascii="Noto Sans" w:hAnsi="Noto Sans" w:cs="Noto Sans"/>
          <w:bCs/>
          <w:color w:val="000000" w:themeColor="text1"/>
          <w:sz w:val="20"/>
          <w:szCs w:val="20"/>
        </w:rPr>
        <w:t>PROLONGACIÓN CALZADA DE GUADALUPE No. 5850 COL. LOMAS DE LA VIRGEN, SAN LUIS POTOSÍ, S.L.P</w:t>
      </w:r>
      <w:r w:rsidR="00F6371B" w:rsidRPr="00CF02D9">
        <w:rPr>
          <w:rFonts w:ascii="Noto Sans" w:hAnsi="Noto Sans" w:cs="Noto Sans"/>
          <w:bCs/>
          <w:color w:val="000000" w:themeColor="text1"/>
          <w:sz w:val="20"/>
          <w:szCs w:val="20"/>
        </w:rPr>
        <w:t>., en un horario de 9:00 a 15:00 horas de lunes a viernes, a partir de cumplimentarse diez días naturales contados a partir de la</w:t>
      </w:r>
      <w:r w:rsidR="00F6371B">
        <w:rPr>
          <w:rFonts w:ascii="Noto Sans" w:hAnsi="Noto Sans" w:cs="Noto Sans"/>
          <w:bCs/>
          <w:color w:val="000000" w:themeColor="text1"/>
          <w:sz w:val="20"/>
          <w:szCs w:val="20"/>
        </w:rPr>
        <w:t xml:space="preserve"> fecha de la firma del contrato</w:t>
      </w:r>
      <w:r w:rsidR="001C03FA">
        <w:rPr>
          <w:rFonts w:ascii="Noto Sans" w:hAnsi="Noto Sans" w:cs="Noto Sans"/>
          <w:bCs/>
          <w:color w:val="000000" w:themeColor="text1"/>
          <w:sz w:val="20"/>
          <w:szCs w:val="20"/>
        </w:rPr>
        <w:t>,</w:t>
      </w:r>
      <w:r w:rsidR="001C03FA" w:rsidRPr="00A2758B">
        <w:rPr>
          <w:rFonts w:ascii="Noto Sans" w:hAnsi="Noto Sans" w:cs="Noto Sans"/>
          <w:sz w:val="20"/>
          <w:szCs w:val="20"/>
          <w:lang w:val="es-MX"/>
        </w:rPr>
        <w:t xml:space="preserve"> siempre</w:t>
      </w:r>
      <w:r w:rsidRPr="00A2758B">
        <w:rPr>
          <w:rFonts w:ascii="Noto Sans" w:hAnsi="Noto Sans" w:cs="Noto Sans"/>
          <w:sz w:val="20"/>
          <w:szCs w:val="20"/>
          <w:lang w:val="es-MX"/>
        </w:rPr>
        <w:t xml:space="preserve"> y cuando se cumpla alguno de los siguientes supuestos:</w:t>
      </w:r>
    </w:p>
    <w:p w:rsidR="00374792" w:rsidRPr="00A2758B" w:rsidRDefault="00374792" w:rsidP="003E4355">
      <w:pPr>
        <w:jc w:val="both"/>
        <w:rPr>
          <w:rFonts w:ascii="Noto Sans" w:hAnsi="Noto Sans" w:cs="Noto Sans"/>
          <w:sz w:val="20"/>
          <w:szCs w:val="20"/>
          <w:lang w:val="es-MX"/>
        </w:rPr>
      </w:pPr>
    </w:p>
    <w:p w:rsidR="003E4355" w:rsidRPr="00A2758B"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Que hubiera transcurrido la vigencia del Contrato Específico y que se tengan por cumplidas las obligaciones pactadas, adjuntando el acta </w:t>
      </w:r>
      <w:r w:rsidR="006A79D9">
        <w:rPr>
          <w:rFonts w:ascii="Noto Sans" w:hAnsi="Noto Sans" w:cs="Noto Sans"/>
          <w:sz w:val="20"/>
          <w:szCs w:val="20"/>
          <w:lang w:val="es-MX"/>
        </w:rPr>
        <w:t>terminación de los servicios</w:t>
      </w:r>
      <w:r w:rsidRPr="00A2758B">
        <w:rPr>
          <w:rFonts w:ascii="Noto Sans" w:hAnsi="Noto Sans" w:cs="Noto Sans"/>
          <w:sz w:val="20"/>
          <w:szCs w:val="20"/>
          <w:lang w:val="es-MX"/>
        </w:rPr>
        <w:t xml:space="preserve"> respectiva.</w:t>
      </w:r>
    </w:p>
    <w:p w:rsidR="003E4355"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Por terminación anticipada, adjuntando el acta </w:t>
      </w:r>
      <w:r w:rsidR="006A79D9">
        <w:rPr>
          <w:rFonts w:ascii="Noto Sans" w:hAnsi="Noto Sans" w:cs="Noto Sans"/>
          <w:sz w:val="20"/>
          <w:szCs w:val="20"/>
          <w:lang w:val="es-MX"/>
        </w:rPr>
        <w:t xml:space="preserve">terminación de los servicios </w:t>
      </w:r>
      <w:r w:rsidRPr="00A2758B">
        <w:rPr>
          <w:rFonts w:ascii="Noto Sans" w:hAnsi="Noto Sans" w:cs="Noto Sans"/>
          <w:sz w:val="20"/>
          <w:szCs w:val="20"/>
          <w:lang w:val="es-MX"/>
        </w:rPr>
        <w:t>respectiva.</w:t>
      </w:r>
    </w:p>
    <w:p w:rsidR="00A778AE" w:rsidRDefault="00A778AE" w:rsidP="00A778AE">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11.2.1. Ejecución de garantía.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hacer efectiva cualquier garantía señalada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r w:rsidRPr="00A2758B">
        <w:rPr>
          <w:rFonts w:ascii="Noto Sans" w:hAnsi="Noto Sans" w:cs="Noto Sans"/>
          <w:b/>
          <w:bCs/>
          <w:sz w:val="20"/>
          <w:szCs w:val="20"/>
          <w:lang w:val="es-MX"/>
        </w:rPr>
        <w:t xml:space="preserve"> “</w:t>
      </w:r>
      <w:r w:rsidR="00337D23">
        <w:rPr>
          <w:rFonts w:ascii="Noto Sans" w:hAnsi="Noto Sans" w:cs="Noto Sans"/>
          <w:b/>
          <w:sz w:val="20"/>
          <w:szCs w:val="20"/>
          <w:lang w:val="es-ES_tradnl"/>
        </w:rPr>
        <w:t>ADQUISICIONES</w:t>
      </w:r>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estará conforme a lo establecido</w:t>
      </w:r>
      <w:r w:rsidRPr="00A2758B">
        <w:rPr>
          <w:rFonts w:ascii="Noto Sans" w:hAnsi="Noto Sans" w:cs="Noto Sans"/>
          <w:sz w:val="20"/>
          <w:szCs w:val="20"/>
          <w:lang w:val="es-MX"/>
        </w:rPr>
        <w:t xml:space="preserve"> en el artículo 103 fracción IV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5660EE" w:rsidRDefault="005660EE"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lang w:val="es-MX"/>
        </w:rPr>
        <w:t>11.2.2.</w:t>
      </w:r>
      <w:r w:rsidRPr="00A2758B">
        <w:rPr>
          <w:rFonts w:ascii="Noto Sans" w:hAnsi="Noto Sans" w:cs="Noto Sans"/>
          <w:b/>
          <w:bCs/>
          <w:sz w:val="20"/>
          <w:szCs w:val="20"/>
          <w:lang w:val="es-MX"/>
        </w:rPr>
        <w:t xml:space="preserve"> Causas de ejecución de garantía.</w:t>
      </w:r>
    </w:p>
    <w:p w:rsidR="00CC6DE4" w:rsidRDefault="00CC6DE4" w:rsidP="003E4355">
      <w:pPr>
        <w:jc w:val="both"/>
        <w:rPr>
          <w:rFonts w:ascii="Noto Sans" w:hAnsi="Noto Sans" w:cs="Noto Sans"/>
          <w:sz w:val="20"/>
          <w:szCs w:val="20"/>
          <w:lang w:val="es-MX"/>
        </w:rPr>
      </w:pPr>
    </w:p>
    <w:p w:rsidR="003E4355" w:rsidRDefault="003E4355" w:rsidP="00D60275">
      <w:pPr>
        <w:ind w:right="-93"/>
        <w:jc w:val="both"/>
        <w:rPr>
          <w:rFonts w:ascii="Noto Sans" w:hAnsi="Noto Sans" w:cs="Noto Sans"/>
          <w:sz w:val="20"/>
          <w:szCs w:val="20"/>
          <w:lang w:val="es-MX"/>
        </w:rPr>
      </w:pPr>
      <w:r w:rsidRPr="00A2758B">
        <w:rPr>
          <w:rFonts w:ascii="Noto Sans" w:hAnsi="Noto Sans" w:cs="Noto Sans"/>
          <w:sz w:val="20"/>
          <w:szCs w:val="20"/>
          <w:lang w:val="es-MX"/>
        </w:rPr>
        <w:t xml:space="preserve">Será causa de ejecución de la garantía, que el proveedor no lleve a cabo la </w:t>
      </w:r>
      <w:r w:rsidR="00461B00">
        <w:rPr>
          <w:rFonts w:ascii="Noto Sans" w:hAnsi="Noto Sans" w:cs="Noto Sans"/>
          <w:sz w:val="20"/>
          <w:szCs w:val="20"/>
          <w:lang w:val="es-MX"/>
        </w:rPr>
        <w:t>prestación</w:t>
      </w:r>
      <w:r w:rsidRPr="00A2758B">
        <w:rPr>
          <w:rFonts w:ascii="Noto Sans" w:hAnsi="Noto Sans" w:cs="Noto Sans"/>
          <w:sz w:val="20"/>
          <w:szCs w:val="20"/>
          <w:lang w:val="es-MX"/>
        </w:rPr>
        <w:t xml:space="preserve"> del servicio motivo de esta invitación en la forma, plazos y términos establecidos en el Contrato Específico, por incumplimiento total, parcial y/o deficiente de cualquiera de las cláusulas del mismo o la acumulación de un 10% (diez por ciento) del monto máximo del Contrato Específico antes de IVA</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por concepto de penalizaciones y/o deducciones.</w:t>
      </w:r>
    </w:p>
    <w:p w:rsidR="005678A7" w:rsidRDefault="005678A7"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 Suspensión temporal, cancelación del proceso de contratación y declaración del procedimiento desierto. </w:t>
      </w:r>
    </w:p>
    <w:p w:rsidR="0004706F" w:rsidRDefault="0004706F"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12.1. Suspensión temporal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p>
    <w:p w:rsidR="00374792" w:rsidRDefault="00374792" w:rsidP="003E4355">
      <w:pPr>
        <w:jc w:val="both"/>
        <w:rPr>
          <w:rFonts w:ascii="Noto Sans" w:hAnsi="Noto Sans" w:cs="Noto Sans"/>
          <w:b/>
          <w:sz w:val="20"/>
          <w:szCs w:val="20"/>
          <w:lang w:val="es-MX"/>
        </w:rPr>
      </w:pPr>
    </w:p>
    <w:p w:rsidR="003E4355" w:rsidRDefault="0087716D" w:rsidP="003E4355">
      <w:pPr>
        <w:jc w:val="both"/>
        <w:rPr>
          <w:rFonts w:ascii="Noto Sans" w:hAnsi="Noto Sans" w:cs="Noto Sans"/>
          <w:sz w:val="20"/>
          <w:szCs w:val="20"/>
          <w:lang w:val="es-MX"/>
        </w:rPr>
      </w:pPr>
      <w:proofErr w:type="gramStart"/>
      <w:r>
        <w:rPr>
          <w:rFonts w:ascii="Noto Sans" w:hAnsi="Noto Sans" w:cs="Noto Sans"/>
          <w:sz w:val="20"/>
          <w:szCs w:val="20"/>
          <w:lang w:val="es-MX"/>
        </w:rPr>
        <w:t>“</w:t>
      </w:r>
      <w:r w:rsidR="00337D23">
        <w:rPr>
          <w:rFonts w:ascii="Noto Sans" w:hAnsi="Noto Sans" w:cs="Noto Sans"/>
          <w:b/>
          <w:sz w:val="20"/>
          <w:szCs w:val="20"/>
          <w:lang w:val="es-ES_tradnl"/>
        </w:rPr>
        <w:t xml:space="preserve"> ADQUISICIONES</w:t>
      </w:r>
      <w:proofErr w:type="gramEnd"/>
      <w:r>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003E4355" w:rsidRPr="00A2758B">
        <w:rPr>
          <w:rFonts w:ascii="Noto Sans" w:hAnsi="Noto Sans" w:cs="Noto Sans"/>
          <w:sz w:val="20"/>
          <w:szCs w:val="20"/>
          <w:lang w:val="es-MX"/>
        </w:rPr>
        <w:t xml:space="preserve">podrá suspender en forma temporal la realización de los actos de este proceso, derivado de caso fortuito o fuerza mayor, conforme en lo dispuesto al artículo </w:t>
      </w:r>
      <w:r w:rsidR="008E5FEF">
        <w:rPr>
          <w:rFonts w:ascii="Noto Sans" w:hAnsi="Noto Sans" w:cs="Noto Sans"/>
          <w:sz w:val="20"/>
          <w:szCs w:val="20"/>
          <w:lang w:val="es-MX"/>
        </w:rPr>
        <w:t>80</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3E4355" w:rsidRPr="00A2758B">
        <w:rPr>
          <w:rFonts w:ascii="Noto Sans" w:hAnsi="Noto Sans" w:cs="Noto Sans"/>
          <w:sz w:val="20"/>
          <w:szCs w:val="20"/>
          <w:lang w:val="es-MX"/>
        </w:rPr>
        <w:t xml:space="preserve"> y 102 fracción II de su Reglamento, lo cual será dado a conocer mediante publicación a través de </w:t>
      </w:r>
      <w:r w:rsidR="002F3671">
        <w:rPr>
          <w:rFonts w:ascii="Noto Sans" w:hAnsi="Noto Sans" w:cs="Noto Sans"/>
          <w:sz w:val="20"/>
          <w:szCs w:val="20"/>
          <w:lang w:val="es-MX"/>
        </w:rPr>
        <w:t xml:space="preserve">la plataforma </w:t>
      </w:r>
      <w:r w:rsidR="003E4355" w:rsidRPr="00A2758B">
        <w:rPr>
          <w:rFonts w:ascii="Noto Sans" w:hAnsi="Noto Sans" w:cs="Noto Sans"/>
          <w:b/>
          <w:sz w:val="20"/>
          <w:szCs w:val="20"/>
          <w:lang w:val="es-MX"/>
        </w:rPr>
        <w:t>“Compra</w:t>
      </w:r>
      <w:r w:rsidR="002F3671">
        <w:rPr>
          <w:rFonts w:ascii="Noto Sans" w:hAnsi="Noto Sans" w:cs="Noto Sans"/>
          <w:b/>
          <w:sz w:val="20"/>
          <w:szCs w:val="20"/>
          <w:lang w:val="es-MX"/>
        </w:rPr>
        <w:t>s MX</w:t>
      </w:r>
      <w:r w:rsidR="003E4355" w:rsidRPr="00A2758B">
        <w:rPr>
          <w:rFonts w:ascii="Noto Sans" w:hAnsi="Noto Sans" w:cs="Noto Sans"/>
          <w:b/>
          <w:sz w:val="20"/>
          <w:szCs w:val="20"/>
          <w:lang w:val="es-MX"/>
        </w:rPr>
        <w:t>”</w:t>
      </w:r>
      <w:r w:rsidR="003E4355" w:rsidRPr="00A2758B">
        <w:rPr>
          <w:rFonts w:ascii="Noto Sans" w:hAnsi="Noto Sans" w:cs="Noto Sans"/>
          <w:sz w:val="20"/>
          <w:szCs w:val="20"/>
          <w:lang w:val="es-MX"/>
        </w:rPr>
        <w:t>.</w:t>
      </w:r>
    </w:p>
    <w:p w:rsidR="00374792" w:rsidRPr="00A2758B"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desaparecen las causas que hubieran motivado la suspensión temporal del </w:t>
      </w:r>
      <w:r w:rsidR="00337D23" w:rsidRPr="00A2758B">
        <w:rPr>
          <w:rFonts w:ascii="Noto Sans" w:hAnsi="Noto Sans" w:cs="Noto Sans"/>
          <w:sz w:val="20"/>
          <w:szCs w:val="20"/>
          <w:lang w:val="es-MX"/>
        </w:rPr>
        <w:t xml:space="preserve">proceso, </w:t>
      </w:r>
      <w:r w:rsidR="0087716D">
        <w:rPr>
          <w:rFonts w:ascii="Noto Sans" w:hAnsi="Noto Sans" w:cs="Noto Sans"/>
          <w:sz w:val="20"/>
          <w:szCs w:val="20"/>
          <w:lang w:val="es-MX"/>
        </w:rPr>
        <w:t>“</w:t>
      </w:r>
      <w:r w:rsidR="00337D23">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Pr="00A2758B">
        <w:rPr>
          <w:rFonts w:ascii="Noto Sans" w:hAnsi="Noto Sans" w:cs="Noto Sans"/>
          <w:sz w:val="20"/>
          <w:szCs w:val="20"/>
          <w:lang w:val="es-MX"/>
        </w:rPr>
        <w:t>reanudará el mismo, previo aviso a los involucrados.</w:t>
      </w:r>
    </w:p>
    <w:p w:rsidR="003E4355"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12.2. Cancelación del proceso de contratación.</w:t>
      </w:r>
    </w:p>
    <w:p w:rsidR="00F4059B" w:rsidRPr="00A2758B" w:rsidRDefault="00F4059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Se podrá cancelar el proceso de contratación como resultado de la intervención de</w:t>
      </w:r>
      <w:r w:rsidR="00F36C53">
        <w:rPr>
          <w:rFonts w:ascii="Noto Sans" w:hAnsi="Noto Sans" w:cs="Noto Sans"/>
          <w:sz w:val="20"/>
          <w:szCs w:val="20"/>
          <w:lang w:val="es-MX"/>
        </w:rPr>
        <w:t xml:space="preserve"> la </w:t>
      </w:r>
      <w:r w:rsidR="0004706F">
        <w:rPr>
          <w:rFonts w:ascii="Noto Sans" w:hAnsi="Noto Sans" w:cs="Noto Sans"/>
          <w:b/>
          <w:sz w:val="20"/>
          <w:szCs w:val="20"/>
          <w:lang w:val="es-MX"/>
        </w:rPr>
        <w:t>“</w:t>
      </w:r>
      <w:r w:rsidR="00F36C53">
        <w:rPr>
          <w:rFonts w:ascii="Noto Sans" w:hAnsi="Noto Sans" w:cs="Noto Sans"/>
          <w:b/>
          <w:sz w:val="20"/>
          <w:szCs w:val="20"/>
          <w:lang w:val="es-MX"/>
        </w:rPr>
        <w:t>S</w:t>
      </w:r>
      <w:r w:rsidR="00636306">
        <w:rPr>
          <w:rFonts w:ascii="Noto Sans" w:hAnsi="Noto Sans" w:cs="Noto Sans"/>
          <w:b/>
          <w:sz w:val="20"/>
          <w:szCs w:val="20"/>
          <w:lang w:val="es-MX"/>
        </w:rPr>
        <w:t>ACBG</w:t>
      </w:r>
      <w:r w:rsidR="0004706F">
        <w:rPr>
          <w:rFonts w:ascii="Noto Sans" w:hAnsi="Noto Sans" w:cs="Noto Sans"/>
          <w:b/>
          <w:sz w:val="20"/>
          <w:szCs w:val="20"/>
          <w:lang w:val="es-MX"/>
        </w:rPr>
        <w:t xml:space="preserve">” </w:t>
      </w:r>
      <w:r w:rsidRPr="00A2758B">
        <w:rPr>
          <w:rFonts w:ascii="Noto Sans" w:hAnsi="Noto Sans" w:cs="Noto Sans"/>
          <w:sz w:val="20"/>
          <w:szCs w:val="20"/>
          <w:lang w:val="es-MX"/>
        </w:rPr>
        <w:t xml:space="preserve">o el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lo determine, en apego a lo dispuesto en el artículo </w:t>
      </w:r>
      <w:r w:rsidR="001C5DCB">
        <w:rPr>
          <w:rFonts w:ascii="Noto Sans" w:hAnsi="Noto Sans" w:cs="Noto Sans"/>
          <w:sz w:val="20"/>
          <w:szCs w:val="20"/>
          <w:lang w:val="es-MX"/>
        </w:rPr>
        <w:t>51</w:t>
      </w:r>
      <w:r w:rsidRPr="00A2758B">
        <w:rPr>
          <w:rFonts w:ascii="Noto Sans" w:hAnsi="Noto Sans" w:cs="Noto Sans"/>
          <w:sz w:val="20"/>
          <w:szCs w:val="20"/>
          <w:lang w:val="es-MX"/>
        </w:rPr>
        <w:t xml:space="preserve"> cuarto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mismo podrán cancelar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partidas o conceptos incluidos en éstas, cuando se presente caso fortuito, fuerza mayor o cuando existan circunstancias debidamente justificadas, que provoquen la extinción de la necesidad para la prestación del servicio de conformidad con lo establecido en el artículo </w:t>
      </w:r>
      <w:r w:rsidR="00E41F45">
        <w:rPr>
          <w:rFonts w:ascii="Noto Sans" w:hAnsi="Noto Sans" w:cs="Noto Sans"/>
          <w:sz w:val="20"/>
          <w:szCs w:val="20"/>
          <w:lang w:val="es-MX"/>
        </w:rPr>
        <w:t>51</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o cuando, de continuar con el procedimiento se puedan provocar daños a</w:t>
      </w:r>
      <w:r w:rsidR="00337D23">
        <w:rPr>
          <w:rFonts w:ascii="Noto Sans" w:hAnsi="Noto Sans" w:cs="Noto Sans"/>
          <w:sz w:val="20"/>
          <w:szCs w:val="20"/>
          <w:lang w:val="es-MX"/>
        </w:rPr>
        <w:t xml:space="preserve"> </w:t>
      </w:r>
      <w:r w:rsidR="00FD42E5">
        <w:rPr>
          <w:rFonts w:ascii="Noto Sans" w:hAnsi="Noto Sans" w:cs="Noto Sans"/>
          <w:sz w:val="20"/>
          <w:szCs w:val="20"/>
          <w:lang w:val="es-MX"/>
        </w:rPr>
        <w:t xml:space="preserve">los </w:t>
      </w:r>
      <w:r w:rsidR="00FD42E5">
        <w:rPr>
          <w:rFonts w:ascii="Noto Sans" w:hAnsi="Noto Sans" w:cs="Noto Sans"/>
          <w:bCs/>
          <w:color w:val="000000" w:themeColor="text1"/>
          <w:sz w:val="20"/>
          <w:szCs w:val="20"/>
        </w:rPr>
        <w:t>Servicios de Salud de San Luis Potosí</w:t>
      </w:r>
      <w:r w:rsidR="00FD42E5" w:rsidRPr="001D7243">
        <w:rPr>
          <w:rFonts w:ascii="Noto Sans" w:hAnsi="Noto Sans" w:cs="Noto Sans"/>
          <w:bCs/>
          <w:color w:val="000000" w:themeColor="text1"/>
          <w:sz w:val="20"/>
          <w:szCs w:val="20"/>
        </w:rPr>
        <w:t>,</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12.3. Declaración de procedimiento desierto.</w:t>
      </w: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Con fundamento en los artículos </w:t>
      </w:r>
      <w:r w:rsidR="00DE4B44">
        <w:rPr>
          <w:rFonts w:ascii="Noto Sans" w:hAnsi="Noto Sans" w:cs="Noto Sans"/>
          <w:sz w:val="20"/>
          <w:szCs w:val="20"/>
          <w:lang w:val="es-MX"/>
        </w:rPr>
        <w:t>51</w:t>
      </w:r>
      <w:r w:rsidRPr="00A2758B">
        <w:rPr>
          <w:rFonts w:ascii="Noto Sans" w:hAnsi="Noto Sans" w:cs="Noto Sans"/>
          <w:sz w:val="20"/>
          <w:szCs w:val="20"/>
          <w:lang w:val="es-MX"/>
        </w:rPr>
        <w:t xml:space="preserve">, </w:t>
      </w:r>
      <w:r w:rsidR="003B764B">
        <w:rPr>
          <w:rFonts w:ascii="Noto Sans" w:hAnsi="Noto Sans" w:cs="Noto Sans"/>
          <w:sz w:val="20"/>
          <w:szCs w:val="20"/>
          <w:lang w:val="es-MX"/>
        </w:rPr>
        <w:t xml:space="preserve">y </w:t>
      </w:r>
      <w:r w:rsidR="00DE4B44">
        <w:rPr>
          <w:rFonts w:ascii="Noto Sans" w:hAnsi="Noto Sans" w:cs="Noto Sans"/>
          <w:sz w:val="20"/>
          <w:szCs w:val="20"/>
          <w:lang w:val="es-MX"/>
        </w:rPr>
        <w:t>56</w:t>
      </w:r>
      <w:r w:rsidRPr="00A2758B">
        <w:rPr>
          <w:rFonts w:ascii="Noto Sans" w:hAnsi="Noto Sans" w:cs="Noto Sans"/>
          <w:sz w:val="20"/>
          <w:szCs w:val="20"/>
          <w:lang w:val="es-MX"/>
        </w:rPr>
        <w:t>, f</w:t>
      </w:r>
      <w:r w:rsidR="000F2847">
        <w:rPr>
          <w:rFonts w:ascii="Noto Sans" w:hAnsi="Noto Sans" w:cs="Noto Sans"/>
          <w:sz w:val="20"/>
          <w:szCs w:val="20"/>
          <w:lang w:val="es-MX"/>
        </w:rPr>
        <w:t>r</w:t>
      </w:r>
      <w:r w:rsidRPr="00A2758B">
        <w:rPr>
          <w:rFonts w:ascii="Noto Sans" w:hAnsi="Noto Sans" w:cs="Noto Sans"/>
          <w:sz w:val="20"/>
          <w:szCs w:val="20"/>
          <w:lang w:val="es-MX"/>
        </w:rPr>
        <w:t xml:space="preserve">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los artículos 58 y 78 de su Reglamento, se podrá declarar desierta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en los siguientes casos:</w:t>
      </w:r>
    </w:p>
    <w:p w:rsidR="00374792" w:rsidRPr="00A2758B" w:rsidRDefault="00374792" w:rsidP="003E4355">
      <w:pPr>
        <w:jc w:val="both"/>
        <w:rPr>
          <w:rFonts w:ascii="Noto Sans" w:hAnsi="Noto Sans" w:cs="Noto Sans"/>
          <w:sz w:val="20"/>
          <w:szCs w:val="20"/>
          <w:lang w:val="es-MX"/>
        </w:rPr>
      </w:pPr>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el día del acto de presentación de proposiciones, ningún </w:t>
      </w:r>
      <w:r w:rsidR="00964EE6">
        <w:rPr>
          <w:rFonts w:ascii="Noto Sans" w:hAnsi="Noto Sans" w:cs="Noto Sans"/>
          <w:sz w:val="20"/>
          <w:szCs w:val="20"/>
        </w:rPr>
        <w:t xml:space="preserve">licitante </w:t>
      </w:r>
      <w:r w:rsidRPr="00374792">
        <w:rPr>
          <w:rFonts w:ascii="Noto Sans" w:hAnsi="Noto Sans" w:cs="Noto Sans"/>
          <w:sz w:val="20"/>
          <w:szCs w:val="20"/>
        </w:rPr>
        <w:t xml:space="preserve">envíe proposiciones a través de la plataforma de </w:t>
      </w:r>
      <w:r w:rsidRPr="00374792">
        <w:rPr>
          <w:rFonts w:ascii="Noto Sans" w:hAnsi="Noto Sans" w:cs="Noto Sans"/>
          <w:b/>
          <w:sz w:val="20"/>
          <w:szCs w:val="20"/>
        </w:rPr>
        <w:t>“Compra</w:t>
      </w:r>
      <w:r w:rsidR="00964EE6">
        <w:rPr>
          <w:rFonts w:ascii="Noto Sans" w:hAnsi="Noto Sans" w:cs="Noto Sans"/>
          <w:b/>
          <w:sz w:val="20"/>
          <w:szCs w:val="20"/>
        </w:rPr>
        <w:t>s MX</w:t>
      </w:r>
      <w:bookmarkStart w:id="209" w:name="_Hlk161050690"/>
      <w:r w:rsidRPr="00374792">
        <w:rPr>
          <w:rFonts w:ascii="Noto Sans" w:hAnsi="Noto Sans" w:cs="Noto Sans"/>
          <w:b/>
          <w:sz w:val="20"/>
          <w:szCs w:val="20"/>
        </w:rPr>
        <w:t>”</w:t>
      </w:r>
      <w:r w:rsidRPr="00374792">
        <w:rPr>
          <w:rFonts w:ascii="Noto Sans" w:hAnsi="Noto Sans" w:cs="Noto Sans"/>
          <w:sz w:val="20"/>
          <w:szCs w:val="20"/>
        </w:rPr>
        <w:t>; o bien, en este acto no se reciban suficientes proposiciones susceptibles de analizarse técnicamente.</w:t>
      </w:r>
    </w:p>
    <w:bookmarkEnd w:id="209"/>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la totalidad de las propuestas presentadas no reúnan los requisitos establecidos en </w:t>
      </w:r>
      <w:r w:rsidRPr="00374792">
        <w:rPr>
          <w:rFonts w:ascii="Noto Sans" w:hAnsi="Noto Sans" w:cs="Noto Sans"/>
          <w:b/>
          <w:sz w:val="20"/>
          <w:szCs w:val="20"/>
        </w:rPr>
        <w:t>“LA INVITACIÓN”</w:t>
      </w:r>
      <w:r w:rsidRPr="00374792">
        <w:rPr>
          <w:rFonts w:ascii="Noto Sans" w:hAnsi="Noto Sans" w:cs="Noto Sans"/>
          <w:sz w:val="20"/>
          <w:szCs w:val="20"/>
        </w:rPr>
        <w:t xml:space="preserve"> </w:t>
      </w:r>
      <w:bookmarkStart w:id="210" w:name="_Hlk161050706"/>
      <w:r w:rsidRPr="00374792">
        <w:rPr>
          <w:rFonts w:ascii="Noto Sans" w:hAnsi="Noto Sans" w:cs="Noto Sans"/>
          <w:sz w:val="20"/>
          <w:szCs w:val="20"/>
        </w:rPr>
        <w:t>y, por lo tanto, sean desechadas.</w:t>
      </w:r>
      <w:bookmarkEnd w:id="210"/>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Cuando la totalidad de las proposiciones se encuentren condicionadas en alguna de sus partes.</w:t>
      </w:r>
    </w:p>
    <w:p w:rsidR="003E4355" w:rsidRDefault="003E4355" w:rsidP="005347F4">
      <w:pPr>
        <w:pStyle w:val="Prrafodelista"/>
        <w:numPr>
          <w:ilvl w:val="0"/>
          <w:numId w:val="16"/>
        </w:numPr>
        <w:jc w:val="both"/>
        <w:rPr>
          <w:rFonts w:ascii="Noto Sans" w:hAnsi="Noto Sans" w:cs="Noto Sans"/>
          <w:sz w:val="20"/>
          <w:szCs w:val="20"/>
        </w:rPr>
      </w:pPr>
      <w:bookmarkStart w:id="211" w:name="_Hlk161050753"/>
      <w:r w:rsidRPr="00374792">
        <w:rPr>
          <w:rFonts w:ascii="Noto Sans" w:hAnsi="Noto Sans" w:cs="Noto Sans"/>
          <w:sz w:val="20"/>
          <w:szCs w:val="20"/>
        </w:rPr>
        <w:t>Cuando de la evaluación de la totalidad de proposiciones, se determine que los precios ofertados no guarden congruencia con las condiciones y características técnicas ofrecidas y, en consecuencia, no resulten solventes.</w:t>
      </w:r>
    </w:p>
    <w:p w:rsidR="00240060" w:rsidRPr="00240060" w:rsidRDefault="00240060" w:rsidP="00240060">
      <w:pPr>
        <w:jc w:val="both"/>
        <w:rPr>
          <w:rFonts w:ascii="Noto Sans" w:hAnsi="Noto Sans" w:cs="Noto Sans"/>
          <w:sz w:val="20"/>
          <w:szCs w:val="20"/>
        </w:rPr>
      </w:pPr>
    </w:p>
    <w:bookmarkEnd w:id="211"/>
    <w:p w:rsidR="00C162E6" w:rsidRDefault="00C162E6" w:rsidP="0025678A">
      <w:pPr>
        <w:jc w:val="both"/>
        <w:rPr>
          <w:rFonts w:ascii="Noto Sans" w:hAnsi="Noto Sans" w:cs="Noto Sans"/>
          <w:sz w:val="20"/>
          <w:szCs w:val="20"/>
        </w:rPr>
      </w:pPr>
      <w:r w:rsidRPr="00896B95">
        <w:rPr>
          <w:rFonts w:ascii="Noto Sans" w:hAnsi="Noto Sans" w:cs="Noto Sans"/>
          <w:sz w:val="20"/>
          <w:szCs w:val="20"/>
        </w:rPr>
        <w:t xml:space="preserve">De conformidad al artículo 56, segundo párrafo de la </w:t>
      </w:r>
      <w:r w:rsidRPr="00896B95">
        <w:rPr>
          <w:rFonts w:ascii="Noto Sans" w:hAnsi="Noto Sans" w:cs="Noto Sans"/>
          <w:b/>
          <w:sz w:val="20"/>
          <w:szCs w:val="20"/>
        </w:rPr>
        <w:t>“LAASSP”</w:t>
      </w:r>
      <w:r w:rsidRPr="00896B95">
        <w:rPr>
          <w:rFonts w:ascii="Noto Sans" w:hAnsi="Noto Sans" w:cs="Noto Sans"/>
          <w:sz w:val="20"/>
          <w:szCs w:val="20"/>
        </w:rPr>
        <w:t>, c</w:t>
      </w:r>
      <w:r w:rsidR="009C40A8" w:rsidRPr="00896B95">
        <w:rPr>
          <w:rFonts w:ascii="Noto Sans" w:hAnsi="Noto Sans" w:cs="Noto Sans"/>
          <w:sz w:val="20"/>
          <w:szCs w:val="20"/>
        </w:rPr>
        <w:t xml:space="preserve">uando </w:t>
      </w:r>
      <w:r w:rsidR="009C40A8" w:rsidRPr="00896B95">
        <w:rPr>
          <w:rFonts w:ascii="Noto Sans" w:hAnsi="Noto Sans" w:cs="Noto Sans"/>
          <w:b/>
          <w:sz w:val="20"/>
          <w:szCs w:val="20"/>
        </w:rPr>
        <w:t>“LA INVITACIÓN”</w:t>
      </w:r>
      <w:r w:rsidR="009C40A8" w:rsidRPr="00896B95">
        <w:rPr>
          <w:rFonts w:ascii="Noto Sans" w:hAnsi="Noto Sans" w:cs="Noto Sans"/>
          <w:sz w:val="20"/>
          <w:szCs w:val="20"/>
        </w:rPr>
        <w:t xml:space="preserve"> haya sido declarada desierta</w:t>
      </w:r>
      <w:bookmarkStart w:id="212" w:name="_Hlk202177131"/>
      <w:r w:rsidR="00371A91" w:rsidRPr="00896B95">
        <w:rPr>
          <w:rFonts w:ascii="Noto Sans" w:hAnsi="Noto Sans" w:cs="Noto Sans"/>
          <w:sz w:val="20"/>
          <w:szCs w:val="20"/>
        </w:rPr>
        <w:t>,</w:t>
      </w:r>
      <w:r w:rsidR="00371A91" w:rsidRPr="00A2758B">
        <w:rPr>
          <w:rFonts w:ascii="Noto Sans" w:hAnsi="Noto Sans" w:cs="Noto Sans"/>
          <w:sz w:val="20"/>
          <w:szCs w:val="20"/>
          <w:lang w:val="es-MX"/>
        </w:rPr>
        <w:t xml:space="preserve"> </w:t>
      </w:r>
      <w:r w:rsidR="003C4326">
        <w:rPr>
          <w:rFonts w:ascii="Noto Sans" w:hAnsi="Noto Sans" w:cs="Noto Sans"/>
          <w:sz w:val="20"/>
          <w:szCs w:val="20"/>
          <w:lang w:val="es-MX"/>
        </w:rPr>
        <w:t>“</w:t>
      </w:r>
      <w:r w:rsidR="003C4326">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71A91" w:rsidRPr="00896B95">
        <w:rPr>
          <w:rFonts w:ascii="Noto Sans" w:hAnsi="Noto Sans" w:cs="Noto Sans"/>
          <w:sz w:val="20"/>
          <w:szCs w:val="20"/>
        </w:rPr>
        <w:t xml:space="preserve"> </w:t>
      </w:r>
      <w:r w:rsidR="009C40A8" w:rsidRPr="00896B95">
        <w:rPr>
          <w:rFonts w:ascii="Noto Sans" w:hAnsi="Noto Sans" w:cs="Noto Sans"/>
          <w:sz w:val="20"/>
          <w:szCs w:val="20"/>
        </w:rPr>
        <w:t xml:space="preserve">podrá realizar una </w:t>
      </w:r>
      <w:r w:rsidRPr="00896B95">
        <w:rPr>
          <w:rFonts w:ascii="Noto Sans" w:hAnsi="Noto Sans" w:cs="Noto Sans"/>
          <w:sz w:val="20"/>
          <w:szCs w:val="20"/>
        </w:rPr>
        <w:t xml:space="preserve">segunda invitación. En el supuesto de que dos procedimientos de </w:t>
      </w:r>
      <w:r w:rsidR="00AA595A">
        <w:rPr>
          <w:rFonts w:ascii="Noto Sans" w:hAnsi="Noto Sans" w:cs="Noto Sans"/>
          <w:sz w:val="20"/>
          <w:szCs w:val="20"/>
        </w:rPr>
        <w:t>I</w:t>
      </w:r>
      <w:r w:rsidRPr="00896B95">
        <w:rPr>
          <w:rFonts w:ascii="Noto Sans" w:hAnsi="Noto Sans" w:cs="Noto Sans"/>
          <w:sz w:val="20"/>
          <w:szCs w:val="20"/>
        </w:rPr>
        <w:t xml:space="preserve">nvitación </w:t>
      </w:r>
      <w:r w:rsidR="00801B9B">
        <w:rPr>
          <w:rFonts w:ascii="Noto Sans" w:hAnsi="Noto Sans" w:cs="Noto Sans"/>
          <w:sz w:val="20"/>
          <w:szCs w:val="20"/>
        </w:rPr>
        <w:t>a</w:t>
      </w:r>
      <w:r w:rsidRPr="00896B95">
        <w:rPr>
          <w:rFonts w:ascii="Noto Sans" w:hAnsi="Noto Sans" w:cs="Noto Sans"/>
          <w:sz w:val="20"/>
          <w:szCs w:val="20"/>
        </w:rPr>
        <w:t xml:space="preserve"> </w:t>
      </w:r>
      <w:r w:rsidR="00AA595A">
        <w:rPr>
          <w:rFonts w:ascii="Noto Sans" w:hAnsi="Noto Sans" w:cs="Noto Sans"/>
          <w:sz w:val="20"/>
          <w:szCs w:val="20"/>
        </w:rPr>
        <w:t>C</w:t>
      </w:r>
      <w:r w:rsidRPr="00896B95">
        <w:rPr>
          <w:rFonts w:ascii="Noto Sans" w:hAnsi="Noto Sans" w:cs="Noto Sans"/>
          <w:sz w:val="20"/>
          <w:szCs w:val="20"/>
        </w:rPr>
        <w:t xml:space="preserve">uando </w:t>
      </w:r>
      <w:r w:rsidR="00AA595A">
        <w:rPr>
          <w:rFonts w:ascii="Noto Sans" w:hAnsi="Noto Sans" w:cs="Noto Sans"/>
          <w:sz w:val="20"/>
          <w:szCs w:val="20"/>
        </w:rPr>
        <w:t>M</w:t>
      </w:r>
      <w:r w:rsidRPr="00896B95">
        <w:rPr>
          <w:rFonts w:ascii="Noto Sans" w:hAnsi="Noto Sans" w:cs="Noto Sans"/>
          <w:sz w:val="20"/>
          <w:szCs w:val="20"/>
        </w:rPr>
        <w:t xml:space="preserve">enos </w:t>
      </w:r>
      <w:r w:rsidR="00AA595A">
        <w:rPr>
          <w:rFonts w:ascii="Noto Sans" w:hAnsi="Noto Sans" w:cs="Noto Sans"/>
          <w:sz w:val="20"/>
          <w:szCs w:val="20"/>
        </w:rPr>
        <w:t>T</w:t>
      </w:r>
      <w:r w:rsidRPr="00896B95">
        <w:rPr>
          <w:rFonts w:ascii="Noto Sans" w:hAnsi="Noto Sans" w:cs="Noto Sans"/>
          <w:sz w:val="20"/>
          <w:szCs w:val="20"/>
        </w:rPr>
        <w:t xml:space="preserve">res </w:t>
      </w:r>
      <w:r w:rsidR="00AA595A">
        <w:rPr>
          <w:rFonts w:ascii="Noto Sans" w:hAnsi="Noto Sans" w:cs="Noto Sans"/>
          <w:sz w:val="20"/>
          <w:szCs w:val="20"/>
        </w:rPr>
        <w:t>P</w:t>
      </w:r>
      <w:r w:rsidRPr="00896B95">
        <w:rPr>
          <w:rFonts w:ascii="Noto Sans" w:hAnsi="Noto Sans" w:cs="Noto Sans"/>
          <w:sz w:val="20"/>
          <w:szCs w:val="20"/>
        </w:rPr>
        <w:t xml:space="preserve">ersonas hayan sido declarados desiertos, la persona titular del área responsable de la contratación </w:t>
      </w:r>
      <w:r w:rsidR="00963487">
        <w:rPr>
          <w:rFonts w:ascii="Noto Sans" w:hAnsi="Noto Sans" w:cs="Noto Sans"/>
          <w:sz w:val="20"/>
          <w:szCs w:val="20"/>
        </w:rPr>
        <w:t>el</w:t>
      </w:r>
      <w:r w:rsidR="00371A91" w:rsidRPr="00A2758B">
        <w:rPr>
          <w:rFonts w:ascii="Noto Sans" w:hAnsi="Noto Sans" w:cs="Noto Sans"/>
          <w:sz w:val="20"/>
          <w:szCs w:val="20"/>
          <w:lang w:val="es-MX"/>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896B95">
        <w:rPr>
          <w:rFonts w:ascii="Noto Sans" w:hAnsi="Noto Sans" w:cs="Noto Sans"/>
          <w:sz w:val="20"/>
          <w:szCs w:val="20"/>
        </w:rPr>
        <w:t>, podrá adjudicar directamente el contrato, siempre que no se modifiquen los requisitos establecidos en dichas invitaciones.</w:t>
      </w:r>
    </w:p>
    <w:p w:rsidR="00CC6DE4" w:rsidRDefault="00CC6DE4" w:rsidP="0025678A">
      <w:pPr>
        <w:jc w:val="both"/>
        <w:rPr>
          <w:rFonts w:ascii="Noto Sans" w:hAnsi="Noto Sans" w:cs="Noto Sans"/>
          <w:sz w:val="20"/>
          <w:szCs w:val="20"/>
        </w:rPr>
      </w:pPr>
    </w:p>
    <w:p w:rsidR="00610457" w:rsidRPr="0025678A" w:rsidRDefault="00610457" w:rsidP="0025678A">
      <w:pPr>
        <w:jc w:val="both"/>
        <w:rPr>
          <w:rFonts w:ascii="Noto Sans" w:hAnsi="Noto Sans" w:cs="Noto Sans"/>
          <w:sz w:val="20"/>
          <w:szCs w:val="20"/>
        </w:rPr>
      </w:pPr>
    </w:p>
    <w:bookmarkEnd w:id="212"/>
    <w:p w:rsidR="00202D31" w:rsidRDefault="00502CD6" w:rsidP="003E4355">
      <w:pPr>
        <w:jc w:val="both"/>
        <w:rPr>
          <w:rFonts w:ascii="Noto Sans" w:hAnsi="Noto Sans" w:cs="Noto Sans"/>
          <w:b/>
          <w:sz w:val="20"/>
          <w:szCs w:val="20"/>
        </w:rPr>
      </w:pPr>
      <w:r>
        <w:rPr>
          <w:rFonts w:ascii="Noto Sans" w:hAnsi="Noto Sans" w:cs="Noto Sans"/>
          <w:b/>
          <w:sz w:val="20"/>
          <w:szCs w:val="20"/>
        </w:rPr>
        <w:t>13. Subcontratación</w:t>
      </w:r>
    </w:p>
    <w:p w:rsidR="00502CD6" w:rsidRPr="00502CD6" w:rsidRDefault="00502CD6" w:rsidP="003E4355">
      <w:pPr>
        <w:jc w:val="both"/>
        <w:rPr>
          <w:rFonts w:ascii="Noto Sans" w:hAnsi="Noto Sans" w:cs="Noto Sans"/>
          <w:b/>
          <w:sz w:val="20"/>
          <w:szCs w:val="20"/>
        </w:rPr>
      </w:pPr>
    </w:p>
    <w:p w:rsidR="0004706F" w:rsidRDefault="00DD00BC" w:rsidP="003E4355">
      <w:pPr>
        <w:jc w:val="both"/>
        <w:rPr>
          <w:rFonts w:ascii="Noto Sans" w:hAnsi="Noto Sans" w:cs="Noto Sans"/>
          <w:sz w:val="20"/>
          <w:szCs w:val="20"/>
        </w:rPr>
      </w:pPr>
      <w:r w:rsidRPr="0096059B">
        <w:rPr>
          <w:rFonts w:ascii="Noto Sans" w:hAnsi="Noto Sans" w:cs="Noto Sans"/>
          <w:sz w:val="20"/>
          <w:szCs w:val="20"/>
        </w:rPr>
        <w:t xml:space="preserve">No se permitirá la subcontratación y de resultar adjudicado en </w:t>
      </w:r>
      <w:r w:rsidRPr="0096059B">
        <w:rPr>
          <w:rFonts w:ascii="Noto Sans" w:hAnsi="Noto Sans" w:cs="Noto Sans"/>
          <w:b/>
          <w:sz w:val="20"/>
          <w:szCs w:val="20"/>
        </w:rPr>
        <w:t>“LA INVITACIÓN”</w:t>
      </w:r>
      <w:r w:rsidRPr="0096059B">
        <w:rPr>
          <w:rFonts w:ascii="Noto Sans" w:hAnsi="Noto Sans" w:cs="Noto Sans"/>
          <w:sz w:val="20"/>
          <w:szCs w:val="20"/>
        </w:rPr>
        <w:t>, no podrá subcontratar a otro licitante que haya participado en el presente procedimiento. El licitante adjudicado,</w:t>
      </w:r>
      <w:r w:rsidRPr="0096059B">
        <w:rPr>
          <w:rFonts w:ascii="Noto Sans" w:hAnsi="Noto Sans" w:cs="Noto Sans"/>
          <w:sz w:val="20"/>
          <w:szCs w:val="20"/>
          <w:lang w:val="es-MX"/>
        </w:rPr>
        <w:t xml:space="preserve"> </w:t>
      </w:r>
      <w:r w:rsidRPr="0096059B">
        <w:rPr>
          <w:rFonts w:ascii="Noto Sans" w:hAnsi="Noto Sans" w:cs="Noto Sans"/>
          <w:sz w:val="20"/>
          <w:szCs w:val="20"/>
        </w:rPr>
        <w:t xml:space="preserve">será el único responsable ante </w:t>
      </w:r>
      <w:r w:rsidR="00FD42E5">
        <w:rPr>
          <w:rFonts w:ascii="Noto Sans" w:hAnsi="Noto Sans" w:cs="Noto Sans"/>
          <w:sz w:val="20"/>
          <w:szCs w:val="20"/>
        </w:rPr>
        <w:t xml:space="preserve">el </w:t>
      </w:r>
      <w:r w:rsidR="00FD42E5">
        <w:rPr>
          <w:rFonts w:ascii="Noto Sans" w:hAnsi="Noto Sans" w:cs="Noto Sans"/>
          <w:b/>
          <w:sz w:val="20"/>
          <w:szCs w:val="20"/>
          <w:lang w:val="es-MX"/>
        </w:rPr>
        <w:t>Jefe de</w:t>
      </w:r>
      <w:r w:rsidR="007A17C7">
        <w:rPr>
          <w:rFonts w:ascii="Noto Sans" w:hAnsi="Noto Sans" w:cs="Noto Sans"/>
          <w:b/>
          <w:sz w:val="20"/>
          <w:szCs w:val="20"/>
          <w:lang w:val="es-MX"/>
        </w:rPr>
        <w:t xml:space="preserve"> la Oficina de Servicios Generales</w:t>
      </w:r>
      <w:r w:rsidRPr="0096059B">
        <w:rPr>
          <w:rFonts w:ascii="Noto Sans" w:hAnsi="Noto Sans" w:cs="Noto Sans"/>
          <w:b/>
          <w:sz w:val="20"/>
          <w:szCs w:val="20"/>
        </w:rPr>
        <w:t xml:space="preserve"> </w:t>
      </w:r>
      <w:r w:rsidRPr="0096059B">
        <w:rPr>
          <w:rFonts w:ascii="Noto Sans" w:hAnsi="Noto Sans" w:cs="Noto Sans"/>
          <w:sz w:val="20"/>
          <w:szCs w:val="20"/>
        </w:rPr>
        <w:t xml:space="preserve">por la </w:t>
      </w:r>
      <w:r w:rsidR="003C4326" w:rsidRPr="003C4326">
        <w:rPr>
          <w:rFonts w:ascii="Noto Sans" w:hAnsi="Noto Sans" w:cs="Noto Sans"/>
          <w:b/>
          <w:sz w:val="20"/>
          <w:szCs w:val="20"/>
        </w:rPr>
        <w:t>adquisición</w:t>
      </w:r>
      <w:r>
        <w:rPr>
          <w:rFonts w:ascii="Noto Sans" w:hAnsi="Noto Sans" w:cs="Noto Sans"/>
          <w:sz w:val="20"/>
          <w:szCs w:val="20"/>
        </w:rPr>
        <w:t>.</w:t>
      </w:r>
    </w:p>
    <w:p w:rsidR="00087E48" w:rsidRDefault="00087E48" w:rsidP="003E4355">
      <w:pPr>
        <w:jc w:val="both"/>
        <w:rPr>
          <w:rFonts w:ascii="Noto Sans" w:hAnsi="Noto Sans" w:cs="Noto Sans"/>
          <w:b/>
          <w:sz w:val="20"/>
          <w:szCs w:val="20"/>
        </w:rPr>
      </w:pPr>
    </w:p>
    <w:p w:rsidR="003E4355" w:rsidRPr="00087E48" w:rsidRDefault="003E4355" w:rsidP="00C90FF4">
      <w:pPr>
        <w:pStyle w:val="Prrafodelista"/>
        <w:numPr>
          <w:ilvl w:val="0"/>
          <w:numId w:val="24"/>
        </w:numPr>
        <w:jc w:val="both"/>
        <w:rPr>
          <w:rFonts w:ascii="Noto Sans" w:hAnsi="Noto Sans" w:cs="Noto Sans"/>
          <w:b/>
          <w:sz w:val="20"/>
          <w:szCs w:val="20"/>
        </w:rPr>
      </w:pPr>
      <w:r w:rsidRPr="00087E48">
        <w:rPr>
          <w:rFonts w:ascii="Noto Sans" w:hAnsi="Noto Sans" w:cs="Noto Sans"/>
          <w:b/>
          <w:sz w:val="20"/>
          <w:szCs w:val="20"/>
        </w:rPr>
        <w:t>Inconformidades.</w:t>
      </w:r>
      <w:bookmarkEnd w:id="202"/>
      <w:bookmarkEnd w:id="203"/>
      <w:bookmarkEnd w:id="204"/>
      <w:bookmarkEnd w:id="205"/>
      <w:bookmarkEnd w:id="206"/>
      <w:bookmarkEnd w:id="207"/>
      <w:bookmarkEnd w:id="208"/>
    </w:p>
    <w:p w:rsidR="00087E48" w:rsidRPr="00C90FF4" w:rsidRDefault="00087E48" w:rsidP="00087E48">
      <w:pPr>
        <w:pStyle w:val="Prrafodelista"/>
        <w:ind w:left="445"/>
        <w:jc w:val="both"/>
        <w:rPr>
          <w:rFonts w:ascii="Noto Sans" w:hAnsi="Noto Sans" w:cs="Noto Sans"/>
          <w:b/>
          <w:sz w:val="10"/>
          <w:szCs w:val="10"/>
        </w:rPr>
      </w:pPr>
    </w:p>
    <w:p w:rsidR="00202D31" w:rsidRPr="00BA4C35" w:rsidRDefault="00202D31" w:rsidP="003E4355">
      <w:pPr>
        <w:jc w:val="both"/>
        <w:rPr>
          <w:rFonts w:ascii="Noto Sans" w:hAnsi="Noto Sans" w:cs="Noto Sans"/>
          <w:sz w:val="4"/>
          <w:szCs w:val="4"/>
        </w:rPr>
      </w:pPr>
    </w:p>
    <w:p w:rsidR="00013AF3" w:rsidRDefault="003E4355" w:rsidP="00013AF3">
      <w:pPr>
        <w:jc w:val="both"/>
        <w:rPr>
          <w:rFonts w:ascii="Noto Sans" w:hAnsi="Noto Sans" w:cs="Noto Sans"/>
          <w:sz w:val="20"/>
          <w:szCs w:val="20"/>
        </w:rPr>
      </w:pPr>
      <w:r w:rsidRPr="00A2758B">
        <w:rPr>
          <w:rFonts w:ascii="Noto Sans" w:hAnsi="Noto Sans" w:cs="Noto Sans"/>
          <w:sz w:val="20"/>
          <w:szCs w:val="20"/>
        </w:rPr>
        <w:t xml:space="preserve">Con fundamento en lo dispuesto en los artículos </w:t>
      </w:r>
      <w:r w:rsidR="005818BB">
        <w:rPr>
          <w:rFonts w:ascii="Noto Sans" w:hAnsi="Noto Sans" w:cs="Noto Sans"/>
          <w:sz w:val="20"/>
          <w:szCs w:val="20"/>
        </w:rPr>
        <w:t>95</w:t>
      </w:r>
      <w:r w:rsidRPr="00A2758B">
        <w:rPr>
          <w:rFonts w:ascii="Noto Sans" w:hAnsi="Noto Sans" w:cs="Noto Sans"/>
          <w:sz w:val="20"/>
          <w:szCs w:val="20"/>
        </w:rPr>
        <w:t xml:space="preserve"> y</w:t>
      </w:r>
      <w:r w:rsidR="005818BB">
        <w:rPr>
          <w:rFonts w:ascii="Noto Sans" w:hAnsi="Noto Sans" w:cs="Noto Sans"/>
          <w:sz w:val="20"/>
          <w:szCs w:val="20"/>
        </w:rPr>
        <w:t xml:space="preserve"> 9</w:t>
      </w:r>
      <w:r w:rsidRPr="00A2758B">
        <w:rPr>
          <w:rFonts w:ascii="Noto Sans" w:hAnsi="Noto Sans" w:cs="Noto Sans"/>
          <w:sz w:val="20"/>
          <w:szCs w:val="20"/>
        </w:rPr>
        <w:t xml:space="preserve">6 de la </w:t>
      </w:r>
      <w:r w:rsidRPr="00A2758B">
        <w:rPr>
          <w:rFonts w:ascii="Noto Sans" w:hAnsi="Noto Sans" w:cs="Noto Sans"/>
          <w:b/>
          <w:sz w:val="20"/>
          <w:szCs w:val="20"/>
        </w:rPr>
        <w:t>“LAASSP”</w:t>
      </w:r>
      <w:r w:rsidRPr="00A2758B">
        <w:rPr>
          <w:rFonts w:ascii="Noto Sans" w:hAnsi="Noto Sans" w:cs="Noto Sans"/>
          <w:sz w:val="20"/>
          <w:szCs w:val="20"/>
        </w:rPr>
        <w:t xml:space="preserve"> y conforme a los artículos </w:t>
      </w:r>
      <w:r w:rsidR="00091CE6" w:rsidRPr="000927F9">
        <w:rPr>
          <w:rFonts w:ascii="Noto Sans" w:hAnsi="Noto Sans" w:cs="Noto Sans"/>
          <w:sz w:val="20"/>
          <w:szCs w:val="20"/>
        </w:rPr>
        <w:t>2, Apartado A, numeral I, inciso c), numeral iii, 21, fracción I, inciso b), 69 fracción III, y 75 fracción X</w:t>
      </w:r>
      <w:r w:rsidR="00091CE6">
        <w:rPr>
          <w:rFonts w:ascii="Noto Sans" w:hAnsi="Noto Sans" w:cs="Noto Sans"/>
          <w:sz w:val="20"/>
          <w:szCs w:val="20"/>
        </w:rPr>
        <w:t xml:space="preserve">, </w:t>
      </w:r>
      <w:r w:rsidRPr="00A2758B">
        <w:rPr>
          <w:rFonts w:ascii="Noto Sans" w:hAnsi="Noto Sans" w:cs="Noto Sans"/>
          <w:sz w:val="20"/>
          <w:szCs w:val="20"/>
        </w:rPr>
        <w:t xml:space="preserve">del Reglamento Interior de </w:t>
      </w:r>
      <w:r w:rsidRPr="00DC627B">
        <w:rPr>
          <w:rFonts w:ascii="Noto Sans" w:hAnsi="Noto Sans" w:cs="Noto Sans"/>
          <w:sz w:val="20"/>
          <w:szCs w:val="20"/>
        </w:rPr>
        <w:t xml:space="preserve">la </w:t>
      </w:r>
      <w:r w:rsidR="00AE3CCD" w:rsidRPr="000927F9">
        <w:rPr>
          <w:rFonts w:ascii="Noto Sans" w:hAnsi="Noto Sans" w:cs="Noto Sans"/>
          <w:sz w:val="20"/>
          <w:szCs w:val="20"/>
        </w:rPr>
        <w:t xml:space="preserve">Secretaría Anticorrupción y Buen Gobierno, publicado en el </w:t>
      </w:r>
      <w:r w:rsidR="00AE3CCD" w:rsidRPr="000927F9">
        <w:rPr>
          <w:rFonts w:ascii="Noto Sans" w:hAnsi="Noto Sans" w:cs="Noto Sans"/>
          <w:b/>
          <w:sz w:val="20"/>
          <w:szCs w:val="20"/>
        </w:rPr>
        <w:t>“DOF”</w:t>
      </w:r>
      <w:r w:rsidR="00AE3CCD" w:rsidRPr="000927F9">
        <w:rPr>
          <w:rFonts w:ascii="Noto Sans" w:hAnsi="Noto Sans" w:cs="Noto Sans"/>
          <w:sz w:val="20"/>
          <w:szCs w:val="20"/>
        </w:rPr>
        <w:t xml:space="preserve"> el 31 de diciembre de 2024</w:t>
      </w:r>
      <w:r w:rsidR="00DC627B">
        <w:rPr>
          <w:rFonts w:ascii="Noto Sans" w:hAnsi="Noto Sans" w:cs="Noto Sans"/>
          <w:sz w:val="20"/>
          <w:szCs w:val="20"/>
        </w:rPr>
        <w:t>,</w:t>
      </w:r>
      <w:r w:rsidR="00AE3CCD">
        <w:rPr>
          <w:rFonts w:ascii="Noto Sans" w:hAnsi="Noto Sans" w:cs="Noto Sans"/>
          <w:sz w:val="20"/>
          <w:szCs w:val="20"/>
        </w:rPr>
        <w:t xml:space="preserve"> </w:t>
      </w:r>
      <w:r w:rsidRPr="00A2758B">
        <w:rPr>
          <w:rFonts w:ascii="Noto Sans" w:hAnsi="Noto Sans" w:cs="Noto Sans"/>
          <w:sz w:val="20"/>
          <w:szCs w:val="20"/>
        </w:rPr>
        <w:t xml:space="preserve">los </w:t>
      </w:r>
      <w:r w:rsidR="00AE3CCD">
        <w:rPr>
          <w:rFonts w:ascii="Noto Sans" w:hAnsi="Noto Sans" w:cs="Noto Sans"/>
          <w:sz w:val="20"/>
          <w:szCs w:val="20"/>
        </w:rPr>
        <w:t>licitantes</w:t>
      </w:r>
      <w:r w:rsidRPr="00A2758B">
        <w:rPr>
          <w:rFonts w:ascii="Noto Sans" w:hAnsi="Noto Sans" w:cs="Noto Sans"/>
          <w:sz w:val="20"/>
          <w:szCs w:val="20"/>
        </w:rPr>
        <w:t xml:space="preserve"> podrán presentar inconformidades por </w:t>
      </w:r>
      <w:r w:rsidRPr="0004706F">
        <w:rPr>
          <w:rFonts w:ascii="Noto Sans" w:hAnsi="Noto Sans" w:cs="Noto Sans"/>
          <w:sz w:val="20"/>
          <w:szCs w:val="20"/>
        </w:rPr>
        <w:t xml:space="preserve">escrito, en </w:t>
      </w:r>
      <w:r w:rsidRPr="0087716D">
        <w:rPr>
          <w:rFonts w:ascii="Noto Sans" w:hAnsi="Noto Sans" w:cs="Noto Sans"/>
          <w:sz w:val="20"/>
          <w:szCs w:val="20"/>
        </w:rPr>
        <w:t xml:space="preserve">las oficinas de </w:t>
      </w:r>
      <w:r w:rsidR="00AE3CCD" w:rsidRPr="0087716D">
        <w:rPr>
          <w:rFonts w:ascii="Noto Sans" w:hAnsi="Noto Sans" w:cs="Noto Sans"/>
          <w:sz w:val="20"/>
          <w:szCs w:val="20"/>
        </w:rPr>
        <w:t xml:space="preserve">la </w:t>
      </w:r>
      <w:r w:rsidR="0004706F" w:rsidRPr="0087716D">
        <w:rPr>
          <w:rFonts w:ascii="Noto Sans" w:hAnsi="Noto Sans" w:cs="Noto Sans"/>
          <w:sz w:val="20"/>
          <w:szCs w:val="20"/>
        </w:rPr>
        <w:t>”</w:t>
      </w:r>
      <w:r w:rsidR="00AE3CCD" w:rsidRPr="0087716D">
        <w:rPr>
          <w:rFonts w:ascii="Noto Sans" w:hAnsi="Noto Sans" w:cs="Noto Sans"/>
          <w:sz w:val="20"/>
          <w:szCs w:val="20"/>
        </w:rPr>
        <w:t>SACBG</w:t>
      </w:r>
      <w:r w:rsidR="0004706F" w:rsidRPr="0087716D">
        <w:rPr>
          <w:rFonts w:ascii="Noto Sans" w:hAnsi="Noto Sans" w:cs="Noto Sans"/>
          <w:sz w:val="20"/>
          <w:szCs w:val="20"/>
        </w:rPr>
        <w:t>”</w:t>
      </w:r>
      <w:r w:rsidRPr="0087716D">
        <w:rPr>
          <w:rFonts w:ascii="Noto Sans" w:hAnsi="Noto Sans" w:cs="Noto Sans"/>
          <w:sz w:val="20"/>
          <w:szCs w:val="20"/>
        </w:rPr>
        <w:t xml:space="preserve">, en Av. Insurgentes Sur 1735, Col. Guadalupe </w:t>
      </w:r>
      <w:proofErr w:type="spellStart"/>
      <w:r w:rsidRPr="0087716D">
        <w:rPr>
          <w:rFonts w:ascii="Noto Sans" w:hAnsi="Noto Sans" w:cs="Noto Sans"/>
          <w:sz w:val="20"/>
          <w:szCs w:val="20"/>
        </w:rPr>
        <w:t>Inn</w:t>
      </w:r>
      <w:proofErr w:type="spellEnd"/>
      <w:r w:rsidRPr="0087716D">
        <w:rPr>
          <w:rFonts w:ascii="Noto Sans" w:hAnsi="Noto Sans" w:cs="Noto Sans"/>
          <w:sz w:val="20"/>
          <w:szCs w:val="20"/>
        </w:rPr>
        <w:t>, Demarcación Territorial Álvaro Obregón, Ciudad de México, C.P. 01020, o en el Órgano Interno de Control</w:t>
      </w:r>
      <w:r w:rsidR="0087716D" w:rsidRPr="0087716D">
        <w:rPr>
          <w:rFonts w:ascii="Noto Sans" w:hAnsi="Noto Sans" w:cs="Noto Sans"/>
          <w:sz w:val="20"/>
          <w:szCs w:val="20"/>
        </w:rPr>
        <w:t xml:space="preserve"> de</w:t>
      </w:r>
      <w:r w:rsidRPr="0087716D">
        <w:rPr>
          <w:rFonts w:ascii="Noto Sans" w:hAnsi="Noto Sans" w:cs="Noto Sans"/>
          <w:sz w:val="20"/>
          <w:szCs w:val="20"/>
        </w:rPr>
        <w:t xml:space="preserve"> “</w:t>
      </w:r>
      <w:r w:rsidR="0087716D" w:rsidRPr="0087716D">
        <w:rPr>
          <w:rFonts w:ascii="Noto Sans" w:hAnsi="Noto Sans" w:cs="Noto Sans"/>
          <w:sz w:val="20"/>
          <w:szCs w:val="20"/>
        </w:rPr>
        <w:t>Oficialía Mayor</w:t>
      </w:r>
      <w:r w:rsidRPr="0087716D">
        <w:rPr>
          <w:rFonts w:ascii="Noto Sans" w:hAnsi="Noto Sans" w:cs="Noto Sans"/>
          <w:sz w:val="20"/>
          <w:szCs w:val="20"/>
        </w:rPr>
        <w:t xml:space="preserve">, </w:t>
      </w:r>
      <w:r w:rsidR="0087716D" w:rsidRPr="0087716D">
        <w:rPr>
          <w:rFonts w:ascii="Noto Sans" w:hAnsi="Noto Sans" w:cs="Noto Sans"/>
          <w:sz w:val="20"/>
          <w:szCs w:val="20"/>
        </w:rPr>
        <w:t>ubicada en calle Vicente Guerrero No. 800, Col. Centro, San Luis Potosí, S.L.P.</w:t>
      </w:r>
      <w:r w:rsidRPr="0087716D">
        <w:rPr>
          <w:rFonts w:ascii="Noto Sans" w:hAnsi="Noto Sans" w:cs="Noto Sans"/>
          <w:sz w:val="20"/>
          <w:szCs w:val="20"/>
        </w:rPr>
        <w:t xml:space="preserve">, dentro de los seis días hábiles siguientes en que ocurra el acto impugnado. </w:t>
      </w:r>
      <w:r w:rsidR="00013AF3" w:rsidRPr="0087716D">
        <w:rPr>
          <w:rFonts w:ascii="Noto Sans" w:hAnsi="Noto Sans" w:cs="Noto Sans"/>
          <w:sz w:val="20"/>
          <w:szCs w:val="20"/>
        </w:rPr>
        <w:t>Dicha inconformidad también podrá presentarse a través de “Compras MX”,</w:t>
      </w:r>
      <w:r w:rsidR="00234E30" w:rsidRPr="0087716D">
        <w:rPr>
          <w:rFonts w:ascii="Noto Sans" w:hAnsi="Noto Sans" w:cs="Noto Sans"/>
          <w:sz w:val="20"/>
          <w:szCs w:val="20"/>
        </w:rPr>
        <w:t xml:space="preserve"> </w:t>
      </w:r>
      <w:r w:rsidR="00013AF3" w:rsidRPr="0087716D">
        <w:rPr>
          <w:rFonts w:ascii="Noto Sans" w:hAnsi="Noto Sans" w:cs="Noto Sans"/>
          <w:sz w:val="20"/>
          <w:szCs w:val="20"/>
        </w:rPr>
        <w:t>en</w:t>
      </w:r>
      <w:r w:rsidR="00013AF3" w:rsidRPr="00A2758B">
        <w:rPr>
          <w:rFonts w:ascii="Noto Sans" w:hAnsi="Noto Sans" w:cs="Noto Sans"/>
          <w:sz w:val="20"/>
          <w:szCs w:val="20"/>
        </w:rPr>
        <w:t xml:space="preserve"> la dirección electrónica </w:t>
      </w:r>
      <w:bookmarkStart w:id="213" w:name="_Hlk202177423"/>
      <w:r w:rsidR="00AC46AE" w:rsidRPr="003C289B">
        <w:rPr>
          <w:rFonts w:ascii="Noto Sans" w:hAnsi="Noto Sans" w:cs="Noto Sans"/>
          <w:i/>
          <w:sz w:val="20"/>
          <w:szCs w:val="20"/>
        </w:rPr>
        <w:t>https://www.gob.mx/ComprasMX/acciones-y-programas/inconformidades-electronicas-183145</w:t>
      </w:r>
      <w:bookmarkEnd w:id="213"/>
      <w:r w:rsidR="00013AF3">
        <w:rPr>
          <w:rFonts w:ascii="Noto Sans" w:hAnsi="Noto Sans" w:cs="Noto Sans"/>
          <w:sz w:val="20"/>
          <w:szCs w:val="20"/>
        </w:rPr>
        <w:t xml:space="preserve">, conforme a la </w:t>
      </w:r>
      <w:r w:rsidR="00013AF3" w:rsidRPr="00EE03F0">
        <w:rPr>
          <w:rFonts w:ascii="Noto Sans" w:hAnsi="Noto Sans" w:cs="Noto Sans"/>
          <w:i/>
          <w:sz w:val="20"/>
          <w:szCs w:val="20"/>
        </w:rPr>
        <w:t xml:space="preserve">“Guía para presentar inconformidades electrónicas a través de </w:t>
      </w:r>
      <w:proofErr w:type="spellStart"/>
      <w:r w:rsidR="00013AF3" w:rsidRPr="00EE03F0">
        <w:rPr>
          <w:rFonts w:ascii="Noto Sans" w:hAnsi="Noto Sans" w:cs="Noto Sans"/>
          <w:i/>
          <w:sz w:val="20"/>
          <w:szCs w:val="20"/>
        </w:rPr>
        <w:t>CompraNet</w:t>
      </w:r>
      <w:proofErr w:type="spellEnd"/>
      <w:r w:rsidR="00013AF3">
        <w:rPr>
          <w:rFonts w:ascii="Noto Sans" w:hAnsi="Noto Sans" w:cs="Noto Sans"/>
          <w:i/>
          <w:sz w:val="20"/>
          <w:szCs w:val="20"/>
        </w:rPr>
        <w:t>”</w:t>
      </w:r>
      <w:r w:rsidR="00013AF3">
        <w:rPr>
          <w:rFonts w:ascii="Noto Sans" w:hAnsi="Noto Sans" w:cs="Noto Sans"/>
          <w:sz w:val="20"/>
          <w:szCs w:val="20"/>
        </w:rPr>
        <w:t xml:space="preserve">, disponible en la plataforma </w:t>
      </w:r>
      <w:r w:rsidR="00013AF3" w:rsidRPr="00EE03F0">
        <w:rPr>
          <w:rFonts w:ascii="Noto Sans" w:hAnsi="Noto Sans" w:cs="Noto Sans"/>
          <w:b/>
          <w:sz w:val="20"/>
          <w:szCs w:val="20"/>
        </w:rPr>
        <w:t>“Compras MX”</w:t>
      </w:r>
      <w:r w:rsidR="00013AF3">
        <w:rPr>
          <w:rFonts w:ascii="Noto Sans" w:hAnsi="Noto Sans" w:cs="Noto Sans"/>
          <w:sz w:val="20"/>
          <w:szCs w:val="20"/>
        </w:rPr>
        <w:t xml:space="preserve">, en la dirección electrónica: </w:t>
      </w:r>
      <w:hyperlink r:id="rId19" w:history="1">
        <w:r w:rsidR="00013AF3" w:rsidRPr="003C289B">
          <w:rPr>
            <w:rStyle w:val="Hipervnculo"/>
            <w:rFonts w:ascii="Noto Sans" w:hAnsi="Noto Sans" w:cs="Noto Sans"/>
            <w:i/>
            <w:sz w:val="20"/>
            <w:szCs w:val="20"/>
          </w:rPr>
          <w:t>https://comprasmx.buengobierno.gob.mx/capacitacion</w:t>
        </w:r>
      </w:hyperlink>
    </w:p>
    <w:p w:rsidR="003E4355"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15. Conciliación.</w:t>
      </w:r>
    </w:p>
    <w:p w:rsidR="00202D31" w:rsidRPr="00BA4C35" w:rsidRDefault="00202D31" w:rsidP="003E4355">
      <w:pPr>
        <w:jc w:val="both"/>
        <w:rPr>
          <w:rFonts w:ascii="Noto Sans" w:hAnsi="Noto Sans" w:cs="Noto Sans"/>
          <w:sz w:val="4"/>
          <w:szCs w:val="4"/>
        </w:rPr>
      </w:pPr>
    </w:p>
    <w:p w:rsidR="00FB5360" w:rsidRDefault="003E4355" w:rsidP="003E4355">
      <w:pPr>
        <w:jc w:val="both"/>
        <w:rPr>
          <w:rFonts w:ascii="Noto Sans" w:hAnsi="Noto Sans" w:cs="Noto Sans"/>
          <w:sz w:val="20"/>
          <w:szCs w:val="20"/>
        </w:rPr>
      </w:pPr>
      <w:r w:rsidRPr="00A2758B">
        <w:rPr>
          <w:rFonts w:ascii="Noto Sans" w:hAnsi="Noto Sans" w:cs="Noto Sans"/>
          <w:sz w:val="20"/>
          <w:szCs w:val="20"/>
        </w:rPr>
        <w:t>El proveedor podrá presentar quejas ante</w:t>
      </w:r>
      <w:r w:rsidR="00FB4B2E">
        <w:rPr>
          <w:rFonts w:ascii="Noto Sans" w:hAnsi="Noto Sans" w:cs="Noto Sans"/>
          <w:sz w:val="20"/>
          <w:szCs w:val="20"/>
        </w:rPr>
        <w:t xml:space="preserve"> la</w:t>
      </w:r>
      <w:r w:rsidR="00052EB6">
        <w:rPr>
          <w:rFonts w:ascii="Noto Sans" w:hAnsi="Noto Sans" w:cs="Noto Sans"/>
          <w:sz w:val="20"/>
          <w:szCs w:val="20"/>
        </w:rPr>
        <w:t xml:space="preserve"> </w:t>
      </w:r>
      <w:r w:rsidR="00052EB6">
        <w:rPr>
          <w:rFonts w:ascii="Noto Sans" w:hAnsi="Noto Sans" w:cs="Noto Sans"/>
          <w:b/>
          <w:sz w:val="20"/>
          <w:szCs w:val="20"/>
        </w:rPr>
        <w:t>“</w:t>
      </w:r>
      <w:r w:rsidR="00FB4B2E">
        <w:rPr>
          <w:rFonts w:ascii="Noto Sans" w:hAnsi="Noto Sans" w:cs="Noto Sans"/>
          <w:b/>
          <w:sz w:val="20"/>
          <w:szCs w:val="20"/>
        </w:rPr>
        <w:t>SACBG</w:t>
      </w:r>
      <w:r w:rsidR="0004706F" w:rsidRPr="0004706F">
        <w:rPr>
          <w:rFonts w:ascii="Noto Sans" w:hAnsi="Noto Sans" w:cs="Noto Sans"/>
          <w:b/>
          <w:sz w:val="20"/>
          <w:szCs w:val="20"/>
        </w:rPr>
        <w:t>”</w:t>
      </w:r>
      <w:r w:rsidRPr="00A2758B">
        <w:rPr>
          <w:rFonts w:ascii="Noto Sans" w:hAnsi="Noto Sans" w:cs="Noto Sans"/>
          <w:sz w:val="20"/>
          <w:szCs w:val="20"/>
        </w:rPr>
        <w:t xml:space="preserve"> con motivo del incumplimiento de los términos y condiciones pactados en el Contrato Específico celebrado con la dependencia, derivado de este procedimiento de invitación, en términos de lo establecido en los artículos </w:t>
      </w:r>
      <w:r w:rsidR="006B12C2">
        <w:rPr>
          <w:rFonts w:ascii="Noto Sans" w:hAnsi="Noto Sans" w:cs="Noto Sans"/>
          <w:sz w:val="20"/>
          <w:szCs w:val="20"/>
        </w:rPr>
        <w:t>109,111, y 112</w:t>
      </w:r>
      <w:r w:rsidRPr="00A2758B">
        <w:rPr>
          <w:rFonts w:ascii="Noto Sans" w:hAnsi="Noto Sans" w:cs="Noto Sans"/>
          <w:sz w:val="20"/>
          <w:szCs w:val="20"/>
        </w:rPr>
        <w:t xml:space="preserve"> de la </w:t>
      </w:r>
      <w:r w:rsidRPr="00A2758B">
        <w:rPr>
          <w:rFonts w:ascii="Noto Sans" w:hAnsi="Noto Sans" w:cs="Noto Sans"/>
          <w:b/>
          <w:sz w:val="20"/>
          <w:szCs w:val="20"/>
        </w:rPr>
        <w:t>“LAASSP”</w:t>
      </w:r>
      <w:r w:rsidRPr="00A2758B">
        <w:rPr>
          <w:rFonts w:ascii="Noto Sans" w:hAnsi="Noto Sans" w:cs="Noto Sans"/>
          <w:sz w:val="20"/>
          <w:szCs w:val="20"/>
        </w:rPr>
        <w:t>,</w:t>
      </w:r>
      <w:r w:rsidR="00502CD6">
        <w:rPr>
          <w:rFonts w:ascii="Noto Sans" w:hAnsi="Noto Sans" w:cs="Noto Sans"/>
          <w:sz w:val="20"/>
          <w:szCs w:val="20"/>
        </w:rPr>
        <w:t xml:space="preserve"> y 126 al 136 de su Reglamento.</w:t>
      </w:r>
    </w:p>
    <w:p w:rsidR="00502CD6" w:rsidRDefault="00502CD6"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16. Controversias.</w:t>
      </w:r>
    </w:p>
    <w:p w:rsidR="00202D31" w:rsidRPr="00BA4C35" w:rsidRDefault="00202D31" w:rsidP="003E4355">
      <w:pPr>
        <w:jc w:val="both"/>
        <w:rPr>
          <w:rFonts w:ascii="Noto Sans" w:hAnsi="Noto Sans" w:cs="Noto Sans"/>
          <w:sz w:val="4"/>
          <w:szCs w:val="4"/>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La solución de las controversias que se susciten con motivo de la </w:t>
      </w:r>
      <w:r w:rsidR="003C4326" w:rsidRPr="003C4326">
        <w:rPr>
          <w:rFonts w:ascii="Noto Sans" w:hAnsi="Noto Sans" w:cs="Noto Sans"/>
          <w:b/>
          <w:sz w:val="20"/>
          <w:szCs w:val="20"/>
        </w:rPr>
        <w:t>adquisición</w:t>
      </w:r>
      <w:r w:rsidR="003C4326" w:rsidRPr="00A2758B">
        <w:rPr>
          <w:rFonts w:ascii="Noto Sans" w:hAnsi="Noto Sans" w:cs="Noto Sans"/>
          <w:sz w:val="20"/>
          <w:szCs w:val="20"/>
        </w:rPr>
        <w:t xml:space="preserve"> </w:t>
      </w:r>
      <w:r w:rsidRPr="00A2758B">
        <w:rPr>
          <w:rFonts w:ascii="Noto Sans" w:hAnsi="Noto Sans" w:cs="Noto Sans"/>
          <w:sz w:val="20"/>
          <w:szCs w:val="20"/>
        </w:rPr>
        <w:t xml:space="preserve">y entrega de la presente invitación, incluyendo las relativas a la interpretación de las cláusulas del Contrato Específico o por cuestiones derivadas de su ejecución, se resolverá por los Tribunales Federales competentes, de conformidad con lo previsto en el artículo </w:t>
      </w:r>
      <w:r w:rsidR="00E46105">
        <w:rPr>
          <w:rFonts w:ascii="Noto Sans" w:hAnsi="Noto Sans" w:cs="Noto Sans"/>
          <w:sz w:val="20"/>
          <w:szCs w:val="20"/>
        </w:rPr>
        <w:t xml:space="preserve">119 </w:t>
      </w:r>
      <w:r w:rsidRPr="00A2758B">
        <w:rPr>
          <w:rFonts w:ascii="Noto Sans" w:hAnsi="Noto Sans" w:cs="Noto Sans"/>
          <w:sz w:val="20"/>
          <w:szCs w:val="20"/>
        </w:rPr>
        <w:t xml:space="preserve">de la </w:t>
      </w:r>
      <w:r w:rsidRPr="00A2758B">
        <w:rPr>
          <w:rFonts w:ascii="Noto Sans" w:hAnsi="Noto Sans" w:cs="Noto Sans"/>
          <w:b/>
          <w:sz w:val="20"/>
          <w:szCs w:val="20"/>
        </w:rPr>
        <w:t>“LAASSP”</w:t>
      </w:r>
      <w:r w:rsidRPr="00A2758B">
        <w:rPr>
          <w:rFonts w:ascii="Noto Sans" w:hAnsi="Noto Sans" w:cs="Noto Sans"/>
          <w:sz w:val="20"/>
          <w:szCs w:val="20"/>
        </w:rPr>
        <w:t>.</w:t>
      </w:r>
    </w:p>
    <w:p w:rsidR="00FB5360" w:rsidRDefault="00FB5360" w:rsidP="00502CD6">
      <w:pPr>
        <w:rPr>
          <w:rFonts w:ascii="Noto Sans" w:hAnsi="Noto Sans" w:cs="Noto Sans"/>
          <w:b/>
          <w:sz w:val="20"/>
          <w:szCs w:val="20"/>
          <w:lang w:val="fr-FR"/>
        </w:rPr>
      </w:pPr>
    </w:p>
    <w:p w:rsidR="00963487" w:rsidRDefault="00963487" w:rsidP="00502CD6">
      <w:pPr>
        <w:rPr>
          <w:rFonts w:ascii="Noto Sans" w:hAnsi="Noto Sans" w:cs="Noto Sans"/>
          <w:b/>
          <w:sz w:val="20"/>
          <w:szCs w:val="20"/>
          <w:lang w:val="fr-FR"/>
        </w:rPr>
      </w:pPr>
    </w:p>
    <w:p w:rsidR="0009647B" w:rsidRDefault="0009647B" w:rsidP="00502CD6">
      <w:pPr>
        <w:rPr>
          <w:rFonts w:ascii="Noto Sans" w:hAnsi="Noto Sans" w:cs="Noto Sans"/>
          <w:b/>
          <w:sz w:val="20"/>
          <w:szCs w:val="20"/>
          <w:lang w:val="fr-FR"/>
        </w:rPr>
      </w:pPr>
    </w:p>
    <w:p w:rsidR="003E4355" w:rsidRPr="00A2758B" w:rsidRDefault="003E4355" w:rsidP="003E4355">
      <w:pPr>
        <w:jc w:val="center"/>
        <w:rPr>
          <w:rFonts w:ascii="Noto Sans" w:hAnsi="Noto Sans" w:cs="Noto Sans"/>
          <w:b/>
          <w:sz w:val="20"/>
          <w:szCs w:val="20"/>
          <w:lang w:val="fr-FR"/>
        </w:rPr>
      </w:pPr>
      <w:r w:rsidRPr="00A2758B">
        <w:rPr>
          <w:rFonts w:ascii="Noto Sans" w:hAnsi="Noto Sans" w:cs="Noto Sans"/>
          <w:b/>
          <w:sz w:val="20"/>
          <w:szCs w:val="20"/>
          <w:lang w:val="fr-FR"/>
        </w:rPr>
        <w:t>A T E N T A M E N T E</w:t>
      </w:r>
    </w:p>
    <w:p w:rsidR="00BA4C35" w:rsidRDefault="00BA4C35" w:rsidP="003E4355">
      <w:pPr>
        <w:jc w:val="center"/>
        <w:rPr>
          <w:rFonts w:ascii="Noto Sans" w:hAnsi="Noto Sans" w:cs="Noto Sans"/>
          <w:sz w:val="20"/>
          <w:szCs w:val="20"/>
          <w:lang w:val="es-MX"/>
        </w:rPr>
      </w:pPr>
    </w:p>
    <w:p w:rsidR="00FB5360" w:rsidRDefault="00FB5360" w:rsidP="003E4355">
      <w:pPr>
        <w:jc w:val="center"/>
        <w:rPr>
          <w:rFonts w:ascii="Noto Sans" w:hAnsi="Noto Sans" w:cs="Noto Sans"/>
          <w:sz w:val="20"/>
          <w:szCs w:val="20"/>
          <w:lang w:val="es-MX"/>
        </w:rPr>
      </w:pPr>
    </w:p>
    <w:p w:rsidR="003E4355" w:rsidRPr="0004706F" w:rsidRDefault="003E4355" w:rsidP="003E4355">
      <w:pPr>
        <w:jc w:val="center"/>
        <w:rPr>
          <w:rFonts w:ascii="Noto Sans" w:hAnsi="Noto Sans" w:cs="Noto Sans"/>
          <w:sz w:val="20"/>
          <w:szCs w:val="20"/>
          <w:lang w:val="es-MX"/>
        </w:rPr>
      </w:pPr>
      <w:r w:rsidRPr="0004706F">
        <w:rPr>
          <w:rFonts w:ascii="Noto Sans" w:hAnsi="Noto Sans" w:cs="Noto Sans"/>
          <w:sz w:val="20"/>
          <w:szCs w:val="20"/>
          <w:lang w:val="es-MX"/>
        </w:rPr>
        <w:t>_______________________________________</w:t>
      </w:r>
    </w:p>
    <w:p w:rsidR="00B0049E" w:rsidRPr="00915326" w:rsidRDefault="00B0049E" w:rsidP="00B0049E">
      <w:pPr>
        <w:jc w:val="center"/>
        <w:outlineLvl w:val="0"/>
        <w:rPr>
          <w:rFonts w:ascii="Arial" w:hAnsi="Arial" w:cs="Arial"/>
        </w:rPr>
      </w:pPr>
      <w:r w:rsidRPr="00132EEB">
        <w:rPr>
          <w:rFonts w:ascii="Arial" w:hAnsi="Arial" w:cs="Arial"/>
        </w:rPr>
        <w:t xml:space="preserve">ING. </w:t>
      </w:r>
      <w:r>
        <w:rPr>
          <w:rFonts w:ascii="Arial" w:hAnsi="Arial" w:cs="Arial"/>
        </w:rPr>
        <w:t>GERARDO RODRÍGUEZ LARRAGA</w:t>
      </w:r>
    </w:p>
    <w:p w:rsidR="00B0049E" w:rsidRPr="00915326" w:rsidRDefault="00B0049E" w:rsidP="00B0049E">
      <w:pPr>
        <w:jc w:val="center"/>
        <w:outlineLvl w:val="0"/>
        <w:rPr>
          <w:rFonts w:ascii="Arial" w:hAnsi="Arial" w:cs="Arial"/>
        </w:rPr>
      </w:pPr>
      <w:r>
        <w:rPr>
          <w:rFonts w:ascii="Arial" w:hAnsi="Arial" w:cs="Arial"/>
        </w:rPr>
        <w:t>EL DIRECTOR</w:t>
      </w:r>
      <w:r w:rsidRPr="00915326">
        <w:rPr>
          <w:rFonts w:ascii="Arial" w:hAnsi="Arial" w:cs="Arial"/>
        </w:rPr>
        <w:t xml:space="preserve"> DE ADMINISTRACIÓN</w:t>
      </w:r>
      <w:r>
        <w:rPr>
          <w:rFonts w:ascii="Arial" w:hAnsi="Arial" w:cs="Arial"/>
        </w:rPr>
        <w:t xml:space="preserve"> Y</w:t>
      </w:r>
    </w:p>
    <w:p w:rsidR="00B0049E" w:rsidRDefault="00B0049E" w:rsidP="00B0049E">
      <w:pPr>
        <w:jc w:val="center"/>
        <w:outlineLvl w:val="0"/>
        <w:rPr>
          <w:rFonts w:ascii="Arial" w:hAnsi="Arial" w:cs="Arial"/>
        </w:rPr>
      </w:pPr>
      <w:r>
        <w:rPr>
          <w:rFonts w:ascii="Arial" w:hAnsi="Arial" w:cs="Arial"/>
        </w:rPr>
        <w:t>PRESIDENTE EJECUTIVO DEL H. COMITÉ</w:t>
      </w:r>
    </w:p>
    <w:p w:rsidR="00B0049E" w:rsidRPr="002B6991" w:rsidRDefault="00B0049E" w:rsidP="00B0049E">
      <w:pPr>
        <w:jc w:val="center"/>
        <w:outlineLvl w:val="0"/>
        <w:rPr>
          <w:rFonts w:ascii="Arial" w:hAnsi="Arial" w:cs="Arial"/>
        </w:rPr>
      </w:pPr>
      <w:r>
        <w:rPr>
          <w:rFonts w:ascii="Arial" w:hAnsi="Arial" w:cs="Arial"/>
        </w:rPr>
        <w:t>DE ADQUISICIO</w:t>
      </w:r>
      <w:r w:rsidR="00610457">
        <w:rPr>
          <w:rFonts w:ascii="Arial" w:hAnsi="Arial" w:cs="Arial"/>
        </w:rPr>
        <w:t>NES, ARRENDAMIENTOS Y SERVICIOS</w:t>
      </w:r>
    </w:p>
    <w:p w:rsidR="00B0049E" w:rsidRDefault="00B0049E" w:rsidP="00B0049E">
      <w:pPr>
        <w:spacing w:line="40" w:lineRule="atLeast"/>
        <w:jc w:val="both"/>
        <w:rPr>
          <w:rFonts w:ascii="Arial" w:hAnsi="Arial" w:cs="Arial"/>
          <w:sz w:val="18"/>
          <w:szCs w:val="18"/>
        </w:rPr>
      </w:pPr>
    </w:p>
    <w:p w:rsidR="00CD09AA" w:rsidRDefault="00B0049E" w:rsidP="00610457">
      <w:pPr>
        <w:rPr>
          <w:rFonts w:ascii="Noto Sans" w:hAnsi="Noto Sans" w:cs="Noto Sans"/>
          <w:b/>
          <w:sz w:val="20"/>
          <w:szCs w:val="20"/>
        </w:rPr>
      </w:pPr>
      <w:r>
        <w:rPr>
          <w:rFonts w:ascii="Arial" w:hAnsi="Arial" w:cs="Arial"/>
          <w:sz w:val="18"/>
          <w:szCs w:val="18"/>
        </w:rPr>
        <w:t>LGFO</w:t>
      </w:r>
      <w:r w:rsidRPr="00051DFA">
        <w:rPr>
          <w:rFonts w:ascii="Tahoma" w:hAnsi="Tahoma" w:cs="Tahoma"/>
          <w:sz w:val="18"/>
          <w:szCs w:val="18"/>
        </w:rPr>
        <w:t>/CFCB</w:t>
      </w:r>
    </w:p>
    <w:p w:rsidR="00240060" w:rsidRDefault="00240060"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CC623A" w:rsidRDefault="00CC623A" w:rsidP="003E4355">
      <w:pPr>
        <w:spacing w:line="360" w:lineRule="auto"/>
        <w:jc w:val="center"/>
        <w:rPr>
          <w:rFonts w:ascii="Noto Sans" w:hAnsi="Noto Sans" w:cs="Noto Sans"/>
          <w:b/>
          <w:sz w:val="20"/>
          <w:szCs w:val="20"/>
          <w:lang w:val="es-MX"/>
        </w:rPr>
      </w:pPr>
    </w:p>
    <w:p w:rsidR="003E4355" w:rsidRPr="00A2758B" w:rsidRDefault="003E4355" w:rsidP="003E4355">
      <w:pPr>
        <w:spacing w:line="360" w:lineRule="auto"/>
        <w:jc w:val="center"/>
        <w:rPr>
          <w:rFonts w:ascii="Noto Sans" w:hAnsi="Noto Sans" w:cs="Noto Sans"/>
          <w:b/>
          <w:sz w:val="20"/>
          <w:szCs w:val="20"/>
          <w:lang w:val="es-MX"/>
        </w:rPr>
      </w:pPr>
      <w:r w:rsidRPr="00A2758B">
        <w:rPr>
          <w:rFonts w:ascii="Noto Sans" w:hAnsi="Noto Sans" w:cs="Noto Sans"/>
          <w:b/>
          <w:sz w:val="20"/>
          <w:szCs w:val="20"/>
          <w:lang w:val="es-MX"/>
        </w:rPr>
        <w:t>RELACIÓN DE ANEXOS</w:t>
      </w:r>
    </w:p>
    <w:tbl>
      <w:tblPr>
        <w:tblStyle w:val="Tablaconcuadrcula"/>
        <w:tblW w:w="0" w:type="auto"/>
        <w:jc w:val="center"/>
        <w:tblLayout w:type="fixed"/>
        <w:tblLook w:val="04A0" w:firstRow="1" w:lastRow="0" w:firstColumn="1" w:lastColumn="0" w:noHBand="0" w:noVBand="1"/>
      </w:tblPr>
      <w:tblGrid>
        <w:gridCol w:w="1271"/>
        <w:gridCol w:w="2693"/>
        <w:gridCol w:w="4864"/>
      </w:tblGrid>
      <w:tr w:rsidR="003E4355" w:rsidRPr="00A2758B" w:rsidTr="00750934">
        <w:trPr>
          <w:tblHeader/>
          <w:jc w:val="center"/>
        </w:trPr>
        <w:tc>
          <w:tcPr>
            <w:tcW w:w="1271"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Anexos</w:t>
            </w:r>
          </w:p>
        </w:tc>
        <w:tc>
          <w:tcPr>
            <w:tcW w:w="2693"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Descripción</w:t>
            </w:r>
          </w:p>
        </w:tc>
        <w:tc>
          <w:tcPr>
            <w:tcW w:w="4864"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Archivo (s)</w:t>
            </w:r>
          </w:p>
        </w:tc>
      </w:tr>
      <w:tr w:rsidR="003E4355" w:rsidRPr="00A2758B" w:rsidTr="00750934">
        <w:trPr>
          <w:jc w:val="center"/>
        </w:trPr>
        <w:tc>
          <w:tcPr>
            <w:tcW w:w="1271" w:type="dxa"/>
            <w:shd w:val="clear" w:color="auto" w:fill="auto"/>
            <w:vAlign w:val="center"/>
          </w:tcPr>
          <w:p w:rsidR="003E4355" w:rsidRPr="00A2758B" w:rsidRDefault="003E4355" w:rsidP="001E3C07">
            <w:pPr>
              <w:jc w:val="center"/>
              <w:rPr>
                <w:rFonts w:ascii="Noto Sans" w:hAnsi="Noto Sans" w:cs="Noto Sans"/>
                <w:b/>
                <w:sz w:val="20"/>
                <w:szCs w:val="20"/>
                <w:lang w:val="es-MX"/>
              </w:rPr>
            </w:pPr>
            <w:r w:rsidRPr="00894256">
              <w:rPr>
                <w:rFonts w:ascii="Noto Sans" w:hAnsi="Noto Sans" w:cs="Noto Sans"/>
                <w:b/>
                <w:sz w:val="20"/>
                <w:szCs w:val="20"/>
                <w:u w:val="single"/>
                <w:lang w:val="es-MX"/>
              </w:rPr>
              <w:t>Anexo Técnico</w:t>
            </w:r>
          </w:p>
        </w:tc>
        <w:tc>
          <w:tcPr>
            <w:tcW w:w="2693" w:type="dxa"/>
            <w:vAlign w:val="center"/>
          </w:tcPr>
          <w:p w:rsidR="003E4355" w:rsidRPr="00A2758B" w:rsidRDefault="003E4355" w:rsidP="00610457">
            <w:pPr>
              <w:jc w:val="center"/>
              <w:rPr>
                <w:rFonts w:ascii="Noto Sans" w:hAnsi="Noto Sans" w:cs="Noto Sans"/>
                <w:b/>
                <w:sz w:val="20"/>
                <w:szCs w:val="20"/>
                <w:lang w:val="es-MX"/>
              </w:rPr>
            </w:pPr>
            <w:r w:rsidRPr="00A2758B">
              <w:rPr>
                <w:rFonts w:ascii="Noto Sans" w:hAnsi="Noto Sans" w:cs="Noto Sans"/>
                <w:sz w:val="20"/>
                <w:szCs w:val="20"/>
                <w:lang w:val="es-MX"/>
              </w:rPr>
              <w:t xml:space="preserve">El </w:t>
            </w:r>
            <w:r w:rsidR="00077E92">
              <w:rPr>
                <w:rFonts w:ascii="Noto Sans" w:hAnsi="Noto Sans" w:cs="Noto Sans"/>
                <w:sz w:val="20"/>
                <w:szCs w:val="20"/>
                <w:lang w:val="es-MX"/>
              </w:rPr>
              <w:t xml:space="preserve">licitante </w:t>
            </w:r>
            <w:r w:rsidRPr="00A2758B">
              <w:rPr>
                <w:rFonts w:ascii="Noto Sans" w:hAnsi="Noto Sans" w:cs="Noto Sans"/>
                <w:sz w:val="20"/>
                <w:szCs w:val="20"/>
                <w:lang w:val="es-MX"/>
              </w:rPr>
              <w:t xml:space="preserve">deberá elaborar su Propuesta Técnica de conformidad con los requerimientos establecidos en </w:t>
            </w:r>
            <w:r w:rsidRPr="00A2758B">
              <w:rPr>
                <w:rFonts w:ascii="Noto Sans" w:hAnsi="Noto Sans" w:cs="Noto Sans"/>
                <w:b/>
                <w:sz w:val="20"/>
                <w:szCs w:val="20"/>
                <w:lang w:val="es-MX"/>
              </w:rPr>
              <w:t>“LA INVITACIÓN”</w:t>
            </w:r>
            <w:r w:rsidRPr="00A2758B">
              <w:rPr>
                <w:rFonts w:ascii="Noto Sans" w:hAnsi="Noto Sans" w:cs="Noto Sans"/>
                <w:sz w:val="20"/>
                <w:szCs w:val="20"/>
                <w:lang w:val="es-MX"/>
              </w:rPr>
              <w:t xml:space="preserve">, debiendo realizar la </w:t>
            </w:r>
            <w:r w:rsidRPr="00A2758B">
              <w:rPr>
                <w:rFonts w:ascii="Noto Sans" w:hAnsi="Noto Sans" w:cs="Noto Sans"/>
                <w:b/>
                <w:sz w:val="20"/>
                <w:szCs w:val="20"/>
                <w:lang w:val="es-MX"/>
              </w:rPr>
              <w:t xml:space="preserve">transcripción textual </w:t>
            </w:r>
            <w:r w:rsidR="00610457">
              <w:rPr>
                <w:rFonts w:ascii="Noto Sans" w:hAnsi="Noto Sans" w:cs="Noto Sans"/>
                <w:b/>
                <w:sz w:val="20"/>
                <w:szCs w:val="20"/>
                <w:lang w:val="es-MX"/>
              </w:rPr>
              <w:t xml:space="preserve">y detallada del Anexo Técnico. </w:t>
            </w:r>
          </w:p>
        </w:tc>
        <w:tc>
          <w:tcPr>
            <w:tcW w:w="4864" w:type="dxa"/>
            <w:vAlign w:val="center"/>
          </w:tcPr>
          <w:p w:rsidR="008B0591" w:rsidRDefault="008B0591" w:rsidP="001E3C07">
            <w:pPr>
              <w:jc w:val="center"/>
            </w:pPr>
          </w:p>
          <w:bookmarkStart w:id="214" w:name="_GoBack"/>
          <w:bookmarkStart w:id="215" w:name="_MON_1842420858"/>
          <w:bookmarkEnd w:id="215"/>
          <w:p w:rsidR="00894256" w:rsidRDefault="00343FD7" w:rsidP="001E3C07">
            <w:pPr>
              <w:jc w:val="center"/>
            </w:pPr>
            <w:r>
              <w:object w:dxaOrig="1542"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7.25pt;height:50.25pt" o:ole="">
                  <v:imagedata r:id="rId20" o:title=""/>
                </v:shape>
                <o:OLEObject Type="Embed" ProgID="Word.Document.8" ShapeID="_x0000_i1042" DrawAspect="Icon" ObjectID="_1842703750" r:id="rId21">
                  <o:FieldCodes>\s</o:FieldCodes>
                </o:OLEObject>
              </w:object>
            </w:r>
            <w:bookmarkEnd w:id="214"/>
          </w:p>
          <w:p w:rsidR="00894256" w:rsidRDefault="00894256" w:rsidP="001E3C07">
            <w:pPr>
              <w:jc w:val="center"/>
            </w:pPr>
          </w:p>
          <w:p w:rsidR="008B0591" w:rsidRPr="00A2758B" w:rsidRDefault="008B0591" w:rsidP="00CE1603">
            <w:pPr>
              <w:jc w:val="center"/>
              <w:rPr>
                <w:rFonts w:ascii="Noto Sans" w:hAnsi="Noto Sans" w:cs="Noto Sans"/>
                <w:b/>
                <w:sz w:val="20"/>
                <w:szCs w:val="20"/>
                <w:lang w:val="es-MX"/>
              </w:rPr>
            </w:pP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w:t>
            </w: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bCs/>
                <w:sz w:val="20"/>
                <w:szCs w:val="20"/>
                <w:lang w:val="es-MX"/>
              </w:rPr>
              <w:t>ACUERDO</w:t>
            </w:r>
            <w:r w:rsidRPr="00A2758B">
              <w:rPr>
                <w:rFonts w:ascii="Noto Sans" w:hAnsi="Noto Sans" w:cs="Noto Sans"/>
                <w:bCs/>
                <w:sz w:val="20"/>
                <w:szCs w:val="20"/>
                <w:lang w:val="es-MX"/>
              </w:rPr>
              <w:t xml:space="preserve"> por el que se establecen las disposiciones que se deberán observar para la utilización del Sistema Electrónico de Información Pública Gubernamental denominado </w:t>
            </w:r>
            <w:r w:rsidRPr="00A2758B">
              <w:rPr>
                <w:rFonts w:ascii="Noto Sans" w:hAnsi="Noto Sans" w:cs="Noto Sans"/>
                <w:b/>
                <w:bCs/>
                <w:sz w:val="20"/>
                <w:szCs w:val="20"/>
                <w:lang w:val="es-MX"/>
              </w:rPr>
              <w:t>“</w:t>
            </w:r>
            <w:proofErr w:type="spellStart"/>
            <w:r w:rsidRPr="00A2758B">
              <w:rPr>
                <w:rFonts w:ascii="Noto Sans" w:hAnsi="Noto Sans" w:cs="Noto Sans"/>
                <w:b/>
                <w:bCs/>
                <w:sz w:val="20"/>
                <w:szCs w:val="20"/>
                <w:lang w:val="es-MX"/>
              </w:rPr>
              <w:t>CompraNet</w:t>
            </w:r>
            <w:proofErr w:type="spellEnd"/>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(Publicado el 28 de junio de 2011).</w:t>
            </w:r>
          </w:p>
        </w:tc>
        <w:tc>
          <w:tcPr>
            <w:tcW w:w="4864" w:type="dxa"/>
            <w:vAlign w:val="center"/>
          </w:tcPr>
          <w:p w:rsidR="003E4355" w:rsidRPr="00A2758B" w:rsidRDefault="00062375" w:rsidP="001E3C07">
            <w:pPr>
              <w:jc w:val="center"/>
              <w:rPr>
                <w:rFonts w:ascii="Noto Sans" w:hAnsi="Noto Sans" w:cs="Noto Sans"/>
                <w:sz w:val="20"/>
                <w:szCs w:val="20"/>
                <w:lang w:val="es-MX"/>
              </w:rPr>
            </w:pPr>
            <w:r w:rsidRPr="00A2758B">
              <w:rPr>
                <w:rFonts w:ascii="Noto Sans" w:hAnsi="Noto Sans" w:cs="Noto Sans"/>
                <w:sz w:val="20"/>
                <w:szCs w:val="20"/>
                <w:lang w:val="es-MX"/>
              </w:rPr>
              <w:object w:dxaOrig="1469" w:dyaOrig="950" w14:anchorId="6919675C">
                <v:shape id="_x0000_i1026" type="#_x0000_t75" style="width:100.5pt;height:64.5pt" o:ole="">
                  <v:imagedata r:id="rId22" o:title=""/>
                </v:shape>
                <o:OLEObject Type="Embed" ProgID="Acrobat.Document.DC" ShapeID="_x0000_i1026" DrawAspect="Icon" ObjectID="_1842703751" r:id="rId23"/>
              </w:object>
            </w:r>
          </w:p>
        </w:tc>
      </w:tr>
      <w:tr w:rsidR="003E4355" w:rsidRPr="00A2758B" w:rsidTr="00610457">
        <w:trPr>
          <w:trHeight w:val="1010"/>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D31B6C">
              <w:rPr>
                <w:rFonts w:ascii="Noto Sans" w:hAnsi="Noto Sans" w:cs="Noto Sans"/>
                <w:sz w:val="20"/>
                <w:szCs w:val="20"/>
                <w:lang w:val="es-MX"/>
              </w:rPr>
              <w:t xml:space="preserve">Modelo de </w:t>
            </w:r>
            <w:r w:rsidR="00D31B6C" w:rsidRPr="00D31B6C">
              <w:rPr>
                <w:rFonts w:ascii="Noto Sans" w:hAnsi="Noto Sans" w:cs="Noto Sans"/>
                <w:sz w:val="20"/>
                <w:szCs w:val="20"/>
                <w:lang w:val="es-MX"/>
              </w:rPr>
              <w:t>Contrato. Específico</w:t>
            </w:r>
          </w:p>
        </w:tc>
        <w:bookmarkStart w:id="216" w:name="_MON_1821957347"/>
        <w:bookmarkEnd w:id="216"/>
        <w:tc>
          <w:tcPr>
            <w:tcW w:w="4864" w:type="dxa"/>
            <w:vAlign w:val="center"/>
          </w:tcPr>
          <w:p w:rsidR="00966BC3" w:rsidRPr="00A2758B" w:rsidRDefault="004477F6" w:rsidP="00610457">
            <w:pPr>
              <w:jc w:val="center"/>
              <w:rPr>
                <w:rFonts w:ascii="Noto Sans" w:hAnsi="Noto Sans" w:cs="Noto Sans"/>
                <w:sz w:val="20"/>
                <w:szCs w:val="20"/>
                <w:lang w:val="es-MX"/>
              </w:rPr>
            </w:pPr>
            <w:r>
              <w:rPr>
                <w:rFonts w:ascii="Noto Sans" w:hAnsi="Noto Sans" w:cs="Noto Sans"/>
                <w:sz w:val="20"/>
                <w:szCs w:val="20"/>
                <w:lang w:val="es-MX"/>
              </w:rPr>
              <w:object w:dxaOrig="1542" w:dyaOrig="999" w14:anchorId="05AC904E">
                <v:shape id="_x0000_i1027" type="#_x0000_t75" style="width:80.25pt;height:50.25pt" o:ole="">
                  <v:imagedata r:id="rId24" o:title=""/>
                </v:shape>
                <o:OLEObject Type="Embed" ProgID="Word.Document.12" ShapeID="_x0000_i1027" DrawAspect="Icon" ObjectID="_1842703752" r:id="rId25">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Formato de garantía de cumplimiento.</w:t>
            </w:r>
          </w:p>
        </w:tc>
        <w:bookmarkStart w:id="217" w:name="_MON_1753607023"/>
        <w:bookmarkEnd w:id="217"/>
        <w:tc>
          <w:tcPr>
            <w:tcW w:w="4864"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lang w:val="es-MX"/>
              </w:rPr>
              <w:object w:dxaOrig="1534" w:dyaOrig="991" w14:anchorId="09EF8F9D">
                <v:shape id="_x0000_i1028" type="#_x0000_t75" style="width:79.5pt;height:50.25pt" o:ole="">
                  <v:imagedata r:id="rId26" o:title=""/>
                </v:shape>
                <o:OLEObject Type="Embed" ProgID="Word.Document.8" ShapeID="_x0000_i1028" DrawAspect="Icon" ObjectID="_1842703753" r:id="rId27">
                  <o:FieldCodes>\s</o:FieldCodes>
                </o:OLEObject>
              </w:object>
            </w:r>
          </w:p>
        </w:tc>
      </w:tr>
      <w:tr w:rsidR="003E4355" w:rsidRPr="00A2758B" w:rsidTr="00750934">
        <w:trPr>
          <w:trHeight w:val="1191"/>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bCs/>
                <w:sz w:val="20"/>
                <w:szCs w:val="20"/>
                <w:u w:val="single"/>
                <w:lang w:val="es-MX"/>
              </w:rPr>
              <w:t xml:space="preserve">Anexo </w:t>
            </w:r>
            <w:r w:rsidR="00FE594F">
              <w:rPr>
                <w:rFonts w:ascii="Noto Sans" w:hAnsi="Noto Sans" w:cs="Noto Sans"/>
                <w:b/>
                <w:bCs/>
                <w:sz w:val="20"/>
                <w:szCs w:val="20"/>
                <w:u w:val="single"/>
                <w:lang w:val="es-MX"/>
              </w:rPr>
              <w:t>I</w:t>
            </w:r>
            <w:r w:rsidRPr="00A2758B">
              <w:rPr>
                <w:rFonts w:ascii="Noto Sans" w:hAnsi="Noto Sans" w:cs="Noto Sans"/>
                <w:b/>
                <w:bCs/>
                <w:sz w:val="20"/>
                <w:szCs w:val="20"/>
                <w:u w:val="single"/>
                <w:lang w:val="es-MX"/>
              </w:rPr>
              <w:t>V</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Cs/>
                <w:sz w:val="20"/>
                <w:szCs w:val="20"/>
                <w:lang w:val="es-MX"/>
              </w:rPr>
              <w:t>Reglas del Artículo 32-D del Código Fiscal de la Federación.</w:t>
            </w:r>
          </w:p>
        </w:tc>
        <w:tc>
          <w:tcPr>
            <w:tcW w:w="4864" w:type="dxa"/>
            <w:vAlign w:val="center"/>
          </w:tcPr>
          <w:p w:rsidR="003E4355" w:rsidRPr="00A2758B" w:rsidRDefault="00502CD6" w:rsidP="001E3C07">
            <w:pPr>
              <w:jc w:val="center"/>
              <w:rPr>
                <w:rFonts w:ascii="Noto Sans" w:hAnsi="Noto Sans" w:cs="Noto Sans"/>
                <w:sz w:val="20"/>
                <w:szCs w:val="20"/>
                <w:lang w:val="es-MX"/>
              </w:rPr>
            </w:pPr>
            <w:r>
              <w:rPr>
                <w:rFonts w:ascii="Noto Sans" w:hAnsi="Noto Sans" w:cs="Noto Sans"/>
                <w:sz w:val="20"/>
                <w:szCs w:val="20"/>
                <w:lang w:val="es-MX"/>
              </w:rPr>
              <w:object w:dxaOrig="1614" w:dyaOrig="1044" w14:anchorId="5AAF7288">
                <v:shape id="_x0000_i1029" type="#_x0000_t75" style="width:83.25pt;height:52.5pt" o:ole="">
                  <v:imagedata r:id="rId28" o:title=""/>
                </v:shape>
                <o:OLEObject Type="Embed" ProgID="Acrobat.Document.DC" ShapeID="_x0000_i1029" DrawAspect="Icon" ObjectID="_1842703754" r:id="rId29"/>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B254A6" w:rsidP="001E3C07">
            <w:pPr>
              <w:jc w:val="center"/>
              <w:rPr>
                <w:rFonts w:ascii="Noto Sans" w:hAnsi="Noto Sans" w:cs="Noto Sans"/>
                <w:sz w:val="20"/>
                <w:szCs w:val="20"/>
                <w:lang w:val="es-MX"/>
              </w:rPr>
            </w:pPr>
            <w:r w:rsidRPr="00B254A6">
              <w:rPr>
                <w:rFonts w:ascii="Noto Sans" w:hAnsi="Noto Sans" w:cs="Noto Sans"/>
                <w:sz w:val="20"/>
                <w:szCs w:val="20"/>
                <w:lang w:val="es-MX"/>
              </w:rPr>
              <w:t>ACUERDO número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003E4355" w:rsidRPr="00A2758B">
              <w:rPr>
                <w:rFonts w:ascii="Noto Sans" w:hAnsi="Noto Sans" w:cs="Noto Sans"/>
                <w:sz w:val="20"/>
                <w:szCs w:val="20"/>
                <w:lang w:val="es-MX"/>
              </w:rPr>
              <w:t>.</w:t>
            </w:r>
          </w:p>
        </w:tc>
        <w:bookmarkStart w:id="218" w:name="_Hlk201856561"/>
        <w:tc>
          <w:tcPr>
            <w:tcW w:w="4864" w:type="dxa"/>
            <w:vAlign w:val="center"/>
          </w:tcPr>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614" w:dyaOrig="1044" w14:anchorId="2D4E19A3">
                <v:shape id="_x0000_i1030" type="#_x0000_t75" style="width:83.25pt;height:52.5pt" o:ole="">
                  <v:imagedata r:id="rId30" o:title=""/>
                </v:shape>
                <o:OLEObject Type="Embed" ProgID="Acrobat.Document.DC" ShapeID="_x0000_i1030" DrawAspect="Icon" ObjectID="_1842703755" r:id="rId31"/>
              </w:object>
            </w:r>
          </w:p>
          <w:p w:rsidR="00B66371" w:rsidRDefault="00B66371" w:rsidP="00B66371">
            <w:pPr>
              <w:jc w:val="center"/>
              <w:rPr>
                <w:rFonts w:ascii="Noto Sans" w:hAnsi="Noto Sans" w:cs="Noto Sans"/>
                <w:sz w:val="20"/>
                <w:szCs w:val="20"/>
                <w:lang w:val="es-MX"/>
              </w:rPr>
            </w:pPr>
          </w:p>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311" w:dyaOrig="849" w14:anchorId="5FB655A0">
                <v:shape id="_x0000_i1031" type="#_x0000_t75" style="width:68.25pt;height:43.5pt" o:ole="">
                  <v:imagedata r:id="rId32" o:title=""/>
                </v:shape>
                <o:OLEObject Type="Embed" ProgID="Acrobat.Document.DC" ShapeID="_x0000_i1031" DrawAspect="Icon" ObjectID="_1842703756" r:id="rId33"/>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70FFCA77">
                <v:shape id="_x0000_i1032" type="#_x0000_t75" style="width:79.5pt;height:50.25pt" o:ole="">
                  <v:imagedata r:id="rId34" o:title=""/>
                </v:shape>
                <o:OLEObject Type="Embed" ProgID="Acrobat.Document.DC" ShapeID="_x0000_i1032" DrawAspect="Icon" ObjectID="_1842703757" r:id="rId35"/>
              </w:object>
            </w:r>
            <w:bookmarkEnd w:id="218"/>
          </w:p>
        </w:tc>
      </w:tr>
      <w:tr w:rsidR="003E4355" w:rsidRPr="00A2758B" w:rsidTr="00750934">
        <w:trPr>
          <w:trHeight w:val="419"/>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r w:rsidR="00FE594F">
              <w:rPr>
                <w:rFonts w:ascii="Noto Sans" w:hAnsi="Noto Sans" w:cs="Noto Sans"/>
                <w:b/>
                <w:sz w:val="20"/>
                <w:szCs w:val="20"/>
                <w:u w:val="single"/>
                <w:lang w:val="es-MX"/>
              </w:rPr>
              <w:t>A</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w:t>
            </w:r>
          </w:p>
        </w:tc>
        <w:tc>
          <w:tcPr>
            <w:tcW w:w="4864" w:type="dxa"/>
            <w:vAlign w:val="center"/>
          </w:tcPr>
          <w:p w:rsidR="00B66371" w:rsidRDefault="00B20D1D" w:rsidP="00B66371">
            <w:pPr>
              <w:jc w:val="center"/>
              <w:rPr>
                <w:rFonts w:ascii="Noto Sans" w:hAnsi="Noto Sans" w:cs="Noto Sans"/>
                <w:sz w:val="20"/>
                <w:szCs w:val="20"/>
                <w:lang w:val="es-MX"/>
              </w:rPr>
            </w:pPr>
            <w:r>
              <w:rPr>
                <w:rFonts w:ascii="Noto Sans" w:hAnsi="Noto Sans" w:cs="Noto Sans"/>
                <w:sz w:val="20"/>
                <w:szCs w:val="20"/>
                <w:lang w:val="es-MX"/>
              </w:rPr>
              <w:object w:dxaOrig="1542" w:dyaOrig="999" w14:anchorId="52A998EE">
                <v:shape id="_x0000_i1033" type="#_x0000_t75" style="width:80.25pt;height:50.25pt" o:ole="">
                  <v:imagedata r:id="rId36" o:title=""/>
                </v:shape>
                <o:OLEObject Type="Embed" ProgID="Acrobat.Document.DC" ShapeID="_x0000_i1033" DrawAspect="Icon" ObjectID="_1842703758" r:id="rId37"/>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237DBE00">
                <v:shape id="_x0000_i1034" type="#_x0000_t75" style="width:79.5pt;height:50.25pt" o:ole="">
                  <v:imagedata r:id="rId38" o:title=""/>
                </v:shape>
                <o:OLEObject Type="Embed" ProgID="Acrobat.Document.DC" ShapeID="_x0000_i1034" DrawAspect="Icon" ObjectID="_1842703759" r:id="rId39"/>
              </w:object>
            </w:r>
          </w:p>
        </w:tc>
      </w:tr>
      <w:tr w:rsidR="003E4355" w:rsidRPr="00A2758B" w:rsidTr="00750934">
        <w:trPr>
          <w:jc w:val="center"/>
        </w:trPr>
        <w:tc>
          <w:tcPr>
            <w:tcW w:w="1271" w:type="dxa"/>
            <w:vAlign w:val="center"/>
          </w:tcPr>
          <w:p w:rsidR="00B929F3" w:rsidRDefault="00B929F3" w:rsidP="001E3C07">
            <w:pPr>
              <w:jc w:val="center"/>
              <w:rPr>
                <w:rFonts w:ascii="Noto Sans" w:hAnsi="Noto Sans" w:cs="Noto Sans"/>
                <w:b/>
                <w:bCs/>
                <w:sz w:val="20"/>
                <w:szCs w:val="20"/>
                <w:u w:val="single"/>
                <w:lang w:val="es-MX"/>
              </w:rPr>
            </w:pPr>
          </w:p>
          <w:p w:rsidR="003E4355" w:rsidRPr="00A2758B" w:rsidRDefault="003E4355" w:rsidP="001E3C07">
            <w:pPr>
              <w:jc w:val="center"/>
              <w:rPr>
                <w:rFonts w:ascii="Noto Sans" w:hAnsi="Noto Sans" w:cs="Noto Sans"/>
                <w:b/>
                <w:bCs/>
                <w:sz w:val="20"/>
                <w:szCs w:val="20"/>
                <w:u w:val="single"/>
                <w:lang w:val="es-MX"/>
              </w:rPr>
            </w:pPr>
            <w:r w:rsidRPr="00A2758B">
              <w:rPr>
                <w:rFonts w:ascii="Noto Sans" w:hAnsi="Noto Sans" w:cs="Noto Sans"/>
                <w:b/>
                <w:bCs/>
                <w:sz w:val="20"/>
                <w:szCs w:val="20"/>
                <w:u w:val="single"/>
                <w:lang w:val="es-MX"/>
              </w:rPr>
              <w:t>Anexo VI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B9071B">
              <w:rPr>
                <w:rFonts w:ascii="Noto Sans" w:hAnsi="Noto Sans" w:cs="Noto Sans"/>
                <w:b/>
                <w:sz w:val="20"/>
                <w:szCs w:val="20"/>
                <w:lang w:val="es-MX"/>
              </w:rPr>
              <w:t>Formato de oferta económica</w:t>
            </w:r>
          </w:p>
        </w:tc>
        <w:bookmarkStart w:id="219" w:name="_MON_1821959925"/>
        <w:bookmarkEnd w:id="219"/>
        <w:tc>
          <w:tcPr>
            <w:tcW w:w="4864" w:type="dxa"/>
            <w:vAlign w:val="center"/>
          </w:tcPr>
          <w:p w:rsidR="003E4355" w:rsidRPr="00B254A6" w:rsidRDefault="009B738B" w:rsidP="008B0591">
            <w:pPr>
              <w:jc w:val="center"/>
              <w:rPr>
                <w:rFonts w:ascii="Noto Sans" w:hAnsi="Noto Sans" w:cs="Noto Sans"/>
                <w:sz w:val="20"/>
                <w:szCs w:val="20"/>
                <w:highlight w:val="yellow"/>
                <w:lang w:val="es-MX"/>
              </w:rPr>
            </w:pPr>
            <w:r w:rsidRPr="00C424AA">
              <w:rPr>
                <w:rFonts w:ascii="Noto Sans" w:hAnsi="Noto Sans" w:cs="Noto Sans"/>
                <w:sz w:val="20"/>
                <w:szCs w:val="20"/>
                <w:lang w:val="es-MX"/>
              </w:rPr>
              <w:object w:dxaOrig="1542" w:dyaOrig="999" w14:anchorId="14B2DC30">
                <v:shape id="_x0000_i1035" type="#_x0000_t75" style="width:77.25pt;height:50.25pt" o:ole="">
                  <v:imagedata r:id="rId40" o:title=""/>
                </v:shape>
                <o:OLEObject Type="Embed" ProgID="Word.Document.12" ShapeID="_x0000_i1035" DrawAspect="Icon" ObjectID="_1842703760" r:id="rId41">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bCs/>
                <w:sz w:val="20"/>
                <w:szCs w:val="20"/>
                <w:u w:val="single"/>
                <w:lang w:val="es-MX"/>
              </w:rPr>
            </w:pPr>
            <w:r w:rsidRPr="008263E3">
              <w:rPr>
                <w:rFonts w:ascii="Noto Sans" w:hAnsi="Noto Sans" w:cs="Noto Sans"/>
                <w:b/>
                <w:bCs/>
                <w:sz w:val="20"/>
                <w:szCs w:val="20"/>
                <w:u w:val="single"/>
                <w:lang w:val="es-MX"/>
              </w:rPr>
              <w:t>Anexo VII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FORMATOS</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sz w:val="18"/>
                <w:szCs w:val="18"/>
                <w:lang w:val="es-MX"/>
              </w:rPr>
              <w:t xml:space="preserve">EL (LOS) </w:t>
            </w:r>
            <w:r w:rsidR="00966BC3" w:rsidRPr="00941DD3">
              <w:rPr>
                <w:rFonts w:ascii="Noto Sans" w:hAnsi="Noto Sans" w:cs="Noto Sans"/>
                <w:sz w:val="18"/>
                <w:szCs w:val="18"/>
                <w:lang w:val="es-MX"/>
              </w:rPr>
              <w:t>LICITANTES</w:t>
            </w:r>
            <w:r w:rsidRPr="00941DD3">
              <w:rPr>
                <w:rFonts w:ascii="Noto Sans" w:hAnsi="Noto Sans" w:cs="Noto Sans"/>
                <w:sz w:val="18"/>
                <w:szCs w:val="18"/>
                <w:lang w:val="es-MX"/>
              </w:rPr>
              <w:t xml:space="preserve">(S) PODRÁ (N) REPRODUCIR LOS MODELOS DE FORMATOS ANEXOS, EN EL MODO EN QUE ESTIMEN CONVENIENTE SIEMPRE Y CUANDO SEAN LEGIBLES Y CONTENGAN LA INFORMACIÓN Y DECLARACIONES SEÑALADAS EN </w:t>
            </w:r>
            <w:r w:rsidRPr="00941DD3">
              <w:rPr>
                <w:rFonts w:ascii="Noto Sans" w:hAnsi="Noto Sans" w:cs="Noto Sans"/>
                <w:b/>
                <w:sz w:val="18"/>
                <w:szCs w:val="18"/>
                <w:lang w:val="es-MX"/>
              </w:rPr>
              <w:t>“LA INVITACIÓN”</w:t>
            </w:r>
            <w:r w:rsidRPr="00941DD3">
              <w:rPr>
                <w:rFonts w:ascii="Noto Sans" w:hAnsi="Noto Sans" w:cs="Noto Sans"/>
                <w:sz w:val="18"/>
                <w:szCs w:val="18"/>
                <w:lang w:val="es-MX"/>
              </w:rPr>
              <w:t>.</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b/>
                <w:sz w:val="18"/>
                <w:szCs w:val="18"/>
                <w:lang w:val="es-MX"/>
              </w:rPr>
              <w:t>Nota: Los formatos deberá adecuarse según el supuesto de ser suscrito por persona física o moral.</w:t>
            </w:r>
          </w:p>
        </w:tc>
        <w:bookmarkStart w:id="220" w:name="_MON_1816686308"/>
        <w:bookmarkEnd w:id="220"/>
        <w:tc>
          <w:tcPr>
            <w:tcW w:w="4864" w:type="dxa"/>
            <w:vAlign w:val="center"/>
          </w:tcPr>
          <w:p w:rsidR="003E4355" w:rsidRPr="00A2758B" w:rsidRDefault="00E02297" w:rsidP="001E3C07">
            <w:pPr>
              <w:jc w:val="center"/>
              <w:rPr>
                <w:rFonts w:ascii="Noto Sans" w:hAnsi="Noto Sans" w:cs="Noto Sans"/>
                <w:sz w:val="20"/>
                <w:szCs w:val="20"/>
                <w:lang w:val="es-MX"/>
              </w:rPr>
            </w:pPr>
            <w:r>
              <w:rPr>
                <w:rFonts w:ascii="Noto Sans" w:hAnsi="Noto Sans" w:cs="Noto Sans"/>
                <w:sz w:val="20"/>
                <w:szCs w:val="20"/>
                <w:lang w:val="es-MX"/>
              </w:rPr>
              <w:object w:dxaOrig="1311" w:dyaOrig="849" w14:anchorId="47061D31">
                <v:shape id="_x0000_i1036" type="#_x0000_t75" style="width:65.25pt;height:42.75pt" o:ole="">
                  <v:imagedata r:id="rId42" o:title=""/>
                </v:shape>
                <o:OLEObject Type="Embed" ProgID="Word.Document.12" ShapeID="_x0000_i1036" DrawAspect="Icon" ObjectID="_1842703761" r:id="rId43">
                  <o:FieldCodes>\s</o:FieldCodes>
                </o:OLEObject>
              </w:object>
            </w:r>
          </w:p>
        </w:tc>
      </w:tr>
    </w:tbl>
    <w:p w:rsidR="00416B60" w:rsidRDefault="00416B60"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1854DF" w:rsidRPr="00A2758B" w:rsidRDefault="00152B72" w:rsidP="003E4355">
      <w:pPr>
        <w:spacing w:line="360" w:lineRule="auto"/>
        <w:jc w:val="center"/>
        <w:rPr>
          <w:rFonts w:ascii="Noto Sans" w:hAnsi="Noto Sans" w:cs="Noto Sans"/>
          <w:b/>
          <w:sz w:val="20"/>
          <w:szCs w:val="20"/>
          <w:lang w:val="es-MX"/>
        </w:rPr>
      </w:pPr>
      <w:r>
        <w:rPr>
          <w:rFonts w:ascii="Noto Sans" w:hAnsi="Noto Sans" w:cs="Noto Sans"/>
          <w:b/>
          <w:sz w:val="20"/>
          <w:szCs w:val="20"/>
          <w:lang w:val="es-MX"/>
        </w:rPr>
        <w:t xml:space="preserve">ANEXO </w:t>
      </w:r>
      <w:r w:rsidR="00470601">
        <w:rPr>
          <w:rFonts w:ascii="Noto Sans" w:hAnsi="Noto Sans" w:cs="Noto Sans"/>
          <w:b/>
          <w:sz w:val="20"/>
          <w:szCs w:val="20"/>
          <w:lang w:val="es-MX"/>
        </w:rPr>
        <w:t>VII RELACIÓN</w:t>
      </w:r>
      <w:r w:rsidR="003E4355" w:rsidRPr="00A2758B">
        <w:rPr>
          <w:rFonts w:ascii="Noto Sans" w:hAnsi="Noto Sans" w:cs="Noto Sans"/>
          <w:b/>
          <w:sz w:val="20"/>
          <w:szCs w:val="20"/>
          <w:lang w:val="es-MX"/>
        </w:rPr>
        <w:t xml:space="preserve"> DE FORMATOS / REQUERIMIENTOS </w:t>
      </w:r>
    </w:p>
    <w:tbl>
      <w:tblPr>
        <w:tblStyle w:val="Tablaconcuadrcula"/>
        <w:tblW w:w="8772" w:type="dxa"/>
        <w:jc w:val="center"/>
        <w:tblLook w:val="04A0" w:firstRow="1" w:lastRow="0" w:firstColumn="1" w:lastColumn="0" w:noHBand="0" w:noVBand="1"/>
      </w:tblPr>
      <w:tblGrid>
        <w:gridCol w:w="813"/>
        <w:gridCol w:w="3293"/>
        <w:gridCol w:w="4656"/>
        <w:gridCol w:w="10"/>
      </w:tblGrid>
      <w:tr w:rsidR="003E4355" w:rsidRPr="00A2758B" w:rsidTr="00F25F55">
        <w:trPr>
          <w:jc w:val="center"/>
        </w:trPr>
        <w:tc>
          <w:tcPr>
            <w:tcW w:w="8772" w:type="dxa"/>
            <w:gridSpan w:val="4"/>
            <w:vAlign w:val="center"/>
          </w:tcPr>
          <w:p w:rsidR="003E4355" w:rsidRPr="00B11743" w:rsidRDefault="003E4355" w:rsidP="001E3C07">
            <w:pPr>
              <w:jc w:val="center"/>
              <w:rPr>
                <w:rFonts w:ascii="Noto Sans" w:hAnsi="Noto Sans" w:cs="Noto Sans"/>
                <w:b/>
                <w:sz w:val="20"/>
                <w:szCs w:val="20"/>
                <w:lang w:val="es-MX"/>
              </w:rPr>
            </w:pPr>
            <w:r w:rsidRPr="00B11743">
              <w:rPr>
                <w:rFonts w:ascii="Noto Sans" w:hAnsi="Noto Sans" w:cs="Noto Sans"/>
                <w:b/>
                <w:sz w:val="20"/>
                <w:szCs w:val="20"/>
                <w:lang w:val="es-MX"/>
              </w:rPr>
              <w:t>LEGALES-ADMINISTRATIVOS</w:t>
            </w:r>
            <w:r w:rsidR="00190260" w:rsidRPr="00B11743">
              <w:rPr>
                <w:rFonts w:ascii="Noto Sans" w:hAnsi="Noto Sans" w:cs="Noto Sans"/>
                <w:b/>
                <w:sz w:val="20"/>
                <w:szCs w:val="20"/>
                <w:lang w:val="es-MX"/>
              </w:rPr>
              <w:t xml:space="preserve"> OBLIGATORIOS QUE AFECTAN LA PARTICIPACIÓN</w:t>
            </w:r>
          </w:p>
        </w:tc>
      </w:tr>
      <w:tr w:rsidR="003E4355" w:rsidRPr="00A2758B" w:rsidTr="00750934">
        <w:trPr>
          <w:gridAfter w:val="1"/>
          <w:wAfter w:w="10" w:type="dxa"/>
          <w:trHeight w:val="127"/>
          <w:tblHeader/>
          <w:jc w:val="center"/>
        </w:trPr>
        <w:tc>
          <w:tcPr>
            <w:tcW w:w="81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w:t>
            </w:r>
          </w:p>
        </w:tc>
        <w:tc>
          <w:tcPr>
            <w:tcW w:w="3293" w:type="dxa"/>
            <w:vAlign w:val="center"/>
          </w:tcPr>
          <w:p w:rsidR="003E4355" w:rsidRPr="00B11743" w:rsidRDefault="003E4355" w:rsidP="001E3C07">
            <w:pPr>
              <w:jc w:val="center"/>
              <w:rPr>
                <w:rFonts w:ascii="Noto Sans" w:hAnsi="Noto Sans" w:cs="Noto Sans"/>
                <w:sz w:val="20"/>
                <w:szCs w:val="20"/>
                <w:lang w:val="es-MX"/>
              </w:rPr>
            </w:pPr>
            <w:bookmarkStart w:id="221" w:name="_Hlk175759195"/>
            <w:r w:rsidRPr="00B11743">
              <w:rPr>
                <w:rFonts w:ascii="Noto Sans" w:hAnsi="Noto Sans" w:cs="Noto Sans"/>
                <w:sz w:val="20"/>
                <w:szCs w:val="20"/>
                <w:lang w:val="es-MX"/>
              </w:rPr>
              <w:t>ACREDITAMIENTO DE LA PERSONALIDAD JURIDICA</w:t>
            </w:r>
            <w:bookmarkEnd w:id="221"/>
            <w:r w:rsidR="00761F1B" w:rsidRPr="00B11743">
              <w:rPr>
                <w:rFonts w:ascii="Noto Sans" w:hAnsi="Noto Sans" w:cs="Noto Sans"/>
                <w:sz w:val="20"/>
                <w:szCs w:val="20"/>
                <w:lang w:val="es-MX"/>
              </w:rPr>
              <w:t xml:space="preserve"> E IDENTIFICACIÓN OFICIAL</w:t>
            </w:r>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 xml:space="preserve">Formato VII-1 </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2" w:name="_Hlk175759230"/>
            <w:r w:rsidRPr="00A2758B">
              <w:rPr>
                <w:rFonts w:ascii="Noto Sans" w:hAnsi="Noto Sans" w:cs="Noto Sans"/>
                <w:sz w:val="20"/>
                <w:szCs w:val="20"/>
                <w:lang w:val="es-MX"/>
              </w:rPr>
              <w:t>MANIFESTACION DE NACIONALIDAD</w:t>
            </w:r>
            <w:bookmarkEnd w:id="222"/>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VII-2</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c)</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3" w:name="_Hlk175759253"/>
            <w:r w:rsidRPr="00A2758B">
              <w:rPr>
                <w:rFonts w:ascii="Noto Sans" w:hAnsi="Noto Sans" w:cs="Noto Sans"/>
                <w:sz w:val="20"/>
                <w:szCs w:val="20"/>
                <w:lang w:val="es-MX"/>
              </w:rPr>
              <w:t>DIRECCION DE CORREO ELECTRONICO</w:t>
            </w:r>
            <w:bookmarkEnd w:id="223"/>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VII-3</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d)</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4" w:name="_Hlk175759281"/>
            <w:r w:rsidRPr="00A2758B">
              <w:rPr>
                <w:rFonts w:ascii="Noto Sans" w:hAnsi="Noto Sans" w:cs="Noto Sans"/>
                <w:sz w:val="20"/>
                <w:szCs w:val="20"/>
                <w:lang w:val="es-MX"/>
              </w:rPr>
              <w:t>DECLARACION DE INTEGRIDAD</w:t>
            </w:r>
            <w:bookmarkEnd w:id="224"/>
          </w:p>
        </w:tc>
        <w:tc>
          <w:tcPr>
            <w:tcW w:w="4656" w:type="dxa"/>
            <w:vAlign w:val="center"/>
          </w:tcPr>
          <w:p w:rsidR="003E4355" w:rsidRPr="00A2758B" w:rsidRDefault="00622968" w:rsidP="001E3C07">
            <w:pPr>
              <w:jc w:val="center"/>
              <w:rPr>
                <w:rFonts w:ascii="Noto Sans" w:hAnsi="Noto Sans" w:cs="Noto Sans"/>
                <w:b/>
                <w:sz w:val="20"/>
                <w:szCs w:val="20"/>
                <w:lang w:val="es-MX"/>
              </w:rPr>
            </w:pPr>
            <w:r>
              <w:rPr>
                <w:rFonts w:ascii="Noto Sans" w:hAnsi="Noto Sans" w:cs="Noto Sans"/>
                <w:b/>
                <w:sz w:val="20"/>
                <w:szCs w:val="20"/>
                <w:lang w:val="es-MX"/>
              </w:rPr>
              <w:t>Formato VII</w:t>
            </w:r>
            <w:r w:rsidR="003E4355" w:rsidRPr="00A2758B">
              <w:rPr>
                <w:rFonts w:ascii="Noto Sans" w:hAnsi="Noto Sans" w:cs="Noto Sans"/>
                <w:b/>
                <w:sz w:val="20"/>
                <w:szCs w:val="20"/>
                <w:lang w:val="es-MX"/>
              </w:rPr>
              <w:t xml:space="preserve">-4 (para personas físicas) y </w:t>
            </w:r>
          </w:p>
          <w:p w:rsidR="003E4355" w:rsidRPr="00A2758B" w:rsidRDefault="00622968" w:rsidP="001E3C07">
            <w:pPr>
              <w:jc w:val="center"/>
              <w:rPr>
                <w:rFonts w:ascii="Noto Sans" w:hAnsi="Noto Sans" w:cs="Noto Sans"/>
                <w:sz w:val="20"/>
                <w:szCs w:val="20"/>
                <w:lang w:val="es-MX"/>
              </w:rPr>
            </w:pPr>
            <w:r>
              <w:rPr>
                <w:rFonts w:ascii="Noto Sans" w:hAnsi="Noto Sans" w:cs="Noto Sans"/>
                <w:b/>
                <w:sz w:val="20"/>
                <w:szCs w:val="20"/>
                <w:lang w:val="es-MX"/>
              </w:rPr>
              <w:t>Formato VI</w:t>
            </w:r>
            <w:r w:rsidR="003E4355" w:rsidRPr="00A2758B">
              <w:rPr>
                <w:rFonts w:ascii="Noto Sans" w:hAnsi="Noto Sans" w:cs="Noto Sans"/>
                <w:b/>
                <w:sz w:val="20"/>
                <w:szCs w:val="20"/>
                <w:lang w:val="es-MX"/>
              </w:rPr>
              <w:t>I-4 Bis (para personas morales)</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e)</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REGISTRO ELECTRÓNICO DE PERSONAS FÍSICAS Y MORALES</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VII-5</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f)</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ACCIONES QUE IMPLIQUEN UN BENEFICIO</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VII-6</w:t>
            </w:r>
          </w:p>
        </w:tc>
      </w:tr>
      <w:tr w:rsidR="0076160A" w:rsidRPr="00A2758B" w:rsidTr="00750934">
        <w:trPr>
          <w:gridAfter w:val="1"/>
          <w:wAfter w:w="10" w:type="dxa"/>
          <w:trHeight w:val="505"/>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g)</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SUBCONTRATACIÓN</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VII-7</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h</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5" w:name="_Hlk175759341"/>
            <w:r w:rsidRPr="00A2758B">
              <w:rPr>
                <w:rFonts w:ascii="Noto Sans" w:hAnsi="Noto Sans" w:cs="Noto Sans"/>
                <w:sz w:val="20"/>
                <w:szCs w:val="20"/>
                <w:lang w:val="es-MX"/>
              </w:rPr>
              <w:t>ACTIVIDADES COMERCIALES U OBJETO</w:t>
            </w:r>
            <w:bookmarkEnd w:id="225"/>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8</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i</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6" w:name="_Hlk175759468"/>
            <w:r w:rsidRPr="00A2758B">
              <w:rPr>
                <w:rFonts w:ascii="Noto Sans" w:hAnsi="Noto Sans" w:cs="Noto Sans"/>
                <w:sz w:val="20"/>
                <w:szCs w:val="20"/>
                <w:lang w:val="es-MX"/>
              </w:rPr>
              <w:t>DOCUMENTACION LEGAL</w:t>
            </w:r>
            <w:bookmarkEnd w:id="226"/>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9</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j</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7" w:name="_Hlk175759490"/>
            <w:r w:rsidRPr="00A2758B">
              <w:rPr>
                <w:rFonts w:ascii="Noto Sans" w:hAnsi="Noto Sans" w:cs="Noto Sans"/>
                <w:sz w:val="20"/>
                <w:szCs w:val="20"/>
                <w:lang w:val="es-MX"/>
              </w:rPr>
              <w:t>CONSTANCIA DE SITUACION FISCAL</w:t>
            </w:r>
            <w:bookmarkEnd w:id="227"/>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10</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k</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8" w:name="_Hlk175759517"/>
            <w:r w:rsidRPr="00A2758B">
              <w:rPr>
                <w:rFonts w:ascii="Noto Sans" w:hAnsi="Noto Sans" w:cs="Noto Sans"/>
                <w:sz w:val="20"/>
                <w:szCs w:val="20"/>
                <w:lang w:val="es-MX"/>
              </w:rPr>
              <w:t xml:space="preserve">ESCRITO ARTICULOS </w:t>
            </w:r>
            <w:r>
              <w:rPr>
                <w:rFonts w:ascii="Noto Sans" w:hAnsi="Noto Sans" w:cs="Noto Sans"/>
                <w:sz w:val="20"/>
                <w:szCs w:val="20"/>
                <w:lang w:val="es-MX"/>
              </w:rPr>
              <w:t>71</w:t>
            </w:r>
            <w:r w:rsidRPr="00A2758B">
              <w:rPr>
                <w:rFonts w:ascii="Noto Sans" w:hAnsi="Noto Sans" w:cs="Noto Sans"/>
                <w:sz w:val="20"/>
                <w:szCs w:val="20"/>
                <w:lang w:val="es-MX"/>
              </w:rPr>
              <w:t xml:space="preserve"> Y </w:t>
            </w:r>
            <w:r>
              <w:rPr>
                <w:rFonts w:ascii="Noto Sans" w:hAnsi="Noto Sans" w:cs="Noto Sans"/>
                <w:sz w:val="20"/>
                <w:szCs w:val="20"/>
                <w:lang w:val="es-MX"/>
              </w:rPr>
              <w:t>90</w:t>
            </w:r>
            <w:r w:rsidRPr="00A2758B">
              <w:rPr>
                <w:rFonts w:ascii="Noto Sans" w:hAnsi="Noto Sans" w:cs="Noto Sans"/>
                <w:sz w:val="20"/>
                <w:szCs w:val="20"/>
                <w:lang w:val="es-MX"/>
              </w:rPr>
              <w:t xml:space="preserve"> LAASSP</w:t>
            </w:r>
            <w:bookmarkEnd w:id="228"/>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11</w:t>
            </w:r>
          </w:p>
        </w:tc>
      </w:tr>
      <w:tr w:rsidR="0076160A" w:rsidRPr="00A2758B" w:rsidTr="00750934">
        <w:trPr>
          <w:gridAfter w:val="1"/>
          <w:wAfter w:w="10" w:type="dxa"/>
          <w:jc w:val="center"/>
        </w:trPr>
        <w:tc>
          <w:tcPr>
            <w:tcW w:w="813" w:type="dxa"/>
            <w:tcBorders>
              <w:bottom w:val="single" w:sz="4" w:space="0" w:color="auto"/>
            </w:tcBorders>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l</w:t>
            </w:r>
            <w:r w:rsidR="0076160A" w:rsidRPr="00A2758B">
              <w:rPr>
                <w:rFonts w:ascii="Noto Sans" w:hAnsi="Noto Sans" w:cs="Noto Sans"/>
                <w:sz w:val="20"/>
                <w:szCs w:val="20"/>
                <w:lang w:val="es-MX"/>
              </w:rPr>
              <w:t>)</w:t>
            </w:r>
          </w:p>
        </w:tc>
        <w:tc>
          <w:tcPr>
            <w:tcW w:w="3293" w:type="dxa"/>
            <w:tcBorders>
              <w:bottom w:val="single" w:sz="4" w:space="0" w:color="auto"/>
            </w:tcBorders>
            <w:vAlign w:val="center"/>
          </w:tcPr>
          <w:p w:rsidR="0076160A" w:rsidRPr="00A2758B" w:rsidRDefault="0076160A" w:rsidP="0076160A">
            <w:pPr>
              <w:jc w:val="center"/>
              <w:rPr>
                <w:rFonts w:ascii="Noto Sans" w:hAnsi="Noto Sans" w:cs="Noto Sans"/>
                <w:sz w:val="20"/>
                <w:szCs w:val="20"/>
                <w:lang w:val="es-MX"/>
              </w:rPr>
            </w:pPr>
            <w:bookmarkStart w:id="229" w:name="_Hlk175759552"/>
            <w:r w:rsidRPr="00A2758B">
              <w:rPr>
                <w:rFonts w:ascii="Noto Sans" w:hAnsi="Noto Sans" w:cs="Noto Sans"/>
                <w:sz w:val="20"/>
                <w:szCs w:val="20"/>
                <w:lang w:val="es-MX"/>
              </w:rPr>
              <w:t>MANIFIESTO DE NO CONTAR CON ACCIONISTAS EN EL SERVICIO PUBLICO</w:t>
            </w:r>
            <w:bookmarkEnd w:id="229"/>
            <w:r w:rsidR="006F1A61">
              <w:rPr>
                <w:rFonts w:ascii="Noto Sans" w:hAnsi="Noto Sans" w:cs="Noto Sans"/>
                <w:sz w:val="20"/>
                <w:szCs w:val="20"/>
                <w:lang w:val="es-MX"/>
              </w:rPr>
              <w:t xml:space="preserve"> Y MANIFIESTO VIN</w:t>
            </w:r>
            <w:r w:rsidR="00D8735C">
              <w:rPr>
                <w:rFonts w:ascii="Noto Sans" w:hAnsi="Noto Sans" w:cs="Noto Sans"/>
                <w:sz w:val="20"/>
                <w:szCs w:val="20"/>
                <w:lang w:val="es-MX"/>
              </w:rPr>
              <w:t>C</w:t>
            </w:r>
            <w:r w:rsidR="006F1A61">
              <w:rPr>
                <w:rFonts w:ascii="Noto Sans" w:hAnsi="Noto Sans" w:cs="Noto Sans"/>
                <w:sz w:val="20"/>
                <w:szCs w:val="20"/>
                <w:lang w:val="es-MX"/>
              </w:rPr>
              <w:t>ULOS O RELACIONES DE NEGOCIOS</w:t>
            </w:r>
          </w:p>
        </w:tc>
        <w:tc>
          <w:tcPr>
            <w:tcW w:w="4656" w:type="dxa"/>
            <w:tcBorders>
              <w:bottom w:val="single" w:sz="4" w:space="0" w:color="auto"/>
            </w:tcBorders>
            <w:vAlign w:val="center"/>
          </w:tcPr>
          <w:p w:rsidR="0076160A" w:rsidRDefault="0076160A" w:rsidP="0076160A">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12</w:t>
            </w:r>
          </w:p>
          <w:p w:rsidR="006F1A61" w:rsidRDefault="006F1A61" w:rsidP="0076160A">
            <w:pPr>
              <w:jc w:val="center"/>
              <w:rPr>
                <w:rFonts w:ascii="Noto Sans" w:hAnsi="Noto Sans" w:cs="Noto Sans"/>
                <w:sz w:val="20"/>
                <w:szCs w:val="20"/>
                <w:lang w:val="es-MX"/>
              </w:rPr>
            </w:pPr>
          </w:p>
          <w:p w:rsidR="006F1A61" w:rsidRPr="00D8735C" w:rsidRDefault="006F1A61" w:rsidP="00610457">
            <w:pPr>
              <w:jc w:val="center"/>
              <w:rPr>
                <w:rFonts w:ascii="Noto Sans" w:hAnsi="Noto Sans" w:cs="Noto Sans"/>
                <w:sz w:val="20"/>
                <w:szCs w:val="20"/>
              </w:rPr>
            </w:pPr>
            <w:r w:rsidRPr="00D8735C">
              <w:rPr>
                <w:rFonts w:ascii="Noto Sans" w:hAnsi="Noto Sans" w:cs="Noto Sans"/>
                <w:sz w:val="20"/>
                <w:szCs w:val="20"/>
              </w:rPr>
              <w:t>Página de internet para presentar el manifiesto:</w:t>
            </w:r>
          </w:p>
          <w:p w:rsidR="00D8735C" w:rsidRPr="00D8735C" w:rsidRDefault="00343FD7" w:rsidP="00610457">
            <w:pPr>
              <w:jc w:val="center"/>
              <w:rPr>
                <w:rFonts w:ascii="Noto Sans" w:hAnsi="Noto Sans" w:cs="Noto Sans"/>
                <w:sz w:val="18"/>
                <w:szCs w:val="18"/>
                <w:lang w:val="es-MX"/>
              </w:rPr>
            </w:pPr>
            <w:hyperlink r:id="rId44" w:history="1">
              <w:r w:rsidR="006F1A61" w:rsidRPr="00D8735C">
                <w:rPr>
                  <w:rStyle w:val="Hipervnculo"/>
                  <w:rFonts w:ascii="Noto Sans" w:hAnsi="Noto Sans" w:cs="Noto Sans"/>
                  <w:sz w:val="20"/>
                  <w:szCs w:val="20"/>
                </w:rPr>
                <w:t>h</w:t>
              </w:r>
              <w:r w:rsidR="006F1A61" w:rsidRPr="00D8735C">
                <w:rPr>
                  <w:rStyle w:val="Hipervnculo"/>
                  <w:rFonts w:ascii="Noto Sans" w:hAnsi="Noto Sans" w:cs="Noto Sans"/>
                  <w:i/>
                  <w:sz w:val="20"/>
                  <w:szCs w:val="20"/>
                </w:rPr>
                <w:t>ttps://manifiesto.buengobierno.gob.mx/SMP-web/loginPage.jsf</w:t>
              </w:r>
            </w:hyperlink>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m</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SAT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3</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n</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IMSS</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4</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ñ</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CONSTANCIA INFONAVIT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5</w:t>
            </w:r>
          </w:p>
        </w:tc>
      </w:tr>
      <w:tr w:rsidR="00416B60" w:rsidRPr="00A2758B" w:rsidTr="00750934">
        <w:trPr>
          <w:gridAfter w:val="1"/>
          <w:wAfter w:w="10" w:type="dxa"/>
          <w:jc w:val="center"/>
        </w:trPr>
        <w:tc>
          <w:tcPr>
            <w:tcW w:w="813"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c>
          <w:tcPr>
            <w:tcW w:w="3293" w:type="dxa"/>
            <w:tcBorders>
              <w:top w:val="single" w:sz="4" w:space="0" w:color="auto"/>
              <w:left w:val="nil"/>
              <w:bottom w:val="nil"/>
              <w:right w:val="nil"/>
            </w:tcBorders>
            <w:vAlign w:val="center"/>
          </w:tcPr>
          <w:p w:rsidR="00416B60" w:rsidRDefault="00416B60" w:rsidP="00416B60">
            <w:pPr>
              <w:rPr>
                <w:rFonts w:ascii="Noto Sans" w:hAnsi="Noto Sans" w:cs="Noto Sans"/>
                <w:sz w:val="20"/>
                <w:szCs w:val="20"/>
                <w:lang w:val="es-MX"/>
              </w:rPr>
            </w:pPr>
          </w:p>
          <w:p w:rsidR="0093606D" w:rsidRPr="00A2758B" w:rsidRDefault="0093606D" w:rsidP="00416B60">
            <w:pPr>
              <w:rPr>
                <w:rFonts w:ascii="Noto Sans" w:hAnsi="Noto Sans" w:cs="Noto Sans"/>
                <w:sz w:val="20"/>
                <w:szCs w:val="20"/>
                <w:lang w:val="es-MX"/>
              </w:rPr>
            </w:pPr>
          </w:p>
        </w:tc>
        <w:tc>
          <w:tcPr>
            <w:tcW w:w="4656"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r>
      <w:tr w:rsidR="00416B60" w:rsidRPr="00A2758B" w:rsidTr="001E3C07">
        <w:trPr>
          <w:jc w:val="center"/>
        </w:trPr>
        <w:tc>
          <w:tcPr>
            <w:tcW w:w="8772" w:type="dxa"/>
            <w:gridSpan w:val="4"/>
            <w:vAlign w:val="center"/>
          </w:tcPr>
          <w:p w:rsidR="00416B60" w:rsidRPr="00B11743" w:rsidRDefault="00416B60" w:rsidP="00416B60">
            <w:pPr>
              <w:jc w:val="center"/>
              <w:rPr>
                <w:rFonts w:ascii="Noto Sans" w:hAnsi="Noto Sans" w:cs="Noto Sans"/>
                <w:sz w:val="20"/>
                <w:szCs w:val="20"/>
                <w:lang w:val="es-MX"/>
              </w:rPr>
            </w:pPr>
            <w:r w:rsidRPr="00B11743">
              <w:rPr>
                <w:rFonts w:ascii="Noto Sans" w:hAnsi="Noto Sans" w:cs="Noto Sans"/>
                <w:b/>
                <w:sz w:val="20"/>
                <w:szCs w:val="20"/>
                <w:lang w:val="es-MX"/>
              </w:rPr>
              <w:t>LEGALES-ADMINISTRATIVOS QUE NO AFETAN LA PARTICIPACIÓN</w:t>
            </w:r>
          </w:p>
        </w:tc>
      </w:tr>
      <w:tr w:rsidR="00416B60" w:rsidRPr="00A2758B" w:rsidTr="00750934">
        <w:trPr>
          <w:gridAfter w:val="1"/>
          <w:wAfter w:w="10" w:type="dxa"/>
          <w:trHeight w:val="128"/>
          <w:jc w:val="center"/>
        </w:trPr>
        <w:tc>
          <w:tcPr>
            <w:tcW w:w="81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o</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0" w:name="_Hlk175759861"/>
            <w:r w:rsidRPr="00A2758B">
              <w:rPr>
                <w:rFonts w:ascii="Noto Sans" w:hAnsi="Noto Sans" w:cs="Noto Sans"/>
                <w:sz w:val="20"/>
                <w:szCs w:val="20"/>
                <w:lang w:val="es-MX"/>
              </w:rPr>
              <w:t>ESTRATIFICACION</w:t>
            </w:r>
            <w:bookmarkEnd w:id="230"/>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6</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p</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1" w:name="_Hlk175759886"/>
            <w:r w:rsidRPr="00A2758B">
              <w:rPr>
                <w:rFonts w:ascii="Noto Sans" w:hAnsi="Noto Sans" w:cs="Noto Sans"/>
                <w:sz w:val="20"/>
                <w:szCs w:val="20"/>
                <w:lang w:val="es-MX"/>
              </w:rPr>
              <w:t>INFORMACION CONFIDENCIAL O RESERVADA</w:t>
            </w:r>
            <w:bookmarkEnd w:id="231"/>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7</w:t>
            </w:r>
          </w:p>
        </w:tc>
      </w:tr>
      <w:tr w:rsidR="00416B60" w:rsidRPr="00A2758B" w:rsidTr="00750934">
        <w:trPr>
          <w:gridAfter w:val="1"/>
          <w:wAfter w:w="10" w:type="dxa"/>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q</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2" w:name="_Hlk175760041"/>
            <w:r w:rsidRPr="00A2758B">
              <w:rPr>
                <w:rFonts w:ascii="Noto Sans" w:hAnsi="Noto Sans" w:cs="Noto Sans"/>
                <w:sz w:val="20"/>
                <w:szCs w:val="20"/>
                <w:lang w:val="es-MX"/>
              </w:rPr>
              <w:t>TOLERANCIA CERO</w:t>
            </w:r>
            <w:bookmarkEnd w:id="232"/>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sidR="00622968">
              <w:rPr>
                <w:rFonts w:ascii="Noto Sans" w:hAnsi="Noto Sans" w:cs="Noto Sans"/>
                <w:b/>
                <w:sz w:val="20"/>
                <w:szCs w:val="20"/>
                <w:lang w:val="es-MX"/>
              </w:rPr>
              <w:t>8</w:t>
            </w:r>
          </w:p>
        </w:tc>
      </w:tr>
      <w:tr w:rsidR="00416B60" w:rsidRPr="00A2758B" w:rsidTr="00750934">
        <w:trPr>
          <w:gridAfter w:val="1"/>
          <w:wAfter w:w="10" w:type="dxa"/>
          <w:trHeight w:val="89"/>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r</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3" w:name="_Hlk175760064"/>
            <w:r w:rsidRPr="00A2758B">
              <w:rPr>
                <w:rFonts w:ascii="Noto Sans" w:hAnsi="Noto Sans" w:cs="Noto Sans"/>
                <w:sz w:val="20"/>
                <w:szCs w:val="20"/>
                <w:lang w:val="es-MX"/>
              </w:rPr>
              <w:t>FORMALIZACION DE INSTRUMENTOS JURIDICOS</w:t>
            </w:r>
            <w:bookmarkEnd w:id="233"/>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sidR="00622968">
              <w:rPr>
                <w:rFonts w:ascii="Noto Sans" w:hAnsi="Noto Sans" w:cs="Noto Sans"/>
                <w:b/>
                <w:sz w:val="20"/>
                <w:szCs w:val="20"/>
                <w:lang w:val="es-MX"/>
              </w:rPr>
              <w:t>19</w:t>
            </w:r>
          </w:p>
        </w:tc>
      </w:tr>
    </w:tbl>
    <w:p w:rsidR="003E4355" w:rsidRPr="00A2758B" w:rsidRDefault="003E4355" w:rsidP="003E4355">
      <w:pPr>
        <w:jc w:val="center"/>
        <w:rPr>
          <w:rFonts w:ascii="Noto Sans" w:hAnsi="Noto Sans" w:cs="Noto Sans"/>
          <w:sz w:val="20"/>
          <w:szCs w:val="20"/>
          <w:lang w:val="es-MX"/>
        </w:rPr>
      </w:pPr>
    </w:p>
    <w:p w:rsidR="003E4355" w:rsidRPr="00A2758B" w:rsidRDefault="003E4355" w:rsidP="003E4355">
      <w:pPr>
        <w:jc w:val="center"/>
        <w:rPr>
          <w:rFonts w:ascii="Noto Sans" w:hAnsi="Noto Sans" w:cs="Noto Sans"/>
          <w:sz w:val="20"/>
          <w:szCs w:val="20"/>
          <w:lang w:val="es-MX"/>
        </w:rPr>
      </w:pPr>
    </w:p>
    <w:tbl>
      <w:tblPr>
        <w:tblStyle w:val="Tablaconcuadrcula"/>
        <w:tblW w:w="8784" w:type="dxa"/>
        <w:jc w:val="center"/>
        <w:tblLook w:val="04A0" w:firstRow="1" w:lastRow="0" w:firstColumn="1" w:lastColumn="0" w:noHBand="0" w:noVBand="1"/>
      </w:tblPr>
      <w:tblGrid>
        <w:gridCol w:w="726"/>
        <w:gridCol w:w="87"/>
        <w:gridCol w:w="3174"/>
        <w:gridCol w:w="57"/>
        <w:gridCol w:w="4740"/>
      </w:tblGrid>
      <w:tr w:rsidR="003E4355" w:rsidRPr="00B11743" w:rsidTr="001E3C07">
        <w:trPr>
          <w:tblHeader/>
          <w:jc w:val="center"/>
        </w:trPr>
        <w:tc>
          <w:tcPr>
            <w:tcW w:w="8784" w:type="dxa"/>
            <w:gridSpan w:val="5"/>
            <w:vAlign w:val="center"/>
          </w:tcPr>
          <w:p w:rsidR="003E4355" w:rsidRPr="00B11743" w:rsidRDefault="00D04B1E" w:rsidP="001E3C07">
            <w:pPr>
              <w:jc w:val="center"/>
              <w:rPr>
                <w:rFonts w:ascii="Noto Sans" w:hAnsi="Noto Sans" w:cs="Noto Sans"/>
                <w:sz w:val="20"/>
                <w:szCs w:val="20"/>
                <w:lang w:val="es-MX"/>
              </w:rPr>
            </w:pPr>
            <w:r w:rsidRPr="00B11743">
              <w:rPr>
                <w:rFonts w:ascii="Noto Sans" w:hAnsi="Noto Sans" w:cs="Noto Sans"/>
                <w:b/>
                <w:sz w:val="20"/>
                <w:szCs w:val="20"/>
                <w:lang w:val="es-MX"/>
              </w:rPr>
              <w:t>TÉCNICOS OBLIGATORIOS QUE AFECTAN LA PARTICIPACIÓN</w:t>
            </w:r>
          </w:p>
        </w:tc>
      </w:tr>
      <w:tr w:rsidR="00F13091" w:rsidRPr="00B11743" w:rsidTr="008E003F">
        <w:trPr>
          <w:trHeight w:val="128"/>
          <w:tblHeader/>
          <w:jc w:val="center"/>
        </w:trPr>
        <w:tc>
          <w:tcPr>
            <w:tcW w:w="813"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3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40"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F13091" w:rsidRPr="00B11743" w:rsidTr="008E003F">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s</w:t>
            </w:r>
            <w:r w:rsidR="003E4355" w:rsidRPr="00B11743">
              <w:rPr>
                <w:rFonts w:ascii="Noto Sans" w:hAnsi="Noto Sans" w:cs="Noto Sans"/>
                <w:sz w:val="20"/>
                <w:szCs w:val="20"/>
                <w:lang w:val="es-MX"/>
              </w:rPr>
              <w:t>)</w:t>
            </w:r>
          </w:p>
        </w:tc>
        <w:tc>
          <w:tcPr>
            <w:tcW w:w="3231" w:type="dxa"/>
            <w:gridSpan w:val="2"/>
            <w:vAlign w:val="center"/>
          </w:tcPr>
          <w:p w:rsidR="003E4355" w:rsidRPr="00B11743" w:rsidRDefault="003E4355" w:rsidP="001E3C07">
            <w:pPr>
              <w:jc w:val="center"/>
              <w:rPr>
                <w:rFonts w:ascii="Noto Sans" w:hAnsi="Noto Sans" w:cs="Noto Sans"/>
                <w:sz w:val="20"/>
                <w:szCs w:val="20"/>
                <w:lang w:val="es-MX"/>
              </w:rPr>
            </w:pPr>
            <w:r w:rsidRPr="00B11743">
              <w:rPr>
                <w:rFonts w:ascii="Noto Sans" w:hAnsi="Noto Sans" w:cs="Noto Sans"/>
                <w:sz w:val="20"/>
                <w:szCs w:val="20"/>
                <w:lang w:val="es-MX"/>
              </w:rPr>
              <w:t>PROPUESTA T</w:t>
            </w:r>
            <w:r w:rsidR="00982F75">
              <w:rPr>
                <w:rFonts w:ascii="Noto Sans" w:hAnsi="Noto Sans" w:cs="Noto Sans"/>
                <w:sz w:val="20"/>
                <w:szCs w:val="20"/>
                <w:lang w:val="es-MX"/>
              </w:rPr>
              <w:t>É</w:t>
            </w:r>
            <w:r w:rsidRPr="00B11743">
              <w:rPr>
                <w:rFonts w:ascii="Noto Sans" w:hAnsi="Noto Sans" w:cs="Noto Sans"/>
                <w:sz w:val="20"/>
                <w:szCs w:val="20"/>
                <w:lang w:val="es-MX"/>
              </w:rPr>
              <w:t>CNICA</w:t>
            </w:r>
          </w:p>
        </w:tc>
        <w:tc>
          <w:tcPr>
            <w:tcW w:w="4740" w:type="dxa"/>
            <w:vAlign w:val="center"/>
          </w:tcPr>
          <w:p w:rsidR="003E4355" w:rsidRPr="00B11743" w:rsidRDefault="003E4355" w:rsidP="00622968">
            <w:pPr>
              <w:jc w:val="center"/>
              <w:rPr>
                <w:rFonts w:ascii="Noto Sans" w:hAnsi="Noto Sans" w:cs="Noto Sans"/>
                <w:sz w:val="20"/>
                <w:szCs w:val="20"/>
                <w:lang w:val="es-MX"/>
              </w:rPr>
            </w:pPr>
            <w:r w:rsidRPr="00B11743">
              <w:rPr>
                <w:rFonts w:ascii="Noto Sans" w:hAnsi="Noto Sans" w:cs="Noto Sans"/>
                <w:b/>
                <w:sz w:val="20"/>
                <w:szCs w:val="20"/>
                <w:lang w:val="es-MX"/>
              </w:rPr>
              <w:t xml:space="preserve">TRANSCRIPCIÓN TEXTUAL Y DETALLADA DEL ANEXO TÉCNICO </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t</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2C4518" w:rsidP="001E3C07">
            <w:pPr>
              <w:jc w:val="center"/>
              <w:rPr>
                <w:rFonts w:ascii="Noto Sans" w:hAnsi="Noto Sans" w:cs="Noto Sans"/>
                <w:sz w:val="20"/>
                <w:szCs w:val="20"/>
                <w:lang w:val="es-MX"/>
              </w:rPr>
            </w:pPr>
            <w:r w:rsidRPr="00B74205">
              <w:rPr>
                <w:rFonts w:ascii="Noto Sans" w:hAnsi="Noto Sans" w:cs="Noto Sans"/>
                <w:sz w:val="20"/>
                <w:szCs w:val="20"/>
                <w:lang w:val="es-MX"/>
              </w:rPr>
              <w:t>M</w:t>
            </w:r>
            <w:r w:rsidR="00F13091" w:rsidRPr="00B74205">
              <w:rPr>
                <w:rFonts w:ascii="Noto Sans" w:hAnsi="Noto Sans" w:cs="Noto Sans"/>
                <w:sz w:val="20"/>
                <w:szCs w:val="20"/>
                <w:lang w:val="es-MX"/>
              </w:rPr>
              <w:t>ETODOLOGÍA</w:t>
            </w:r>
            <w:r w:rsidRPr="00B74205">
              <w:rPr>
                <w:rFonts w:ascii="Noto Sans" w:hAnsi="Noto Sans" w:cs="Noto Sans"/>
                <w:sz w:val="20"/>
                <w:szCs w:val="20"/>
                <w:lang w:val="es-MX"/>
              </w:rPr>
              <w:t xml:space="preserve">, </w:t>
            </w:r>
            <w:r w:rsidR="00F13091" w:rsidRPr="00B74205">
              <w:rPr>
                <w:rFonts w:ascii="Noto Sans" w:hAnsi="Noto Sans" w:cs="Noto Sans"/>
                <w:sz w:val="20"/>
                <w:szCs w:val="20"/>
                <w:lang w:val="es-MX"/>
              </w:rPr>
              <w:t>PROGRAMA DE TRABAJO Y ORGANIGRAMA</w:t>
            </w:r>
            <w:r w:rsidRPr="00B74205">
              <w:rPr>
                <w:rFonts w:ascii="Noto Sans" w:hAnsi="Noto Sans" w:cs="Noto Sans"/>
                <w:sz w:val="20"/>
                <w:szCs w:val="20"/>
                <w:lang w:val="es-MX"/>
              </w:rPr>
              <w:t xml:space="preserve"> </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0</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u</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F13091" w:rsidP="001E3C07">
            <w:pPr>
              <w:jc w:val="center"/>
              <w:rPr>
                <w:rFonts w:ascii="Noto Sans" w:hAnsi="Noto Sans" w:cs="Noto Sans"/>
                <w:sz w:val="20"/>
                <w:szCs w:val="20"/>
                <w:lang w:val="es-MX"/>
              </w:rPr>
            </w:pPr>
            <w:r w:rsidRPr="00B74205">
              <w:rPr>
                <w:rFonts w:ascii="Noto Sans" w:hAnsi="Noto Sans" w:cs="Noto Sans"/>
                <w:sz w:val="20"/>
                <w:szCs w:val="20"/>
                <w:lang w:val="es-MX"/>
              </w:rPr>
              <w:t>CAPACIDAD TÉCNICA DEL PERSONAL</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1</w:t>
            </w:r>
          </w:p>
        </w:tc>
      </w:tr>
      <w:tr w:rsidR="003E4355" w:rsidRPr="00A2758B" w:rsidTr="001E3C07">
        <w:trPr>
          <w:tblHeader/>
          <w:jc w:val="center"/>
        </w:trPr>
        <w:tc>
          <w:tcPr>
            <w:tcW w:w="8784" w:type="dxa"/>
            <w:gridSpan w:val="5"/>
            <w:vAlign w:val="center"/>
          </w:tcPr>
          <w:p w:rsidR="003E4355" w:rsidRPr="00B11743" w:rsidRDefault="00D04B1E" w:rsidP="00D04B1E">
            <w:pPr>
              <w:jc w:val="center"/>
              <w:rPr>
                <w:rFonts w:ascii="Noto Sans" w:hAnsi="Noto Sans" w:cs="Noto Sans"/>
                <w:b/>
                <w:sz w:val="20"/>
                <w:szCs w:val="20"/>
              </w:rPr>
            </w:pPr>
            <w:r w:rsidRPr="00B11743">
              <w:rPr>
                <w:rFonts w:ascii="Noto Sans" w:hAnsi="Noto Sans" w:cs="Noto Sans"/>
                <w:b/>
                <w:sz w:val="20"/>
                <w:szCs w:val="20"/>
              </w:rPr>
              <w:t>ECONÓMICOS OBLIGATORIOS QUE AFECTAN LA PARTICIPACIÓN</w:t>
            </w:r>
          </w:p>
        </w:tc>
      </w:tr>
      <w:tr w:rsidR="003E4355" w:rsidRPr="00A2758B" w:rsidTr="008B0591">
        <w:trPr>
          <w:trHeight w:val="128"/>
          <w:tblHeader/>
          <w:jc w:val="center"/>
        </w:trPr>
        <w:tc>
          <w:tcPr>
            <w:tcW w:w="72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6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97"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1E3C07">
        <w:trPr>
          <w:jc w:val="center"/>
        </w:trPr>
        <w:tc>
          <w:tcPr>
            <w:tcW w:w="726" w:type="dxa"/>
            <w:vAlign w:val="center"/>
          </w:tcPr>
          <w:p w:rsidR="003E4355" w:rsidRPr="00A2758B" w:rsidRDefault="001A20AC" w:rsidP="001E3C07">
            <w:pPr>
              <w:jc w:val="center"/>
              <w:rPr>
                <w:rFonts w:ascii="Noto Sans" w:hAnsi="Noto Sans" w:cs="Noto Sans"/>
                <w:sz w:val="20"/>
                <w:szCs w:val="20"/>
                <w:lang w:val="es-MX"/>
              </w:rPr>
            </w:pPr>
            <w:r>
              <w:rPr>
                <w:rFonts w:ascii="Noto Sans" w:hAnsi="Noto Sans" w:cs="Noto Sans"/>
                <w:sz w:val="20"/>
                <w:szCs w:val="20"/>
                <w:lang w:val="es-MX"/>
              </w:rPr>
              <w:t>a</w:t>
            </w:r>
            <w:r w:rsidR="008E003F">
              <w:rPr>
                <w:rFonts w:ascii="Noto Sans" w:hAnsi="Noto Sans" w:cs="Noto Sans"/>
                <w:sz w:val="20"/>
                <w:szCs w:val="20"/>
                <w:lang w:val="es-MX"/>
              </w:rPr>
              <w:t>b</w:t>
            </w:r>
            <w:r>
              <w:rPr>
                <w:rFonts w:ascii="Noto Sans" w:hAnsi="Noto Sans" w:cs="Noto Sans"/>
                <w:sz w:val="20"/>
                <w:szCs w:val="20"/>
                <w:lang w:val="es-MX"/>
              </w:rPr>
              <w:t>)</w:t>
            </w:r>
          </w:p>
        </w:tc>
        <w:tc>
          <w:tcPr>
            <w:tcW w:w="3261" w:type="dxa"/>
            <w:gridSpan w:val="2"/>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REQUISITOS ECONOMICOS OBLIGATORIOS</w:t>
            </w:r>
          </w:p>
        </w:tc>
        <w:tc>
          <w:tcPr>
            <w:tcW w:w="4797" w:type="dxa"/>
            <w:gridSpan w:val="2"/>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 VII.- PROPUESTA ECONOMICA, PRE</w:t>
            </w:r>
            <w:r w:rsidR="000C1C03">
              <w:rPr>
                <w:rFonts w:ascii="Noto Sans" w:hAnsi="Noto Sans" w:cs="Noto Sans"/>
                <w:b/>
                <w:sz w:val="20"/>
                <w:szCs w:val="20"/>
                <w:lang w:val="es-MX"/>
              </w:rPr>
              <w:t>SENTAR</w:t>
            </w:r>
            <w:r w:rsidRPr="00A2758B">
              <w:rPr>
                <w:rFonts w:ascii="Noto Sans" w:hAnsi="Noto Sans" w:cs="Noto Sans"/>
                <w:b/>
                <w:sz w:val="20"/>
                <w:szCs w:val="20"/>
                <w:lang w:val="es-MX"/>
              </w:rPr>
              <w:t xml:space="preserve"> EN FORMATO PDF Y </w:t>
            </w:r>
            <w:r w:rsidR="007B3C77">
              <w:rPr>
                <w:rFonts w:ascii="Noto Sans" w:hAnsi="Noto Sans" w:cs="Noto Sans"/>
                <w:b/>
                <w:sz w:val="20"/>
                <w:szCs w:val="20"/>
                <w:lang w:val="es-MX"/>
              </w:rPr>
              <w:t>WORD.</w:t>
            </w:r>
          </w:p>
        </w:tc>
      </w:tr>
    </w:tbl>
    <w:p w:rsidR="003E4355" w:rsidRPr="00A2758B" w:rsidRDefault="003E4355" w:rsidP="003E4355">
      <w:pPr>
        <w:spacing w:line="360" w:lineRule="auto"/>
        <w:jc w:val="center"/>
        <w:rPr>
          <w:rFonts w:ascii="Noto Sans" w:hAnsi="Noto Sans" w:cs="Noto Sans"/>
          <w:b/>
          <w:sz w:val="20"/>
          <w:szCs w:val="20"/>
          <w:lang w:val="es-MX"/>
        </w:rPr>
      </w:pPr>
    </w:p>
    <w:sectPr w:rsidR="003E4355" w:rsidRPr="00A2758B" w:rsidSect="009B0CD7">
      <w:headerReference w:type="default" r:id="rId45"/>
      <w:footerReference w:type="default" r:id="rId46"/>
      <w:pgSz w:w="12240" w:h="15840"/>
      <w:pgMar w:top="2486" w:right="1701" w:bottom="1702" w:left="1701"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23A" w:rsidRDefault="00CC623A" w:rsidP="00A73D65">
      <w:r>
        <w:separator/>
      </w:r>
    </w:p>
  </w:endnote>
  <w:endnote w:type="continuationSeparator" w:id="0">
    <w:p w:rsidR="00CC623A" w:rsidRDefault="00CC623A"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altName w:val="Calibri"/>
    <w:charset w:val="00"/>
    <w:family w:val="swiss"/>
    <w:pitch w:val="variable"/>
    <w:sig w:usb0="E00002FF" w:usb1="4000201F" w:usb2="08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ontserrat">
    <w:altName w:val="Times New Roman"/>
    <w:charset w:val="00"/>
    <w:family w:val="auto"/>
    <w:pitch w:val="variable"/>
    <w:sig w:usb0="00000001" w:usb1="00000003" w:usb2="00000000" w:usb3="00000000" w:csb0="00000197" w:csb1="00000000"/>
  </w:font>
  <w:font w:name="Patria">
    <w:altName w:val="Calibri"/>
    <w:panose1 w:val="00000000000000000000"/>
    <w:charset w:val="00"/>
    <w:family w:val="modern"/>
    <w:notTrueType/>
    <w:pitch w:val="variable"/>
    <w:sig w:usb0="80000087" w:usb1="00000042" w:usb2="00000000" w:usb3="00000000" w:csb0="00000003" w:csb1="00000000"/>
  </w:font>
  <w:font w:name="Montserrat Medium">
    <w:altName w:val="Courier New"/>
    <w:charset w:val="00"/>
    <w:family w:val="auto"/>
    <w:pitch w:val="variable"/>
    <w:sig w:usb0="00000001" w:usb1="00000003" w:usb2="00000000" w:usb3="00000000" w:csb0="00000197" w:csb1="00000000"/>
  </w:font>
  <w:font w:name="Literata">
    <w:altName w:val="Times New Roman"/>
    <w:charset w:val="00"/>
    <w:family w:val="auto"/>
    <w:pitch w:val="variable"/>
    <w:sig w:usb0="E00002FF" w:usb1="5000207B" w:usb2="00000000"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Berlin Sans FB">
    <w:panose1 w:val="020E0602020502020306"/>
    <w:charset w:val="00"/>
    <w:family w:val="swiss"/>
    <w:pitch w:val="variable"/>
    <w:sig w:usb0="00000003" w:usb1="00000000" w:usb2="00000000" w:usb3="00000000" w:csb0="00000001" w:csb1="00000000"/>
  </w:font>
  <w:font w:name="Sitka Banner">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23A" w:rsidRPr="00AD01D7" w:rsidRDefault="00CC623A" w:rsidP="0094222E">
    <w:pPr>
      <w:pStyle w:val="Piedepgina"/>
      <w:rPr>
        <w:rFonts w:ascii="Literata" w:hAnsi="Literata"/>
      </w:rPr>
    </w:pPr>
    <w:r>
      <w:rPr>
        <w:rFonts w:ascii="Berlin Sans FB" w:hAnsi="Berlin Sans FB"/>
        <w:noProof/>
        <w:lang w:val="en-US"/>
      </w:rPr>
      <mc:AlternateContent>
        <mc:Choice Requires="wps">
          <w:drawing>
            <wp:anchor distT="0" distB="0" distL="114300" distR="114300" simplePos="0" relativeHeight="251678720" behindDoc="0" locked="0" layoutInCell="1" allowOverlap="1" wp14:anchorId="3F40822B" wp14:editId="28CE6FBC">
              <wp:simplePos x="0" y="0"/>
              <wp:positionH relativeFrom="column">
                <wp:posOffset>331008</wp:posOffset>
              </wp:positionH>
              <wp:positionV relativeFrom="paragraph">
                <wp:posOffset>-4445</wp:posOffset>
              </wp:positionV>
              <wp:extent cx="5120640" cy="230945"/>
              <wp:effectExtent l="0" t="0" r="381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3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23A" w:rsidRPr="00C75773" w:rsidRDefault="00CC623A" w:rsidP="009B0CD7">
                          <w:pPr>
                            <w:pStyle w:val="Piedepgina"/>
                            <w:tabs>
                              <w:tab w:val="left" w:pos="3544"/>
                            </w:tabs>
                            <w:jc w:val="center"/>
                            <w:rPr>
                              <w:rFonts w:ascii="Times New Roman" w:hAnsi="Times New Roman"/>
                              <w:b/>
                              <w:i/>
                              <w:sz w:val="18"/>
                              <w:szCs w:val="16"/>
                              <w:lang w:val="fr-FR"/>
                            </w:rPr>
                          </w:pPr>
                          <w:r w:rsidRPr="007A17C7">
                            <w:rPr>
                              <w:rFonts w:ascii="Sitka Banner" w:hAnsi="Sitka Banner" w:cs="Segoe UI"/>
                              <w:b/>
                              <w:sz w:val="16"/>
                              <w:szCs w:val="16"/>
                            </w:rPr>
                            <w:t>“2026, Bicentenario de la Promulgación de la Constitución Política del Estado Libre y Soberano de San Luis Potosí”</w:t>
                          </w:r>
                        </w:p>
                        <w:p w:rsidR="00CC623A" w:rsidRPr="00B667DE" w:rsidRDefault="00CC623A" w:rsidP="0094222E">
                          <w:pPr>
                            <w:jc w:val="center"/>
                            <w:rPr>
                              <w:rFonts w:ascii="Sitka Banner" w:hAnsi="Sitka Banner"/>
                              <w:b/>
                              <w:sz w:val="16"/>
                              <w:szCs w:val="16"/>
                              <w:lang w:val="es-MX"/>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0822B" id="_x0000_t202" coordsize="21600,21600" o:spt="202" path="m,l,21600r21600,l21600,xe">
              <v:stroke joinstyle="miter"/>
              <v:path gradientshapeok="t" o:connecttype="rect"/>
            </v:shapetype>
            <v:shape id="Cuadro de texto 4" o:spid="_x0000_s1026" type="#_x0000_t202" style="position:absolute;margin-left:26.05pt;margin-top:-.35pt;width:403.2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" filled="f" stroked="f">
              <v:textbox inset=".5mm,.5mm,.5mm,.5mm">
                <w:txbxContent>
                  <w:p w:rsidR="003D20AA" w:rsidRPr="00C75773" w:rsidRDefault="007A17C7" w:rsidP="009B0CD7">
                    <w:pPr>
                      <w:pStyle w:val="Piedepgina"/>
                      <w:tabs>
                        <w:tab w:val="left" w:pos="3544"/>
                      </w:tabs>
                      <w:jc w:val="center"/>
                      <w:rPr>
                        <w:rFonts w:ascii="Times New Roman" w:hAnsi="Times New Roman"/>
                        <w:b/>
                        <w:i/>
                        <w:sz w:val="18"/>
                        <w:szCs w:val="16"/>
                        <w:lang w:val="fr-FR"/>
                      </w:rPr>
                    </w:pPr>
                    <w:r w:rsidRPr="007A17C7">
                      <w:rPr>
                        <w:rFonts w:ascii="Sitka Banner" w:hAnsi="Sitka Banner" w:cs="Segoe UI"/>
                        <w:b/>
                        <w:sz w:val="16"/>
                        <w:szCs w:val="16"/>
                      </w:rPr>
                      <w:t>“2026, Bicentenario de la Promulgación de la Constitución Política del Estado Libre y Soberano de San Luis Potosí”</w:t>
                    </w:r>
                  </w:p>
                  <w:p w:rsidR="003D20AA" w:rsidRPr="00B667DE" w:rsidRDefault="003D20AA" w:rsidP="0094222E">
                    <w:pPr>
                      <w:jc w:val="center"/>
                      <w:rPr>
                        <w:rFonts w:ascii="Sitka Banner" w:hAnsi="Sitka Banner"/>
                        <w:b/>
                        <w:sz w:val="16"/>
                        <w:szCs w:val="16"/>
                        <w:lang w:val="es-MX"/>
                      </w:rPr>
                    </w:pPr>
                  </w:p>
                </w:txbxContent>
              </v:textbox>
            </v:shape>
          </w:pict>
        </mc:Fallback>
      </mc:AlternateContent>
    </w:r>
  </w:p>
  <w:p w:rsidR="00CC623A" w:rsidRPr="00AD01D7" w:rsidRDefault="00CC623A" w:rsidP="0094222E">
    <w:pPr>
      <w:pStyle w:val="Piedepgina"/>
      <w:jc w:val="center"/>
      <w:rPr>
        <w:rFonts w:ascii="Literata" w:hAnsi="Literata" w:cs="Arial"/>
        <w:sz w:val="14"/>
        <w:szCs w:val="14"/>
      </w:rPr>
    </w:pPr>
    <w:r>
      <w:rPr>
        <w:rFonts w:cs="Arial"/>
        <w:b/>
        <w:bCs/>
        <w:noProof/>
        <w:color w:val="385623"/>
        <w:sz w:val="12"/>
        <w:szCs w:val="12"/>
        <w:lang w:val="en-US"/>
      </w:rPr>
      <w:drawing>
        <wp:anchor distT="0" distB="0" distL="114300" distR="114300" simplePos="0" relativeHeight="251682816" behindDoc="1" locked="0" layoutInCell="1" allowOverlap="1">
          <wp:simplePos x="0" y="0"/>
          <wp:positionH relativeFrom="column">
            <wp:posOffset>3996690</wp:posOffset>
          </wp:positionH>
          <wp:positionV relativeFrom="paragraph">
            <wp:posOffset>84455</wp:posOffset>
          </wp:positionV>
          <wp:extent cx="1552575" cy="123825"/>
          <wp:effectExtent l="0" t="0" r="0" b="9525"/>
          <wp:wrapTight wrapText="bothSides">
            <wp:wrapPolygon edited="0">
              <wp:start x="9541" y="0"/>
              <wp:lineTo x="0" y="0"/>
              <wp:lineTo x="0" y="19938"/>
              <wp:lineTo x="9541" y="19938"/>
              <wp:lineTo x="17227" y="19938"/>
              <wp:lineTo x="21202" y="19938"/>
              <wp:lineTo x="21202" y="0"/>
              <wp:lineTo x="17492" y="0"/>
              <wp:lineTo x="9541"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123825"/>
                  </a:xfrm>
                  <a:prstGeom prst="rect">
                    <a:avLst/>
                  </a:prstGeom>
                  <a:noFill/>
                </pic:spPr>
              </pic:pic>
            </a:graphicData>
          </a:graphic>
        </wp:anchor>
      </w:drawing>
    </w:r>
  </w:p>
  <w:p w:rsidR="00CC623A" w:rsidRPr="00521652" w:rsidRDefault="00CC623A" w:rsidP="009B0CD7">
    <w:pPr>
      <w:rPr>
        <w:rFonts w:cs="Arial"/>
        <w:b/>
        <w:bCs/>
        <w:color w:val="385623"/>
        <w:sz w:val="12"/>
        <w:szCs w:val="12"/>
      </w:rPr>
    </w:pPr>
    <w:r>
      <w:rPr>
        <w:rFonts w:cs="Arial"/>
        <w:b/>
        <w:bCs/>
        <w:noProof/>
        <w:color w:val="385623"/>
        <w:sz w:val="12"/>
        <w:szCs w:val="12"/>
        <w:lang w:val="en-US"/>
      </w:rPr>
      <w:drawing>
        <wp:anchor distT="0" distB="0" distL="114300" distR="114300" simplePos="0" relativeHeight="251681792" behindDoc="0" locked="0" layoutInCell="1" allowOverlap="1">
          <wp:simplePos x="0" y="0"/>
          <wp:positionH relativeFrom="column">
            <wp:posOffset>5371465</wp:posOffset>
          </wp:positionH>
          <wp:positionV relativeFrom="paragraph">
            <wp:posOffset>9178925</wp:posOffset>
          </wp:positionV>
          <wp:extent cx="1544320" cy="111125"/>
          <wp:effectExtent l="0" t="0" r="0" b="3175"/>
          <wp:wrapThrough wrapText="bothSides">
            <wp:wrapPolygon edited="0">
              <wp:start x="9326" y="0"/>
              <wp:lineTo x="0" y="0"/>
              <wp:lineTo x="0" y="14811"/>
              <wp:lineTo x="5063" y="18514"/>
              <wp:lineTo x="20783" y="18514"/>
              <wp:lineTo x="21049" y="7406"/>
              <wp:lineTo x="19451" y="0"/>
              <wp:lineTo x="17053" y="0"/>
              <wp:lineTo x="9326"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111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cs="Arial"/>
        <w:b/>
        <w:bCs/>
        <w:color w:val="385623"/>
        <w:sz w:val="12"/>
        <w:szCs w:val="12"/>
      </w:rPr>
      <w:t>Prol</w:t>
    </w:r>
    <w:proofErr w:type="spellEnd"/>
    <w:r>
      <w:rPr>
        <w:rFonts w:cs="Arial"/>
        <w:b/>
        <w:bCs/>
        <w:color w:val="385623"/>
        <w:sz w:val="12"/>
        <w:szCs w:val="12"/>
      </w:rPr>
      <w:t>. Calza</w:t>
    </w:r>
    <w:r w:rsidRPr="00521652">
      <w:rPr>
        <w:rFonts w:cs="Arial"/>
        <w:b/>
        <w:bCs/>
        <w:color w:val="385623"/>
        <w:sz w:val="12"/>
        <w:szCs w:val="12"/>
      </w:rPr>
      <w:t>da de Guadalupe 5850, Col Lomas de la Virgen, C.P., San Luis potosí, S.L.</w:t>
    </w:r>
    <w:r>
      <w:rPr>
        <w:rFonts w:cs="Arial"/>
        <w:b/>
        <w:bCs/>
        <w:color w:val="385623"/>
        <w:sz w:val="12"/>
        <w:szCs w:val="12"/>
      </w:rPr>
      <w:t xml:space="preserve">P., Tel: 444 834 1100 ext. 21358 </w:t>
    </w:r>
  </w:p>
  <w:p w:rsidR="00CC623A" w:rsidRPr="00AD01D7" w:rsidRDefault="00CC623A" w:rsidP="0094222E">
    <w:pPr>
      <w:pStyle w:val="Piedepgina"/>
      <w:spacing w:line="276" w:lineRule="auto"/>
      <w:jc w:val="center"/>
      <w:rPr>
        <w:rFonts w:ascii="Literata" w:hAnsi="Literata"/>
        <w:b/>
        <w:color w:val="338C36"/>
        <w:sz w:val="11"/>
        <w:szCs w:val="11"/>
      </w:rPr>
    </w:pPr>
    <w:r w:rsidRPr="00AD01D7">
      <w:rPr>
        <w:rFonts w:ascii="Literata" w:hAnsi="Literata"/>
        <w:b/>
        <w:color w:val="338C36"/>
        <w:sz w:val="11"/>
        <w:szCs w:val="11"/>
      </w:rPr>
      <w:t xml:space="preserve">                                                                                        </w:t>
    </w:r>
  </w:p>
  <w:p w:rsidR="00CC623A" w:rsidRPr="00092828" w:rsidRDefault="00CC623A" w:rsidP="0094222E">
    <w:pPr>
      <w:pStyle w:val="Piedepgina"/>
      <w:rPr>
        <w:rFonts w:ascii="Sitka Banner" w:hAnsi="Sitka Banner"/>
      </w:rPr>
    </w:pPr>
    <w:r>
      <w:rPr>
        <w:rFonts w:ascii="Sitka Banner" w:hAnsi="Sitka Banner"/>
        <w:noProof/>
        <w:lang w:val="en-US"/>
      </w:rPr>
      <w:drawing>
        <wp:inline distT="0" distB="0" distL="0" distR="0" wp14:anchorId="0B8631A4" wp14:editId="362B0EA9">
          <wp:extent cx="2200275" cy="4191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CC623A" w:rsidRDefault="00CC623A" w:rsidP="00882666">
    <w:pPr>
      <w:pStyle w:val="Piedepgina"/>
      <w:jc w:val="center"/>
    </w:pP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PAGE  \* Arabic  \* MERGEFORMAT</w:instrText>
    </w:r>
    <w:r w:rsidRPr="00E36A85">
      <w:rPr>
        <w:rFonts w:ascii="Noto Sans" w:hAnsi="Noto Sans" w:cs="Noto Sans"/>
        <w:b/>
        <w:bCs/>
        <w:color w:val="000000" w:themeColor="text1"/>
        <w:sz w:val="16"/>
        <w:szCs w:val="16"/>
      </w:rPr>
      <w:fldChar w:fldCharType="separate"/>
    </w:r>
    <w:r w:rsidR="00343FD7">
      <w:rPr>
        <w:rFonts w:ascii="Noto Sans" w:hAnsi="Noto Sans" w:cs="Noto Sans"/>
        <w:b/>
        <w:bCs/>
        <w:noProof/>
        <w:color w:val="000000" w:themeColor="text1"/>
        <w:sz w:val="16"/>
        <w:szCs w:val="16"/>
      </w:rPr>
      <w:t>6</w:t>
    </w:r>
    <w:r w:rsidRPr="00E36A85">
      <w:rPr>
        <w:rFonts w:ascii="Noto Sans" w:hAnsi="Noto Sans" w:cs="Noto Sans"/>
        <w:b/>
        <w:bCs/>
        <w:color w:val="000000" w:themeColor="text1"/>
        <w:sz w:val="16"/>
        <w:szCs w:val="16"/>
      </w:rPr>
      <w:fldChar w:fldCharType="end"/>
    </w:r>
    <w:r w:rsidRPr="00E36A85">
      <w:rPr>
        <w:rFonts w:ascii="Noto Sans" w:hAnsi="Noto Sans" w:cs="Noto Sans"/>
        <w:b/>
        <w:bCs/>
        <w:color w:val="000000" w:themeColor="text1"/>
        <w:sz w:val="16"/>
        <w:szCs w:val="16"/>
      </w:rPr>
      <w:t xml:space="preserve"> / </w:t>
    </w: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NUMPAGES  \* Arabic  \* MERGEFORMAT</w:instrText>
    </w:r>
    <w:r w:rsidRPr="00E36A85">
      <w:rPr>
        <w:rFonts w:ascii="Noto Sans" w:hAnsi="Noto Sans" w:cs="Noto Sans"/>
        <w:b/>
        <w:bCs/>
        <w:color w:val="000000" w:themeColor="text1"/>
        <w:sz w:val="16"/>
        <w:szCs w:val="16"/>
      </w:rPr>
      <w:fldChar w:fldCharType="separate"/>
    </w:r>
    <w:r w:rsidR="00343FD7">
      <w:rPr>
        <w:rFonts w:ascii="Noto Sans" w:hAnsi="Noto Sans" w:cs="Noto Sans"/>
        <w:b/>
        <w:bCs/>
        <w:noProof/>
        <w:color w:val="000000" w:themeColor="text1"/>
        <w:sz w:val="16"/>
        <w:szCs w:val="16"/>
      </w:rPr>
      <w:t>44</w:t>
    </w:r>
    <w:r w:rsidRPr="00E36A85">
      <w:rPr>
        <w:rFonts w:ascii="Noto Sans" w:hAnsi="Noto Sans" w:cs="Noto Sans"/>
        <w:b/>
        <w:bCs/>
        <w:color w:val="000000" w:themeColor="text1"/>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23A" w:rsidRDefault="00CC623A" w:rsidP="00A73D65">
      <w:r>
        <w:separator/>
      </w:r>
    </w:p>
  </w:footnote>
  <w:footnote w:type="continuationSeparator" w:id="0">
    <w:p w:rsidR="00CC623A" w:rsidRDefault="00CC623A" w:rsidP="00A73D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23A" w:rsidRPr="00D8173F" w:rsidRDefault="00CC623A" w:rsidP="00A2758B">
    <w:pPr>
      <w:tabs>
        <w:tab w:val="right" w:pos="8789"/>
      </w:tabs>
      <w:spacing w:line="360" w:lineRule="auto"/>
      <w:ind w:right="-943"/>
      <w:rPr>
        <w:rFonts w:ascii="Geomanist" w:hAnsi="Geomanist"/>
        <w:sz w:val="13"/>
        <w:szCs w:val="13"/>
      </w:rPr>
    </w:pPr>
    <w:r w:rsidRPr="009374DB">
      <w:rPr>
        <w:noProof/>
        <w:sz w:val="16"/>
        <w:szCs w:val="16"/>
        <w:lang w:val="en-US"/>
      </w:rPr>
      <w:drawing>
        <wp:anchor distT="0" distB="0" distL="114300" distR="114300" simplePos="0" relativeHeight="251680768" behindDoc="0" locked="0" layoutInCell="1" allowOverlap="1" wp14:anchorId="4BD15895" wp14:editId="394022AC">
          <wp:simplePos x="0" y="0"/>
          <wp:positionH relativeFrom="column">
            <wp:posOffset>-99060</wp:posOffset>
          </wp:positionH>
          <wp:positionV relativeFrom="paragraph">
            <wp:posOffset>-256761</wp:posOffset>
          </wp:positionV>
          <wp:extent cx="5753100" cy="1223645"/>
          <wp:effectExtent l="0" t="0" r="0" b="0"/>
          <wp:wrapSquare wrapText="bothSides"/>
          <wp:docPr id="46" name="Imagen 46" descr="C:\Users\Salud\Desktop\LOGO ACTUALIZADO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ud\Desktop\LOGO ACTUALIZADO 20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2F2397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366BA"/>
    <w:multiLevelType w:val="hybridMultilevel"/>
    <w:tmpl w:val="AA22470A"/>
    <w:lvl w:ilvl="0" w:tplc="080A0017">
      <w:start w:val="1"/>
      <w:numFmt w:val="lowerLetter"/>
      <w:lvlText w:val="%1)"/>
      <w:lvlJc w:val="left"/>
      <w:pPr>
        <w:ind w:left="72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15:restartNumberingAfterBreak="0">
    <w:nsid w:val="0CFB3D2C"/>
    <w:multiLevelType w:val="hybridMultilevel"/>
    <w:tmpl w:val="423C8A4A"/>
    <w:lvl w:ilvl="0" w:tplc="A2E0E0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70C8B"/>
    <w:multiLevelType w:val="hybridMultilevel"/>
    <w:tmpl w:val="727A171C"/>
    <w:lvl w:ilvl="0" w:tplc="080A0017">
      <w:start w:val="1"/>
      <w:numFmt w:val="lowerLetter"/>
      <w:lvlText w:val="%1)"/>
      <w:lvlJc w:val="left"/>
      <w:pPr>
        <w:ind w:left="720" w:hanging="360"/>
      </w:pPr>
    </w:lvl>
    <w:lvl w:ilvl="1" w:tplc="C7E4F17A">
      <w:start w:val="6"/>
      <w:numFmt w:val="bullet"/>
      <w:lvlText w:val="-"/>
      <w:lvlJc w:val="left"/>
      <w:pPr>
        <w:ind w:left="1455" w:hanging="375"/>
      </w:pPr>
      <w:rPr>
        <w:rFonts w:ascii="Noto Sans" w:eastAsiaTheme="minorEastAsia" w:hAnsi="Noto Sans" w:cs="Noto Sans" w:hint="default"/>
      </w:rPr>
    </w:lvl>
    <w:lvl w:ilvl="2" w:tplc="1E3E9CEE">
      <w:start w:val="1"/>
      <w:numFmt w:val="decimal"/>
      <w:lvlText w:val="%3"/>
      <w:lvlJc w:val="left"/>
      <w:pPr>
        <w:ind w:left="2685" w:hanging="705"/>
      </w:pPr>
      <w:rPr>
        <w:rFonts w:hint="default"/>
      </w:rPr>
    </w:lvl>
    <w:lvl w:ilvl="3" w:tplc="E8F228FE">
      <w:start w:val="1"/>
      <w:numFmt w:val="decimal"/>
      <w:lvlText w:val="%4."/>
      <w:lvlJc w:val="left"/>
      <w:pPr>
        <w:ind w:left="3225" w:hanging="705"/>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A7317"/>
    <w:multiLevelType w:val="hybridMultilevel"/>
    <w:tmpl w:val="54EE897A"/>
    <w:lvl w:ilvl="0" w:tplc="8FDC5F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8440AE"/>
    <w:multiLevelType w:val="hybridMultilevel"/>
    <w:tmpl w:val="18AE4320"/>
    <w:lvl w:ilvl="0" w:tplc="986A9EE6">
      <w:start w:val="1"/>
      <w:numFmt w:val="upperRoman"/>
      <w:pStyle w:val="ndice1"/>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007CB4"/>
    <w:multiLevelType w:val="multilevel"/>
    <w:tmpl w:val="4C862D9C"/>
    <w:lvl w:ilvl="0">
      <w:start w:val="1"/>
      <w:numFmt w:val="decimal"/>
      <w:lvlText w:val="%1."/>
      <w:lvlJc w:val="left"/>
      <w:pPr>
        <w:ind w:left="445" w:hanging="360"/>
      </w:pPr>
      <w:rPr>
        <w:b/>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8" w15:restartNumberingAfterBreak="0">
    <w:nsid w:val="3B0038D0"/>
    <w:multiLevelType w:val="multilevel"/>
    <w:tmpl w:val="28AA583E"/>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46074049"/>
    <w:multiLevelType w:val="multilevel"/>
    <w:tmpl w:val="A7144F38"/>
    <w:lvl w:ilvl="0">
      <w:start w:val="14"/>
      <w:numFmt w:val="decimal"/>
      <w:lvlText w:val="%1."/>
      <w:lvlJc w:val="left"/>
      <w:pPr>
        <w:ind w:left="445" w:hanging="360"/>
      </w:pPr>
      <w:rPr>
        <w:rFonts w:hint="default"/>
        <w:b/>
      </w:rPr>
    </w:lvl>
    <w:lvl w:ilvl="1">
      <w:start w:val="2"/>
      <w:numFmt w:val="decimal"/>
      <w:lvlText w:val="%1.%2."/>
      <w:lvlJc w:val="left"/>
      <w:pPr>
        <w:ind w:left="490" w:hanging="405"/>
      </w:pPr>
      <w:rPr>
        <w:rFonts w:hint="default"/>
      </w:rPr>
    </w:lvl>
    <w:lvl w:ilvl="2">
      <w:start w:val="1"/>
      <w:numFmt w:val="decimal"/>
      <w:lvlText w:val="%1.%2.%3."/>
      <w:lvlJc w:val="left"/>
      <w:pPr>
        <w:ind w:left="805" w:hanging="720"/>
      </w:pPr>
      <w:rPr>
        <w:rFonts w:hint="default"/>
      </w:rPr>
    </w:lvl>
    <w:lvl w:ilvl="3">
      <w:start w:val="1"/>
      <w:numFmt w:val="decimal"/>
      <w:lvlText w:val="%1.%2.%3.%4."/>
      <w:lvlJc w:val="left"/>
      <w:pPr>
        <w:ind w:left="805" w:hanging="720"/>
      </w:pPr>
      <w:rPr>
        <w:rFonts w:hint="default"/>
      </w:rPr>
    </w:lvl>
    <w:lvl w:ilvl="4">
      <w:start w:val="1"/>
      <w:numFmt w:val="decimal"/>
      <w:lvlText w:val="%1.%2.%3.%4.%5."/>
      <w:lvlJc w:val="left"/>
      <w:pPr>
        <w:ind w:left="1165"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25" w:hanging="1440"/>
      </w:pPr>
      <w:rPr>
        <w:rFonts w:hint="default"/>
      </w:rPr>
    </w:lvl>
    <w:lvl w:ilvl="7">
      <w:start w:val="1"/>
      <w:numFmt w:val="decimal"/>
      <w:lvlText w:val="%1.%2.%3.%4.%5.%6.%7.%8."/>
      <w:lvlJc w:val="left"/>
      <w:pPr>
        <w:ind w:left="1525" w:hanging="1440"/>
      </w:pPr>
      <w:rPr>
        <w:rFonts w:hint="default"/>
      </w:rPr>
    </w:lvl>
    <w:lvl w:ilvl="8">
      <w:start w:val="1"/>
      <w:numFmt w:val="decimal"/>
      <w:lvlText w:val="%1.%2.%3.%4.%5.%6.%7.%8.%9."/>
      <w:lvlJc w:val="left"/>
      <w:pPr>
        <w:ind w:left="1885" w:hanging="1800"/>
      </w:pPr>
      <w:rPr>
        <w:rFonts w:hint="default"/>
      </w:rPr>
    </w:lvl>
  </w:abstractNum>
  <w:abstractNum w:abstractNumId="10"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B2175B3"/>
    <w:multiLevelType w:val="hybridMultilevel"/>
    <w:tmpl w:val="2F821D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0313CD8"/>
    <w:multiLevelType w:val="hybridMultilevel"/>
    <w:tmpl w:val="B6C0839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0DB2169"/>
    <w:multiLevelType w:val="multilevel"/>
    <w:tmpl w:val="584025F4"/>
    <w:lvl w:ilvl="0">
      <w:start w:val="1"/>
      <w:numFmt w:val="decimal"/>
      <w:lvlText w:val="%1."/>
      <w:lvlJc w:val="left"/>
      <w:pPr>
        <w:ind w:left="445" w:hanging="360"/>
      </w:pPr>
      <w:rPr>
        <w:b w:val="0"/>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14"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63235B"/>
    <w:multiLevelType w:val="hybridMultilevel"/>
    <w:tmpl w:val="138E7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111F1F"/>
    <w:multiLevelType w:val="hybridMultilevel"/>
    <w:tmpl w:val="2056DED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5A7726E"/>
    <w:multiLevelType w:val="hybridMultilevel"/>
    <w:tmpl w:val="92705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494BBE"/>
    <w:multiLevelType w:val="hybridMultilevel"/>
    <w:tmpl w:val="CA60431E"/>
    <w:lvl w:ilvl="0" w:tplc="210ADCD4">
      <w:start w:val="1"/>
      <w:numFmt w:val="lowerLetter"/>
      <w:lvlText w:val="%1)"/>
      <w:lvlJc w:val="left"/>
      <w:pPr>
        <w:ind w:left="1212" w:hanging="360"/>
      </w:pPr>
      <w:rPr>
        <w:b w:val="0"/>
        <w:color w:val="auto"/>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9"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BC0929"/>
    <w:multiLevelType w:val="hybridMultilevel"/>
    <w:tmpl w:val="83FE1D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B542679"/>
    <w:multiLevelType w:val="hybridMultilevel"/>
    <w:tmpl w:val="433A8D2A"/>
    <w:lvl w:ilvl="0" w:tplc="080A0017">
      <w:start w:val="1"/>
      <w:numFmt w:val="lowerLetter"/>
      <w:lvlText w:val="%1)"/>
      <w:lvlJc w:val="left"/>
      <w:pPr>
        <w:ind w:left="720" w:hanging="360"/>
      </w:pPr>
    </w:lvl>
    <w:lvl w:ilvl="1" w:tplc="1F44DDE8">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1"/>
  </w:num>
  <w:num w:numId="3">
    <w:abstractNumId w:val="5"/>
  </w:num>
  <w:num w:numId="4">
    <w:abstractNumId w:val="18"/>
  </w:num>
  <w:num w:numId="5">
    <w:abstractNumId w:val="14"/>
  </w:num>
  <w:num w:numId="6">
    <w:abstractNumId w:val="0"/>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6"/>
  </w:num>
  <w:num w:numId="12">
    <w:abstractNumId w:val="8"/>
  </w:num>
  <w:num w:numId="13">
    <w:abstractNumId w:val="22"/>
  </w:num>
  <w:num w:numId="14">
    <w:abstractNumId w:val="3"/>
  </w:num>
  <w:num w:numId="15">
    <w:abstractNumId w:val="20"/>
  </w:num>
  <w:num w:numId="16">
    <w:abstractNumId w:val="16"/>
  </w:num>
  <w:num w:numId="17">
    <w:abstractNumId w:val="11"/>
  </w:num>
  <w:num w:numId="18">
    <w:abstractNumId w:val="15"/>
  </w:num>
  <w:num w:numId="19">
    <w:abstractNumId w:val="17"/>
  </w:num>
  <w:num w:numId="20">
    <w:abstractNumId w:val="12"/>
  </w:num>
  <w:num w:numId="21">
    <w:abstractNumId w:val="2"/>
  </w:num>
  <w:num w:numId="22">
    <w:abstractNumId w:val="4"/>
  </w:num>
  <w:num w:numId="23">
    <w:abstractNumId w:val="1"/>
  </w:num>
  <w:num w:numId="2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6E"/>
    <w:rsid w:val="00000DA3"/>
    <w:rsid w:val="00004590"/>
    <w:rsid w:val="00004D5E"/>
    <w:rsid w:val="00011383"/>
    <w:rsid w:val="00011E48"/>
    <w:rsid w:val="0001215F"/>
    <w:rsid w:val="000121FB"/>
    <w:rsid w:val="00013A79"/>
    <w:rsid w:val="00013AF3"/>
    <w:rsid w:val="0001496D"/>
    <w:rsid w:val="00015497"/>
    <w:rsid w:val="000178C5"/>
    <w:rsid w:val="00021337"/>
    <w:rsid w:val="000226CF"/>
    <w:rsid w:val="00025036"/>
    <w:rsid w:val="00027449"/>
    <w:rsid w:val="000276E3"/>
    <w:rsid w:val="00027AA7"/>
    <w:rsid w:val="00027F61"/>
    <w:rsid w:val="000303F1"/>
    <w:rsid w:val="00031B63"/>
    <w:rsid w:val="00031B9A"/>
    <w:rsid w:val="00031DFD"/>
    <w:rsid w:val="000324CB"/>
    <w:rsid w:val="00034E71"/>
    <w:rsid w:val="00036447"/>
    <w:rsid w:val="0003769D"/>
    <w:rsid w:val="00041498"/>
    <w:rsid w:val="00043161"/>
    <w:rsid w:val="00044641"/>
    <w:rsid w:val="000456FF"/>
    <w:rsid w:val="0004706F"/>
    <w:rsid w:val="000471A7"/>
    <w:rsid w:val="000501B4"/>
    <w:rsid w:val="000502D9"/>
    <w:rsid w:val="00051F25"/>
    <w:rsid w:val="00052EB6"/>
    <w:rsid w:val="0005352C"/>
    <w:rsid w:val="00053DCF"/>
    <w:rsid w:val="00055C08"/>
    <w:rsid w:val="00060C00"/>
    <w:rsid w:val="0006116E"/>
    <w:rsid w:val="00062375"/>
    <w:rsid w:val="0006549C"/>
    <w:rsid w:val="00071242"/>
    <w:rsid w:val="00072134"/>
    <w:rsid w:val="00073A8E"/>
    <w:rsid w:val="000743BD"/>
    <w:rsid w:val="00074699"/>
    <w:rsid w:val="0007680A"/>
    <w:rsid w:val="00077B65"/>
    <w:rsid w:val="00077DC5"/>
    <w:rsid w:val="00077E92"/>
    <w:rsid w:val="00080C01"/>
    <w:rsid w:val="000854CF"/>
    <w:rsid w:val="00085A9E"/>
    <w:rsid w:val="00086006"/>
    <w:rsid w:val="000864C5"/>
    <w:rsid w:val="00086CDA"/>
    <w:rsid w:val="0008792C"/>
    <w:rsid w:val="00087E48"/>
    <w:rsid w:val="00091CE6"/>
    <w:rsid w:val="00093E5F"/>
    <w:rsid w:val="00094957"/>
    <w:rsid w:val="0009647B"/>
    <w:rsid w:val="00096FA2"/>
    <w:rsid w:val="000A5BB6"/>
    <w:rsid w:val="000A6E3E"/>
    <w:rsid w:val="000A70C5"/>
    <w:rsid w:val="000A725E"/>
    <w:rsid w:val="000A76B1"/>
    <w:rsid w:val="000A7ECB"/>
    <w:rsid w:val="000B2BAB"/>
    <w:rsid w:val="000B40FD"/>
    <w:rsid w:val="000B4E87"/>
    <w:rsid w:val="000B5756"/>
    <w:rsid w:val="000B59B4"/>
    <w:rsid w:val="000C1AB4"/>
    <w:rsid w:val="000C1C03"/>
    <w:rsid w:val="000C66EC"/>
    <w:rsid w:val="000D071B"/>
    <w:rsid w:val="000D1E77"/>
    <w:rsid w:val="000D6365"/>
    <w:rsid w:val="000D662E"/>
    <w:rsid w:val="000E0368"/>
    <w:rsid w:val="000E0A40"/>
    <w:rsid w:val="000E1E70"/>
    <w:rsid w:val="000E298B"/>
    <w:rsid w:val="000E32E8"/>
    <w:rsid w:val="000E3923"/>
    <w:rsid w:val="000E46AD"/>
    <w:rsid w:val="000F16F1"/>
    <w:rsid w:val="000F2847"/>
    <w:rsid w:val="000F754A"/>
    <w:rsid w:val="000F7819"/>
    <w:rsid w:val="001023DE"/>
    <w:rsid w:val="001024A4"/>
    <w:rsid w:val="00103864"/>
    <w:rsid w:val="0010399F"/>
    <w:rsid w:val="00104965"/>
    <w:rsid w:val="00105CF6"/>
    <w:rsid w:val="00112C5F"/>
    <w:rsid w:val="0011491D"/>
    <w:rsid w:val="00115620"/>
    <w:rsid w:val="001158B7"/>
    <w:rsid w:val="00117CC0"/>
    <w:rsid w:val="00120E36"/>
    <w:rsid w:val="0012118A"/>
    <w:rsid w:val="001222C4"/>
    <w:rsid w:val="00123C4A"/>
    <w:rsid w:val="00127DC4"/>
    <w:rsid w:val="00130290"/>
    <w:rsid w:val="00130D26"/>
    <w:rsid w:val="00131696"/>
    <w:rsid w:val="001318F1"/>
    <w:rsid w:val="00133202"/>
    <w:rsid w:val="0013386D"/>
    <w:rsid w:val="00134796"/>
    <w:rsid w:val="001348CD"/>
    <w:rsid w:val="00134ED4"/>
    <w:rsid w:val="001360A1"/>
    <w:rsid w:val="00142AE1"/>
    <w:rsid w:val="00143740"/>
    <w:rsid w:val="001440D8"/>
    <w:rsid w:val="0014688E"/>
    <w:rsid w:val="00151DD3"/>
    <w:rsid w:val="001529C9"/>
    <w:rsid w:val="00152B72"/>
    <w:rsid w:val="00153C75"/>
    <w:rsid w:val="001556CA"/>
    <w:rsid w:val="00155F16"/>
    <w:rsid w:val="00156A3E"/>
    <w:rsid w:val="00157698"/>
    <w:rsid w:val="00157868"/>
    <w:rsid w:val="001602DF"/>
    <w:rsid w:val="00161740"/>
    <w:rsid w:val="001644F9"/>
    <w:rsid w:val="001663C2"/>
    <w:rsid w:val="0016667F"/>
    <w:rsid w:val="00171633"/>
    <w:rsid w:val="001722B7"/>
    <w:rsid w:val="00172594"/>
    <w:rsid w:val="00173489"/>
    <w:rsid w:val="00173C5C"/>
    <w:rsid w:val="00174335"/>
    <w:rsid w:val="0017613F"/>
    <w:rsid w:val="00176377"/>
    <w:rsid w:val="00180A38"/>
    <w:rsid w:val="00181B5C"/>
    <w:rsid w:val="00183463"/>
    <w:rsid w:val="00184325"/>
    <w:rsid w:val="001854DF"/>
    <w:rsid w:val="001857BE"/>
    <w:rsid w:val="00190260"/>
    <w:rsid w:val="00192235"/>
    <w:rsid w:val="00192552"/>
    <w:rsid w:val="00192C4F"/>
    <w:rsid w:val="0019457D"/>
    <w:rsid w:val="00197EDF"/>
    <w:rsid w:val="001A1A38"/>
    <w:rsid w:val="001A20AC"/>
    <w:rsid w:val="001A40AD"/>
    <w:rsid w:val="001A4E25"/>
    <w:rsid w:val="001A525B"/>
    <w:rsid w:val="001A7B5F"/>
    <w:rsid w:val="001A7BE5"/>
    <w:rsid w:val="001B0848"/>
    <w:rsid w:val="001B3640"/>
    <w:rsid w:val="001B68B7"/>
    <w:rsid w:val="001B748C"/>
    <w:rsid w:val="001C03FA"/>
    <w:rsid w:val="001C5D3E"/>
    <w:rsid w:val="001C5DCB"/>
    <w:rsid w:val="001C78BD"/>
    <w:rsid w:val="001D0013"/>
    <w:rsid w:val="001D016E"/>
    <w:rsid w:val="001D3016"/>
    <w:rsid w:val="001D42A5"/>
    <w:rsid w:val="001E1FB0"/>
    <w:rsid w:val="001E3C07"/>
    <w:rsid w:val="001E468F"/>
    <w:rsid w:val="001F4736"/>
    <w:rsid w:val="001F5CEC"/>
    <w:rsid w:val="001F686F"/>
    <w:rsid w:val="001F7872"/>
    <w:rsid w:val="001F7AD6"/>
    <w:rsid w:val="00202C41"/>
    <w:rsid w:val="00202D31"/>
    <w:rsid w:val="00203CBE"/>
    <w:rsid w:val="00211365"/>
    <w:rsid w:val="002121BB"/>
    <w:rsid w:val="002149B0"/>
    <w:rsid w:val="00217129"/>
    <w:rsid w:val="002225FF"/>
    <w:rsid w:val="002249C4"/>
    <w:rsid w:val="00225F93"/>
    <w:rsid w:val="00232E49"/>
    <w:rsid w:val="0023422F"/>
    <w:rsid w:val="00234AB2"/>
    <w:rsid w:val="00234E30"/>
    <w:rsid w:val="002367F8"/>
    <w:rsid w:val="00236A7D"/>
    <w:rsid w:val="0023719C"/>
    <w:rsid w:val="00240060"/>
    <w:rsid w:val="00243693"/>
    <w:rsid w:val="0024413C"/>
    <w:rsid w:val="00244423"/>
    <w:rsid w:val="0024795F"/>
    <w:rsid w:val="00252890"/>
    <w:rsid w:val="00252913"/>
    <w:rsid w:val="002539F0"/>
    <w:rsid w:val="0025456D"/>
    <w:rsid w:val="002564FD"/>
    <w:rsid w:val="0025678A"/>
    <w:rsid w:val="00256B1D"/>
    <w:rsid w:val="00263992"/>
    <w:rsid w:val="002646F9"/>
    <w:rsid w:val="002662DD"/>
    <w:rsid w:val="00266C10"/>
    <w:rsid w:val="0027240F"/>
    <w:rsid w:val="00272F3C"/>
    <w:rsid w:val="00274AF0"/>
    <w:rsid w:val="002751E0"/>
    <w:rsid w:val="00277F95"/>
    <w:rsid w:val="00280D70"/>
    <w:rsid w:val="00284222"/>
    <w:rsid w:val="00285E21"/>
    <w:rsid w:val="00291F3A"/>
    <w:rsid w:val="00292B2B"/>
    <w:rsid w:val="0029342A"/>
    <w:rsid w:val="00293E20"/>
    <w:rsid w:val="0029542D"/>
    <w:rsid w:val="00295543"/>
    <w:rsid w:val="002A064F"/>
    <w:rsid w:val="002A1495"/>
    <w:rsid w:val="002A3B11"/>
    <w:rsid w:val="002A5642"/>
    <w:rsid w:val="002B077E"/>
    <w:rsid w:val="002B22C0"/>
    <w:rsid w:val="002B2ACF"/>
    <w:rsid w:val="002B365D"/>
    <w:rsid w:val="002B7C13"/>
    <w:rsid w:val="002C06C7"/>
    <w:rsid w:val="002C2307"/>
    <w:rsid w:val="002C28F2"/>
    <w:rsid w:val="002C3336"/>
    <w:rsid w:val="002C382E"/>
    <w:rsid w:val="002C4018"/>
    <w:rsid w:val="002C4518"/>
    <w:rsid w:val="002C46A8"/>
    <w:rsid w:val="002C677E"/>
    <w:rsid w:val="002C6D01"/>
    <w:rsid w:val="002C7BF8"/>
    <w:rsid w:val="002C7E63"/>
    <w:rsid w:val="002D33F9"/>
    <w:rsid w:val="002D5DDC"/>
    <w:rsid w:val="002D624F"/>
    <w:rsid w:val="002D7509"/>
    <w:rsid w:val="002D7D0B"/>
    <w:rsid w:val="002E1C12"/>
    <w:rsid w:val="002E2142"/>
    <w:rsid w:val="002E2403"/>
    <w:rsid w:val="002E27A2"/>
    <w:rsid w:val="002E2A20"/>
    <w:rsid w:val="002E2DEE"/>
    <w:rsid w:val="002E35F4"/>
    <w:rsid w:val="002E3C84"/>
    <w:rsid w:val="002E5EFB"/>
    <w:rsid w:val="002E6F92"/>
    <w:rsid w:val="002E7CFC"/>
    <w:rsid w:val="002F05D3"/>
    <w:rsid w:val="002F0F39"/>
    <w:rsid w:val="002F144B"/>
    <w:rsid w:val="002F2093"/>
    <w:rsid w:val="002F2112"/>
    <w:rsid w:val="002F3671"/>
    <w:rsid w:val="002F3C8C"/>
    <w:rsid w:val="002F4365"/>
    <w:rsid w:val="002F4E10"/>
    <w:rsid w:val="002F6B45"/>
    <w:rsid w:val="002F7A08"/>
    <w:rsid w:val="00300549"/>
    <w:rsid w:val="00300554"/>
    <w:rsid w:val="00301354"/>
    <w:rsid w:val="0030280C"/>
    <w:rsid w:val="00302FC1"/>
    <w:rsid w:val="00303182"/>
    <w:rsid w:val="00303251"/>
    <w:rsid w:val="0030476A"/>
    <w:rsid w:val="00307BB5"/>
    <w:rsid w:val="003152BA"/>
    <w:rsid w:val="00321CF5"/>
    <w:rsid w:val="00322237"/>
    <w:rsid w:val="00322F99"/>
    <w:rsid w:val="00326898"/>
    <w:rsid w:val="003317C9"/>
    <w:rsid w:val="0033201B"/>
    <w:rsid w:val="0033232C"/>
    <w:rsid w:val="00336034"/>
    <w:rsid w:val="003374D0"/>
    <w:rsid w:val="00337A0B"/>
    <w:rsid w:val="00337D23"/>
    <w:rsid w:val="00340240"/>
    <w:rsid w:val="00342CE4"/>
    <w:rsid w:val="00343038"/>
    <w:rsid w:val="00343140"/>
    <w:rsid w:val="00343BC5"/>
    <w:rsid w:val="00343FD7"/>
    <w:rsid w:val="00350FB3"/>
    <w:rsid w:val="00352C32"/>
    <w:rsid w:val="00353143"/>
    <w:rsid w:val="00353231"/>
    <w:rsid w:val="0035369F"/>
    <w:rsid w:val="0035445E"/>
    <w:rsid w:val="003563F2"/>
    <w:rsid w:val="003608E6"/>
    <w:rsid w:val="00362789"/>
    <w:rsid w:val="00363222"/>
    <w:rsid w:val="0036338E"/>
    <w:rsid w:val="003638A5"/>
    <w:rsid w:val="00363E54"/>
    <w:rsid w:val="00364FCD"/>
    <w:rsid w:val="00366386"/>
    <w:rsid w:val="00366659"/>
    <w:rsid w:val="003700CA"/>
    <w:rsid w:val="00370465"/>
    <w:rsid w:val="00371A91"/>
    <w:rsid w:val="003720F7"/>
    <w:rsid w:val="003721FA"/>
    <w:rsid w:val="00372C6B"/>
    <w:rsid w:val="0037355A"/>
    <w:rsid w:val="00374792"/>
    <w:rsid w:val="00376A49"/>
    <w:rsid w:val="00376CE1"/>
    <w:rsid w:val="00380044"/>
    <w:rsid w:val="00380A35"/>
    <w:rsid w:val="003848C7"/>
    <w:rsid w:val="00384B8D"/>
    <w:rsid w:val="00385CD2"/>
    <w:rsid w:val="003908E0"/>
    <w:rsid w:val="003917FB"/>
    <w:rsid w:val="00392E93"/>
    <w:rsid w:val="0039361C"/>
    <w:rsid w:val="00395466"/>
    <w:rsid w:val="003964E2"/>
    <w:rsid w:val="00396539"/>
    <w:rsid w:val="003965BC"/>
    <w:rsid w:val="003A02E1"/>
    <w:rsid w:val="003A08A8"/>
    <w:rsid w:val="003A1956"/>
    <w:rsid w:val="003A2FC1"/>
    <w:rsid w:val="003A384F"/>
    <w:rsid w:val="003A39FE"/>
    <w:rsid w:val="003A5ABF"/>
    <w:rsid w:val="003A5E13"/>
    <w:rsid w:val="003A633A"/>
    <w:rsid w:val="003B1272"/>
    <w:rsid w:val="003B3F00"/>
    <w:rsid w:val="003B5B4C"/>
    <w:rsid w:val="003B5D58"/>
    <w:rsid w:val="003B5FB8"/>
    <w:rsid w:val="003B5FFA"/>
    <w:rsid w:val="003B74A7"/>
    <w:rsid w:val="003B764B"/>
    <w:rsid w:val="003C010D"/>
    <w:rsid w:val="003C289B"/>
    <w:rsid w:val="003C32D4"/>
    <w:rsid w:val="003C390D"/>
    <w:rsid w:val="003C3C08"/>
    <w:rsid w:val="003C400A"/>
    <w:rsid w:val="003C4326"/>
    <w:rsid w:val="003C5706"/>
    <w:rsid w:val="003C6311"/>
    <w:rsid w:val="003C7977"/>
    <w:rsid w:val="003D20AA"/>
    <w:rsid w:val="003D416E"/>
    <w:rsid w:val="003D634E"/>
    <w:rsid w:val="003E0039"/>
    <w:rsid w:val="003E1335"/>
    <w:rsid w:val="003E2EDF"/>
    <w:rsid w:val="003E36BE"/>
    <w:rsid w:val="003E3740"/>
    <w:rsid w:val="003E4355"/>
    <w:rsid w:val="003E5020"/>
    <w:rsid w:val="003E5F08"/>
    <w:rsid w:val="003E6468"/>
    <w:rsid w:val="003E7511"/>
    <w:rsid w:val="003E7A74"/>
    <w:rsid w:val="003E7F31"/>
    <w:rsid w:val="003F0B40"/>
    <w:rsid w:val="003F1423"/>
    <w:rsid w:val="003F2898"/>
    <w:rsid w:val="003F28F0"/>
    <w:rsid w:val="003F42A8"/>
    <w:rsid w:val="003F43F5"/>
    <w:rsid w:val="003F4D49"/>
    <w:rsid w:val="003F5773"/>
    <w:rsid w:val="004013A4"/>
    <w:rsid w:val="004060B8"/>
    <w:rsid w:val="00406C7B"/>
    <w:rsid w:val="004100A3"/>
    <w:rsid w:val="00410A46"/>
    <w:rsid w:val="00411EA5"/>
    <w:rsid w:val="0041382C"/>
    <w:rsid w:val="00414EA9"/>
    <w:rsid w:val="00416B60"/>
    <w:rsid w:val="004177E1"/>
    <w:rsid w:val="00417DB1"/>
    <w:rsid w:val="00430393"/>
    <w:rsid w:val="0043230D"/>
    <w:rsid w:val="004369C3"/>
    <w:rsid w:val="004379F1"/>
    <w:rsid w:val="004475A8"/>
    <w:rsid w:val="004477F6"/>
    <w:rsid w:val="004501BB"/>
    <w:rsid w:val="004517B1"/>
    <w:rsid w:val="00451950"/>
    <w:rsid w:val="00460F3D"/>
    <w:rsid w:val="00461B00"/>
    <w:rsid w:val="00462EBE"/>
    <w:rsid w:val="004634D7"/>
    <w:rsid w:val="00463ADB"/>
    <w:rsid w:val="00464FD2"/>
    <w:rsid w:val="00470601"/>
    <w:rsid w:val="00470B14"/>
    <w:rsid w:val="00470E2E"/>
    <w:rsid w:val="004710D1"/>
    <w:rsid w:val="00471313"/>
    <w:rsid w:val="00471CA1"/>
    <w:rsid w:val="00472570"/>
    <w:rsid w:val="0047429B"/>
    <w:rsid w:val="00476F47"/>
    <w:rsid w:val="0047783A"/>
    <w:rsid w:val="004778B0"/>
    <w:rsid w:val="00477F45"/>
    <w:rsid w:val="00481F8A"/>
    <w:rsid w:val="00484146"/>
    <w:rsid w:val="00490362"/>
    <w:rsid w:val="00490CA1"/>
    <w:rsid w:val="00493E86"/>
    <w:rsid w:val="00494DFB"/>
    <w:rsid w:val="00495774"/>
    <w:rsid w:val="004974FC"/>
    <w:rsid w:val="004A0F32"/>
    <w:rsid w:val="004A1C27"/>
    <w:rsid w:val="004A2780"/>
    <w:rsid w:val="004A4BB9"/>
    <w:rsid w:val="004A4C4E"/>
    <w:rsid w:val="004A6578"/>
    <w:rsid w:val="004B01BE"/>
    <w:rsid w:val="004B12D4"/>
    <w:rsid w:val="004B290E"/>
    <w:rsid w:val="004B3166"/>
    <w:rsid w:val="004B4E55"/>
    <w:rsid w:val="004B4F4C"/>
    <w:rsid w:val="004C32B5"/>
    <w:rsid w:val="004C4A0C"/>
    <w:rsid w:val="004D0E3C"/>
    <w:rsid w:val="004D146C"/>
    <w:rsid w:val="004D273F"/>
    <w:rsid w:val="004D5BA6"/>
    <w:rsid w:val="004D6B40"/>
    <w:rsid w:val="004D6DB0"/>
    <w:rsid w:val="004E4D0F"/>
    <w:rsid w:val="004E58B3"/>
    <w:rsid w:val="004E5BCC"/>
    <w:rsid w:val="004F1117"/>
    <w:rsid w:val="004F6240"/>
    <w:rsid w:val="004F702A"/>
    <w:rsid w:val="00502CD6"/>
    <w:rsid w:val="00502D2A"/>
    <w:rsid w:val="0050633C"/>
    <w:rsid w:val="005073F3"/>
    <w:rsid w:val="00507D77"/>
    <w:rsid w:val="00510AEE"/>
    <w:rsid w:val="00514F69"/>
    <w:rsid w:val="005205E4"/>
    <w:rsid w:val="005218F2"/>
    <w:rsid w:val="0052382D"/>
    <w:rsid w:val="005240C0"/>
    <w:rsid w:val="0052421D"/>
    <w:rsid w:val="005259BA"/>
    <w:rsid w:val="005271BE"/>
    <w:rsid w:val="00527F57"/>
    <w:rsid w:val="00531EBC"/>
    <w:rsid w:val="00531FAB"/>
    <w:rsid w:val="00532ADA"/>
    <w:rsid w:val="00532BC7"/>
    <w:rsid w:val="00533F1C"/>
    <w:rsid w:val="00534145"/>
    <w:rsid w:val="005342F3"/>
    <w:rsid w:val="005343AD"/>
    <w:rsid w:val="005347F4"/>
    <w:rsid w:val="005369B3"/>
    <w:rsid w:val="005400C3"/>
    <w:rsid w:val="00540958"/>
    <w:rsid w:val="00542328"/>
    <w:rsid w:val="00542DB8"/>
    <w:rsid w:val="005434E0"/>
    <w:rsid w:val="00543528"/>
    <w:rsid w:val="00543FE9"/>
    <w:rsid w:val="005443B4"/>
    <w:rsid w:val="00544D3C"/>
    <w:rsid w:val="00545E6B"/>
    <w:rsid w:val="00551331"/>
    <w:rsid w:val="00551BC1"/>
    <w:rsid w:val="00553D91"/>
    <w:rsid w:val="005544A1"/>
    <w:rsid w:val="005545AE"/>
    <w:rsid w:val="0055460A"/>
    <w:rsid w:val="005559D9"/>
    <w:rsid w:val="0055662C"/>
    <w:rsid w:val="00557829"/>
    <w:rsid w:val="00560B87"/>
    <w:rsid w:val="00561617"/>
    <w:rsid w:val="00561CAE"/>
    <w:rsid w:val="00562024"/>
    <w:rsid w:val="00562B0A"/>
    <w:rsid w:val="005644AE"/>
    <w:rsid w:val="005660EE"/>
    <w:rsid w:val="005678A7"/>
    <w:rsid w:val="00567924"/>
    <w:rsid w:val="005716A8"/>
    <w:rsid w:val="0057343F"/>
    <w:rsid w:val="0058185F"/>
    <w:rsid w:val="005818BB"/>
    <w:rsid w:val="00582621"/>
    <w:rsid w:val="00582CEE"/>
    <w:rsid w:val="00583127"/>
    <w:rsid w:val="00583C55"/>
    <w:rsid w:val="00584E03"/>
    <w:rsid w:val="00585D70"/>
    <w:rsid w:val="00586391"/>
    <w:rsid w:val="0058639A"/>
    <w:rsid w:val="005915D3"/>
    <w:rsid w:val="005918CF"/>
    <w:rsid w:val="00591C1F"/>
    <w:rsid w:val="00592C14"/>
    <w:rsid w:val="005935FE"/>
    <w:rsid w:val="0059546C"/>
    <w:rsid w:val="005956FC"/>
    <w:rsid w:val="00597138"/>
    <w:rsid w:val="00597277"/>
    <w:rsid w:val="005A0784"/>
    <w:rsid w:val="005A374B"/>
    <w:rsid w:val="005A40E9"/>
    <w:rsid w:val="005A63D7"/>
    <w:rsid w:val="005A6FBA"/>
    <w:rsid w:val="005A77F0"/>
    <w:rsid w:val="005A7E1B"/>
    <w:rsid w:val="005B0F39"/>
    <w:rsid w:val="005B44EE"/>
    <w:rsid w:val="005B5CD2"/>
    <w:rsid w:val="005B68E7"/>
    <w:rsid w:val="005C1A7C"/>
    <w:rsid w:val="005C3C73"/>
    <w:rsid w:val="005C6A20"/>
    <w:rsid w:val="005D3125"/>
    <w:rsid w:val="005D4BA3"/>
    <w:rsid w:val="005D780E"/>
    <w:rsid w:val="005E32D9"/>
    <w:rsid w:val="005E4099"/>
    <w:rsid w:val="005F3E78"/>
    <w:rsid w:val="005F5598"/>
    <w:rsid w:val="00600CF0"/>
    <w:rsid w:val="00601A15"/>
    <w:rsid w:val="00601FED"/>
    <w:rsid w:val="00605961"/>
    <w:rsid w:val="00610457"/>
    <w:rsid w:val="00612C37"/>
    <w:rsid w:val="00614787"/>
    <w:rsid w:val="00614C9B"/>
    <w:rsid w:val="006150E8"/>
    <w:rsid w:val="006152EA"/>
    <w:rsid w:val="006209A1"/>
    <w:rsid w:val="00622968"/>
    <w:rsid w:val="00624A42"/>
    <w:rsid w:val="00626EE3"/>
    <w:rsid w:val="0063111F"/>
    <w:rsid w:val="00631824"/>
    <w:rsid w:val="00631F68"/>
    <w:rsid w:val="006322C1"/>
    <w:rsid w:val="006360A2"/>
    <w:rsid w:val="00636306"/>
    <w:rsid w:val="00636534"/>
    <w:rsid w:val="00636DCC"/>
    <w:rsid w:val="00637148"/>
    <w:rsid w:val="006376BC"/>
    <w:rsid w:val="0064028B"/>
    <w:rsid w:val="00640F4B"/>
    <w:rsid w:val="00641BF3"/>
    <w:rsid w:val="00642D32"/>
    <w:rsid w:val="00645680"/>
    <w:rsid w:val="00645FEF"/>
    <w:rsid w:val="0064681D"/>
    <w:rsid w:val="006473BD"/>
    <w:rsid w:val="00647D50"/>
    <w:rsid w:val="00647F1C"/>
    <w:rsid w:val="006506E8"/>
    <w:rsid w:val="00654A67"/>
    <w:rsid w:val="00654CC0"/>
    <w:rsid w:val="00655A02"/>
    <w:rsid w:val="00655CB4"/>
    <w:rsid w:val="0065657D"/>
    <w:rsid w:val="0065696A"/>
    <w:rsid w:val="00656D58"/>
    <w:rsid w:val="006627AA"/>
    <w:rsid w:val="00663AAC"/>
    <w:rsid w:val="00666092"/>
    <w:rsid w:val="0067307F"/>
    <w:rsid w:val="0067316A"/>
    <w:rsid w:val="00674DBF"/>
    <w:rsid w:val="00680292"/>
    <w:rsid w:val="00680726"/>
    <w:rsid w:val="00680FA5"/>
    <w:rsid w:val="0068362E"/>
    <w:rsid w:val="00683BC3"/>
    <w:rsid w:val="00684514"/>
    <w:rsid w:val="00690307"/>
    <w:rsid w:val="00692311"/>
    <w:rsid w:val="00693ACD"/>
    <w:rsid w:val="00693B21"/>
    <w:rsid w:val="0069466A"/>
    <w:rsid w:val="00694A41"/>
    <w:rsid w:val="00694C11"/>
    <w:rsid w:val="006963AD"/>
    <w:rsid w:val="006A0C99"/>
    <w:rsid w:val="006A264B"/>
    <w:rsid w:val="006A54E4"/>
    <w:rsid w:val="006A79D9"/>
    <w:rsid w:val="006A7B89"/>
    <w:rsid w:val="006B12C2"/>
    <w:rsid w:val="006B1D39"/>
    <w:rsid w:val="006B376A"/>
    <w:rsid w:val="006B4483"/>
    <w:rsid w:val="006B4A51"/>
    <w:rsid w:val="006B77CD"/>
    <w:rsid w:val="006C0425"/>
    <w:rsid w:val="006C1F6B"/>
    <w:rsid w:val="006C2EAB"/>
    <w:rsid w:val="006C36C4"/>
    <w:rsid w:val="006C3B4E"/>
    <w:rsid w:val="006C68F5"/>
    <w:rsid w:val="006D23B5"/>
    <w:rsid w:val="006D3644"/>
    <w:rsid w:val="006D58E3"/>
    <w:rsid w:val="006E2749"/>
    <w:rsid w:val="006F18E7"/>
    <w:rsid w:val="006F1981"/>
    <w:rsid w:val="006F1A61"/>
    <w:rsid w:val="006F2010"/>
    <w:rsid w:val="006F244D"/>
    <w:rsid w:val="006F3BAA"/>
    <w:rsid w:val="006F5A7F"/>
    <w:rsid w:val="006F5FC2"/>
    <w:rsid w:val="00700C30"/>
    <w:rsid w:val="00702E71"/>
    <w:rsid w:val="00703B0E"/>
    <w:rsid w:val="007040ED"/>
    <w:rsid w:val="00705B59"/>
    <w:rsid w:val="00707661"/>
    <w:rsid w:val="0071063C"/>
    <w:rsid w:val="00711073"/>
    <w:rsid w:val="007116A2"/>
    <w:rsid w:val="00711BA0"/>
    <w:rsid w:val="00720322"/>
    <w:rsid w:val="0072048B"/>
    <w:rsid w:val="007210E0"/>
    <w:rsid w:val="00722804"/>
    <w:rsid w:val="007237F3"/>
    <w:rsid w:val="00724A76"/>
    <w:rsid w:val="00724CE4"/>
    <w:rsid w:val="007252D3"/>
    <w:rsid w:val="00726B71"/>
    <w:rsid w:val="0073193F"/>
    <w:rsid w:val="0073421D"/>
    <w:rsid w:val="00735E30"/>
    <w:rsid w:val="007369DA"/>
    <w:rsid w:val="00737437"/>
    <w:rsid w:val="00737F55"/>
    <w:rsid w:val="00741434"/>
    <w:rsid w:val="007421E3"/>
    <w:rsid w:val="00742631"/>
    <w:rsid w:val="00744810"/>
    <w:rsid w:val="00746AFE"/>
    <w:rsid w:val="00747A0F"/>
    <w:rsid w:val="00750934"/>
    <w:rsid w:val="00750BED"/>
    <w:rsid w:val="007524E7"/>
    <w:rsid w:val="00756507"/>
    <w:rsid w:val="00757758"/>
    <w:rsid w:val="0076160A"/>
    <w:rsid w:val="00761F1B"/>
    <w:rsid w:val="0076286A"/>
    <w:rsid w:val="00764610"/>
    <w:rsid w:val="00765DDE"/>
    <w:rsid w:val="00766EDD"/>
    <w:rsid w:val="00767E9B"/>
    <w:rsid w:val="00771198"/>
    <w:rsid w:val="007739D6"/>
    <w:rsid w:val="00775116"/>
    <w:rsid w:val="007755E1"/>
    <w:rsid w:val="007766F1"/>
    <w:rsid w:val="00776C4C"/>
    <w:rsid w:val="00776DB5"/>
    <w:rsid w:val="00777644"/>
    <w:rsid w:val="00777C81"/>
    <w:rsid w:val="00780461"/>
    <w:rsid w:val="00780C83"/>
    <w:rsid w:val="0078195E"/>
    <w:rsid w:val="00782088"/>
    <w:rsid w:val="00782DF7"/>
    <w:rsid w:val="00786B12"/>
    <w:rsid w:val="00790B53"/>
    <w:rsid w:val="0079258E"/>
    <w:rsid w:val="0079270F"/>
    <w:rsid w:val="00793F5C"/>
    <w:rsid w:val="00794B22"/>
    <w:rsid w:val="007966FA"/>
    <w:rsid w:val="007974F0"/>
    <w:rsid w:val="00797E4E"/>
    <w:rsid w:val="007A0776"/>
    <w:rsid w:val="007A17C7"/>
    <w:rsid w:val="007A42EF"/>
    <w:rsid w:val="007A4878"/>
    <w:rsid w:val="007A57AB"/>
    <w:rsid w:val="007B2024"/>
    <w:rsid w:val="007B2791"/>
    <w:rsid w:val="007B3C77"/>
    <w:rsid w:val="007B3E6E"/>
    <w:rsid w:val="007B4389"/>
    <w:rsid w:val="007B612F"/>
    <w:rsid w:val="007B6A58"/>
    <w:rsid w:val="007B6EF8"/>
    <w:rsid w:val="007B74AD"/>
    <w:rsid w:val="007B7907"/>
    <w:rsid w:val="007B798A"/>
    <w:rsid w:val="007B7C97"/>
    <w:rsid w:val="007C01E1"/>
    <w:rsid w:val="007C204F"/>
    <w:rsid w:val="007C22DD"/>
    <w:rsid w:val="007C4285"/>
    <w:rsid w:val="007C601B"/>
    <w:rsid w:val="007C6637"/>
    <w:rsid w:val="007C7677"/>
    <w:rsid w:val="007D2D87"/>
    <w:rsid w:val="007D336A"/>
    <w:rsid w:val="007D4988"/>
    <w:rsid w:val="007D5B22"/>
    <w:rsid w:val="007D5F32"/>
    <w:rsid w:val="007D77D1"/>
    <w:rsid w:val="007E311E"/>
    <w:rsid w:val="007E4D05"/>
    <w:rsid w:val="007E5888"/>
    <w:rsid w:val="007E72DE"/>
    <w:rsid w:val="007F25A4"/>
    <w:rsid w:val="007F2E10"/>
    <w:rsid w:val="007F33DA"/>
    <w:rsid w:val="007F4369"/>
    <w:rsid w:val="007F557A"/>
    <w:rsid w:val="007F6DDA"/>
    <w:rsid w:val="007F711A"/>
    <w:rsid w:val="007F7DBD"/>
    <w:rsid w:val="00801B9B"/>
    <w:rsid w:val="008021BA"/>
    <w:rsid w:val="008030B8"/>
    <w:rsid w:val="008054E2"/>
    <w:rsid w:val="00806134"/>
    <w:rsid w:val="008074E5"/>
    <w:rsid w:val="00810490"/>
    <w:rsid w:val="00810B9F"/>
    <w:rsid w:val="00811C9F"/>
    <w:rsid w:val="00813647"/>
    <w:rsid w:val="00813832"/>
    <w:rsid w:val="00816AB8"/>
    <w:rsid w:val="00817BAC"/>
    <w:rsid w:val="00820468"/>
    <w:rsid w:val="008209D1"/>
    <w:rsid w:val="00823220"/>
    <w:rsid w:val="00824827"/>
    <w:rsid w:val="00824D74"/>
    <w:rsid w:val="00824DEF"/>
    <w:rsid w:val="0082619E"/>
    <w:rsid w:val="008263E3"/>
    <w:rsid w:val="00826DE4"/>
    <w:rsid w:val="0082757E"/>
    <w:rsid w:val="00827DF6"/>
    <w:rsid w:val="00830D25"/>
    <w:rsid w:val="00831EE7"/>
    <w:rsid w:val="008329B2"/>
    <w:rsid w:val="00833021"/>
    <w:rsid w:val="00834146"/>
    <w:rsid w:val="00836D81"/>
    <w:rsid w:val="0084190A"/>
    <w:rsid w:val="00841993"/>
    <w:rsid w:val="008429FA"/>
    <w:rsid w:val="00844AEB"/>
    <w:rsid w:val="00844DC2"/>
    <w:rsid w:val="00845941"/>
    <w:rsid w:val="00845C54"/>
    <w:rsid w:val="0084674B"/>
    <w:rsid w:val="008469B0"/>
    <w:rsid w:val="00846D3F"/>
    <w:rsid w:val="00850E4A"/>
    <w:rsid w:val="00852529"/>
    <w:rsid w:val="0085308B"/>
    <w:rsid w:val="00853326"/>
    <w:rsid w:val="00854A89"/>
    <w:rsid w:val="00855D79"/>
    <w:rsid w:val="00856897"/>
    <w:rsid w:val="008569AA"/>
    <w:rsid w:val="00857736"/>
    <w:rsid w:val="00857F4C"/>
    <w:rsid w:val="00863041"/>
    <w:rsid w:val="00863F12"/>
    <w:rsid w:val="00864610"/>
    <w:rsid w:val="0086719F"/>
    <w:rsid w:val="0086769F"/>
    <w:rsid w:val="00867C6E"/>
    <w:rsid w:val="008738DC"/>
    <w:rsid w:val="0087525E"/>
    <w:rsid w:val="00875B36"/>
    <w:rsid w:val="00875E79"/>
    <w:rsid w:val="00875F47"/>
    <w:rsid w:val="00876237"/>
    <w:rsid w:val="00876373"/>
    <w:rsid w:val="0087716D"/>
    <w:rsid w:val="00880EC5"/>
    <w:rsid w:val="00882196"/>
    <w:rsid w:val="00882666"/>
    <w:rsid w:val="008854D0"/>
    <w:rsid w:val="00885B98"/>
    <w:rsid w:val="00886AF4"/>
    <w:rsid w:val="00886F6E"/>
    <w:rsid w:val="00890418"/>
    <w:rsid w:val="00891A43"/>
    <w:rsid w:val="00892D99"/>
    <w:rsid w:val="0089406C"/>
    <w:rsid w:val="00894256"/>
    <w:rsid w:val="008952BD"/>
    <w:rsid w:val="00896873"/>
    <w:rsid w:val="00896B24"/>
    <w:rsid w:val="00896B8E"/>
    <w:rsid w:val="00896B95"/>
    <w:rsid w:val="008A090F"/>
    <w:rsid w:val="008A09C9"/>
    <w:rsid w:val="008A0E08"/>
    <w:rsid w:val="008A1E99"/>
    <w:rsid w:val="008A20E2"/>
    <w:rsid w:val="008A3FAF"/>
    <w:rsid w:val="008A583F"/>
    <w:rsid w:val="008A69C2"/>
    <w:rsid w:val="008A6B05"/>
    <w:rsid w:val="008B0591"/>
    <w:rsid w:val="008B0745"/>
    <w:rsid w:val="008B0902"/>
    <w:rsid w:val="008B177B"/>
    <w:rsid w:val="008B1A77"/>
    <w:rsid w:val="008B25A2"/>
    <w:rsid w:val="008B34A8"/>
    <w:rsid w:val="008B6AA6"/>
    <w:rsid w:val="008C361F"/>
    <w:rsid w:val="008C3693"/>
    <w:rsid w:val="008C7402"/>
    <w:rsid w:val="008D0E27"/>
    <w:rsid w:val="008D0FCF"/>
    <w:rsid w:val="008D20E9"/>
    <w:rsid w:val="008D2254"/>
    <w:rsid w:val="008D2FA3"/>
    <w:rsid w:val="008D3362"/>
    <w:rsid w:val="008D348D"/>
    <w:rsid w:val="008D3AFD"/>
    <w:rsid w:val="008E003F"/>
    <w:rsid w:val="008E004E"/>
    <w:rsid w:val="008E3564"/>
    <w:rsid w:val="008E4680"/>
    <w:rsid w:val="008E4F25"/>
    <w:rsid w:val="008E5FEF"/>
    <w:rsid w:val="008E60AC"/>
    <w:rsid w:val="008E6D6A"/>
    <w:rsid w:val="008E74FE"/>
    <w:rsid w:val="008F3BA5"/>
    <w:rsid w:val="00900CA2"/>
    <w:rsid w:val="00901ACB"/>
    <w:rsid w:val="00905A20"/>
    <w:rsid w:val="009066A7"/>
    <w:rsid w:val="00907F1C"/>
    <w:rsid w:val="00915559"/>
    <w:rsid w:val="0091633A"/>
    <w:rsid w:val="0091704D"/>
    <w:rsid w:val="0091799A"/>
    <w:rsid w:val="0092092C"/>
    <w:rsid w:val="009242A6"/>
    <w:rsid w:val="00925DE9"/>
    <w:rsid w:val="00932476"/>
    <w:rsid w:val="0093256A"/>
    <w:rsid w:val="009329F1"/>
    <w:rsid w:val="00932C27"/>
    <w:rsid w:val="00932E72"/>
    <w:rsid w:val="009357BC"/>
    <w:rsid w:val="00935AD4"/>
    <w:rsid w:val="0093606D"/>
    <w:rsid w:val="00936926"/>
    <w:rsid w:val="0093761A"/>
    <w:rsid w:val="00937C98"/>
    <w:rsid w:val="009402DC"/>
    <w:rsid w:val="00940A70"/>
    <w:rsid w:val="00941DD3"/>
    <w:rsid w:val="0094222E"/>
    <w:rsid w:val="00942415"/>
    <w:rsid w:val="00942FB5"/>
    <w:rsid w:val="0094472C"/>
    <w:rsid w:val="009456B5"/>
    <w:rsid w:val="009474CA"/>
    <w:rsid w:val="00952851"/>
    <w:rsid w:val="00960FE4"/>
    <w:rsid w:val="0096125B"/>
    <w:rsid w:val="00961C6C"/>
    <w:rsid w:val="009628C9"/>
    <w:rsid w:val="00963487"/>
    <w:rsid w:val="00964EE6"/>
    <w:rsid w:val="00966BC3"/>
    <w:rsid w:val="009710B6"/>
    <w:rsid w:val="0097296A"/>
    <w:rsid w:val="00972A5E"/>
    <w:rsid w:val="009736C9"/>
    <w:rsid w:val="0097393F"/>
    <w:rsid w:val="009811E1"/>
    <w:rsid w:val="00982F75"/>
    <w:rsid w:val="00987BAE"/>
    <w:rsid w:val="0099219B"/>
    <w:rsid w:val="009A1975"/>
    <w:rsid w:val="009A288B"/>
    <w:rsid w:val="009A38B7"/>
    <w:rsid w:val="009A4650"/>
    <w:rsid w:val="009A48A8"/>
    <w:rsid w:val="009A4E5C"/>
    <w:rsid w:val="009A504A"/>
    <w:rsid w:val="009A511E"/>
    <w:rsid w:val="009A68FC"/>
    <w:rsid w:val="009A6EB8"/>
    <w:rsid w:val="009B0CD7"/>
    <w:rsid w:val="009B0F78"/>
    <w:rsid w:val="009B2277"/>
    <w:rsid w:val="009B359C"/>
    <w:rsid w:val="009B38AB"/>
    <w:rsid w:val="009B38F0"/>
    <w:rsid w:val="009B5440"/>
    <w:rsid w:val="009B55AC"/>
    <w:rsid w:val="009B6263"/>
    <w:rsid w:val="009B738B"/>
    <w:rsid w:val="009B73B0"/>
    <w:rsid w:val="009B79EE"/>
    <w:rsid w:val="009C12B3"/>
    <w:rsid w:val="009C12D6"/>
    <w:rsid w:val="009C1821"/>
    <w:rsid w:val="009C3941"/>
    <w:rsid w:val="009C40A8"/>
    <w:rsid w:val="009C41EA"/>
    <w:rsid w:val="009C60A7"/>
    <w:rsid w:val="009D0DA3"/>
    <w:rsid w:val="009D1D60"/>
    <w:rsid w:val="009D3424"/>
    <w:rsid w:val="009D5AA2"/>
    <w:rsid w:val="009D5B1F"/>
    <w:rsid w:val="009D5EE2"/>
    <w:rsid w:val="009E47F8"/>
    <w:rsid w:val="009E51C7"/>
    <w:rsid w:val="009E6476"/>
    <w:rsid w:val="009E66E5"/>
    <w:rsid w:val="009E7EC9"/>
    <w:rsid w:val="009F04D2"/>
    <w:rsid w:val="009F2506"/>
    <w:rsid w:val="009F2BA1"/>
    <w:rsid w:val="009F373F"/>
    <w:rsid w:val="009F43FD"/>
    <w:rsid w:val="009F5C3F"/>
    <w:rsid w:val="009F5FBA"/>
    <w:rsid w:val="009F725E"/>
    <w:rsid w:val="009F7BD4"/>
    <w:rsid w:val="00A0332E"/>
    <w:rsid w:val="00A05532"/>
    <w:rsid w:val="00A05C10"/>
    <w:rsid w:val="00A05EA7"/>
    <w:rsid w:val="00A07674"/>
    <w:rsid w:val="00A10E28"/>
    <w:rsid w:val="00A10F9D"/>
    <w:rsid w:val="00A116BE"/>
    <w:rsid w:val="00A1446F"/>
    <w:rsid w:val="00A148D3"/>
    <w:rsid w:val="00A157D4"/>
    <w:rsid w:val="00A16005"/>
    <w:rsid w:val="00A24209"/>
    <w:rsid w:val="00A24CEA"/>
    <w:rsid w:val="00A2515C"/>
    <w:rsid w:val="00A264A1"/>
    <w:rsid w:val="00A27140"/>
    <w:rsid w:val="00A2758B"/>
    <w:rsid w:val="00A301D7"/>
    <w:rsid w:val="00A337AB"/>
    <w:rsid w:val="00A337E3"/>
    <w:rsid w:val="00A33AA9"/>
    <w:rsid w:val="00A35F67"/>
    <w:rsid w:val="00A37C56"/>
    <w:rsid w:val="00A37D8B"/>
    <w:rsid w:val="00A43113"/>
    <w:rsid w:val="00A43BDF"/>
    <w:rsid w:val="00A45772"/>
    <w:rsid w:val="00A45B21"/>
    <w:rsid w:val="00A471B0"/>
    <w:rsid w:val="00A5250A"/>
    <w:rsid w:val="00A5322F"/>
    <w:rsid w:val="00A5343E"/>
    <w:rsid w:val="00A5485C"/>
    <w:rsid w:val="00A54C1A"/>
    <w:rsid w:val="00A55159"/>
    <w:rsid w:val="00A635C6"/>
    <w:rsid w:val="00A6475D"/>
    <w:rsid w:val="00A651F2"/>
    <w:rsid w:val="00A6636E"/>
    <w:rsid w:val="00A663A2"/>
    <w:rsid w:val="00A66D8A"/>
    <w:rsid w:val="00A676CD"/>
    <w:rsid w:val="00A71C76"/>
    <w:rsid w:val="00A71D94"/>
    <w:rsid w:val="00A73A24"/>
    <w:rsid w:val="00A73D65"/>
    <w:rsid w:val="00A75D21"/>
    <w:rsid w:val="00A778AE"/>
    <w:rsid w:val="00A80ACD"/>
    <w:rsid w:val="00A81544"/>
    <w:rsid w:val="00A8176D"/>
    <w:rsid w:val="00A82D1E"/>
    <w:rsid w:val="00A84A9B"/>
    <w:rsid w:val="00A85B04"/>
    <w:rsid w:val="00A86C88"/>
    <w:rsid w:val="00A86E7A"/>
    <w:rsid w:val="00A87E9A"/>
    <w:rsid w:val="00A90678"/>
    <w:rsid w:val="00A90F0E"/>
    <w:rsid w:val="00A91229"/>
    <w:rsid w:val="00A91D31"/>
    <w:rsid w:val="00A94809"/>
    <w:rsid w:val="00A954C3"/>
    <w:rsid w:val="00A9573F"/>
    <w:rsid w:val="00AA0B92"/>
    <w:rsid w:val="00AA16D5"/>
    <w:rsid w:val="00AA1DC2"/>
    <w:rsid w:val="00AA2B33"/>
    <w:rsid w:val="00AA36C3"/>
    <w:rsid w:val="00AA4117"/>
    <w:rsid w:val="00AA46D5"/>
    <w:rsid w:val="00AA47D1"/>
    <w:rsid w:val="00AA54F8"/>
    <w:rsid w:val="00AA595A"/>
    <w:rsid w:val="00AB0E4E"/>
    <w:rsid w:val="00AB223C"/>
    <w:rsid w:val="00AB28FF"/>
    <w:rsid w:val="00AB61DB"/>
    <w:rsid w:val="00AB75AD"/>
    <w:rsid w:val="00AB77BB"/>
    <w:rsid w:val="00AC433D"/>
    <w:rsid w:val="00AC46AE"/>
    <w:rsid w:val="00AC6F98"/>
    <w:rsid w:val="00AD0B85"/>
    <w:rsid w:val="00AD1149"/>
    <w:rsid w:val="00AD4541"/>
    <w:rsid w:val="00AD55E7"/>
    <w:rsid w:val="00AD55FB"/>
    <w:rsid w:val="00AD6FC3"/>
    <w:rsid w:val="00AD790B"/>
    <w:rsid w:val="00AD7A19"/>
    <w:rsid w:val="00AE02D5"/>
    <w:rsid w:val="00AE0BF5"/>
    <w:rsid w:val="00AE0FE2"/>
    <w:rsid w:val="00AE3CCD"/>
    <w:rsid w:val="00AE5BBF"/>
    <w:rsid w:val="00AE600F"/>
    <w:rsid w:val="00AE6B31"/>
    <w:rsid w:val="00AE7606"/>
    <w:rsid w:val="00AF033C"/>
    <w:rsid w:val="00AF08AF"/>
    <w:rsid w:val="00AF4873"/>
    <w:rsid w:val="00AF7B47"/>
    <w:rsid w:val="00B0025C"/>
    <w:rsid w:val="00B0046A"/>
    <w:rsid w:val="00B0049E"/>
    <w:rsid w:val="00B0157A"/>
    <w:rsid w:val="00B01BE8"/>
    <w:rsid w:val="00B03008"/>
    <w:rsid w:val="00B045DA"/>
    <w:rsid w:val="00B0595D"/>
    <w:rsid w:val="00B05C70"/>
    <w:rsid w:val="00B0664D"/>
    <w:rsid w:val="00B10B3A"/>
    <w:rsid w:val="00B10DAF"/>
    <w:rsid w:val="00B11743"/>
    <w:rsid w:val="00B1187F"/>
    <w:rsid w:val="00B136F1"/>
    <w:rsid w:val="00B14623"/>
    <w:rsid w:val="00B20085"/>
    <w:rsid w:val="00B20482"/>
    <w:rsid w:val="00B20D1D"/>
    <w:rsid w:val="00B21DFF"/>
    <w:rsid w:val="00B2216B"/>
    <w:rsid w:val="00B22AA0"/>
    <w:rsid w:val="00B2311B"/>
    <w:rsid w:val="00B23AFB"/>
    <w:rsid w:val="00B24167"/>
    <w:rsid w:val="00B254A6"/>
    <w:rsid w:val="00B27778"/>
    <w:rsid w:val="00B30CA8"/>
    <w:rsid w:val="00B318D3"/>
    <w:rsid w:val="00B32DC0"/>
    <w:rsid w:val="00B32F13"/>
    <w:rsid w:val="00B364FB"/>
    <w:rsid w:val="00B37462"/>
    <w:rsid w:val="00B413E3"/>
    <w:rsid w:val="00B43B40"/>
    <w:rsid w:val="00B44912"/>
    <w:rsid w:val="00B44976"/>
    <w:rsid w:val="00B4645B"/>
    <w:rsid w:val="00B46BC7"/>
    <w:rsid w:val="00B50683"/>
    <w:rsid w:val="00B51072"/>
    <w:rsid w:val="00B53BBB"/>
    <w:rsid w:val="00B53BF4"/>
    <w:rsid w:val="00B5414E"/>
    <w:rsid w:val="00B56504"/>
    <w:rsid w:val="00B6021A"/>
    <w:rsid w:val="00B61A28"/>
    <w:rsid w:val="00B622B8"/>
    <w:rsid w:val="00B6527C"/>
    <w:rsid w:val="00B66371"/>
    <w:rsid w:val="00B72310"/>
    <w:rsid w:val="00B72D65"/>
    <w:rsid w:val="00B74205"/>
    <w:rsid w:val="00B769F8"/>
    <w:rsid w:val="00B77231"/>
    <w:rsid w:val="00B77ECD"/>
    <w:rsid w:val="00B809E0"/>
    <w:rsid w:val="00B850A2"/>
    <w:rsid w:val="00B86B1E"/>
    <w:rsid w:val="00B9071B"/>
    <w:rsid w:val="00B91639"/>
    <w:rsid w:val="00B929F3"/>
    <w:rsid w:val="00B93011"/>
    <w:rsid w:val="00BA10AF"/>
    <w:rsid w:val="00BA15FF"/>
    <w:rsid w:val="00BA391B"/>
    <w:rsid w:val="00BA3B8C"/>
    <w:rsid w:val="00BA4C35"/>
    <w:rsid w:val="00BA6DC5"/>
    <w:rsid w:val="00BA7595"/>
    <w:rsid w:val="00BA77BB"/>
    <w:rsid w:val="00BB0895"/>
    <w:rsid w:val="00BB1AE2"/>
    <w:rsid w:val="00BB21A6"/>
    <w:rsid w:val="00BB2DFF"/>
    <w:rsid w:val="00BB3C56"/>
    <w:rsid w:val="00BB5A17"/>
    <w:rsid w:val="00BC05C3"/>
    <w:rsid w:val="00BC0CE2"/>
    <w:rsid w:val="00BC26D5"/>
    <w:rsid w:val="00BC2E53"/>
    <w:rsid w:val="00BC43BD"/>
    <w:rsid w:val="00BC7A4C"/>
    <w:rsid w:val="00BD60A7"/>
    <w:rsid w:val="00BE1564"/>
    <w:rsid w:val="00BE1C8E"/>
    <w:rsid w:val="00BE32F4"/>
    <w:rsid w:val="00BE4405"/>
    <w:rsid w:val="00BE671F"/>
    <w:rsid w:val="00BF1D39"/>
    <w:rsid w:val="00BF2CE3"/>
    <w:rsid w:val="00BF3007"/>
    <w:rsid w:val="00BF4624"/>
    <w:rsid w:val="00C0089D"/>
    <w:rsid w:val="00C022BC"/>
    <w:rsid w:val="00C02520"/>
    <w:rsid w:val="00C02E98"/>
    <w:rsid w:val="00C0319E"/>
    <w:rsid w:val="00C034B5"/>
    <w:rsid w:val="00C03F0D"/>
    <w:rsid w:val="00C06A91"/>
    <w:rsid w:val="00C06D54"/>
    <w:rsid w:val="00C0765F"/>
    <w:rsid w:val="00C07EAF"/>
    <w:rsid w:val="00C10D92"/>
    <w:rsid w:val="00C1163C"/>
    <w:rsid w:val="00C14236"/>
    <w:rsid w:val="00C14723"/>
    <w:rsid w:val="00C162E6"/>
    <w:rsid w:val="00C206ED"/>
    <w:rsid w:val="00C23B9E"/>
    <w:rsid w:val="00C24EFD"/>
    <w:rsid w:val="00C25E06"/>
    <w:rsid w:val="00C26BAF"/>
    <w:rsid w:val="00C279A3"/>
    <w:rsid w:val="00C302CA"/>
    <w:rsid w:val="00C32087"/>
    <w:rsid w:val="00C3491E"/>
    <w:rsid w:val="00C34BC7"/>
    <w:rsid w:val="00C35D0F"/>
    <w:rsid w:val="00C4177D"/>
    <w:rsid w:val="00C41CAB"/>
    <w:rsid w:val="00C424AA"/>
    <w:rsid w:val="00C43C25"/>
    <w:rsid w:val="00C45736"/>
    <w:rsid w:val="00C465FE"/>
    <w:rsid w:val="00C47232"/>
    <w:rsid w:val="00C472AC"/>
    <w:rsid w:val="00C47860"/>
    <w:rsid w:val="00C52991"/>
    <w:rsid w:val="00C52AF1"/>
    <w:rsid w:val="00C53109"/>
    <w:rsid w:val="00C54902"/>
    <w:rsid w:val="00C55172"/>
    <w:rsid w:val="00C55DC9"/>
    <w:rsid w:val="00C633E8"/>
    <w:rsid w:val="00C63E50"/>
    <w:rsid w:val="00C66B1D"/>
    <w:rsid w:val="00C67047"/>
    <w:rsid w:val="00C670D8"/>
    <w:rsid w:val="00C6792C"/>
    <w:rsid w:val="00C70A20"/>
    <w:rsid w:val="00C72A37"/>
    <w:rsid w:val="00C73A48"/>
    <w:rsid w:val="00C74890"/>
    <w:rsid w:val="00C76552"/>
    <w:rsid w:val="00C76A9D"/>
    <w:rsid w:val="00C76E6F"/>
    <w:rsid w:val="00C80445"/>
    <w:rsid w:val="00C81545"/>
    <w:rsid w:val="00C82A42"/>
    <w:rsid w:val="00C83343"/>
    <w:rsid w:val="00C83960"/>
    <w:rsid w:val="00C839CA"/>
    <w:rsid w:val="00C84046"/>
    <w:rsid w:val="00C84204"/>
    <w:rsid w:val="00C85EDB"/>
    <w:rsid w:val="00C87DFD"/>
    <w:rsid w:val="00C90608"/>
    <w:rsid w:val="00C908AF"/>
    <w:rsid w:val="00C90CED"/>
    <w:rsid w:val="00C90E25"/>
    <w:rsid w:val="00C90FF4"/>
    <w:rsid w:val="00C91654"/>
    <w:rsid w:val="00C97BF0"/>
    <w:rsid w:val="00CA026D"/>
    <w:rsid w:val="00CA055C"/>
    <w:rsid w:val="00CA0E5A"/>
    <w:rsid w:val="00CA32B6"/>
    <w:rsid w:val="00CA5FA6"/>
    <w:rsid w:val="00CB0773"/>
    <w:rsid w:val="00CB0DD8"/>
    <w:rsid w:val="00CB1F7C"/>
    <w:rsid w:val="00CB225C"/>
    <w:rsid w:val="00CB4983"/>
    <w:rsid w:val="00CB692D"/>
    <w:rsid w:val="00CB764A"/>
    <w:rsid w:val="00CB7D4F"/>
    <w:rsid w:val="00CC1D60"/>
    <w:rsid w:val="00CC4178"/>
    <w:rsid w:val="00CC623A"/>
    <w:rsid w:val="00CC6DE4"/>
    <w:rsid w:val="00CC7652"/>
    <w:rsid w:val="00CD09AA"/>
    <w:rsid w:val="00CD0AA7"/>
    <w:rsid w:val="00CD44A2"/>
    <w:rsid w:val="00CD4951"/>
    <w:rsid w:val="00CD54DD"/>
    <w:rsid w:val="00CD6A6C"/>
    <w:rsid w:val="00CE1603"/>
    <w:rsid w:val="00CE2895"/>
    <w:rsid w:val="00CE2C9F"/>
    <w:rsid w:val="00CE344D"/>
    <w:rsid w:val="00CE3CF7"/>
    <w:rsid w:val="00CE3E99"/>
    <w:rsid w:val="00CE4941"/>
    <w:rsid w:val="00CE7012"/>
    <w:rsid w:val="00CE738D"/>
    <w:rsid w:val="00CF02D9"/>
    <w:rsid w:val="00CF09C4"/>
    <w:rsid w:val="00CF32E6"/>
    <w:rsid w:val="00CF3EE9"/>
    <w:rsid w:val="00CF4E10"/>
    <w:rsid w:val="00CF6936"/>
    <w:rsid w:val="00D017DC"/>
    <w:rsid w:val="00D02D82"/>
    <w:rsid w:val="00D0483A"/>
    <w:rsid w:val="00D04B1E"/>
    <w:rsid w:val="00D1354D"/>
    <w:rsid w:val="00D144BE"/>
    <w:rsid w:val="00D2069F"/>
    <w:rsid w:val="00D20C59"/>
    <w:rsid w:val="00D21E92"/>
    <w:rsid w:val="00D23E4A"/>
    <w:rsid w:val="00D25FC2"/>
    <w:rsid w:val="00D30ECA"/>
    <w:rsid w:val="00D31B6C"/>
    <w:rsid w:val="00D360FA"/>
    <w:rsid w:val="00D363EF"/>
    <w:rsid w:val="00D36BD7"/>
    <w:rsid w:val="00D37F12"/>
    <w:rsid w:val="00D40BCC"/>
    <w:rsid w:val="00D42004"/>
    <w:rsid w:val="00D42092"/>
    <w:rsid w:val="00D438C7"/>
    <w:rsid w:val="00D439CE"/>
    <w:rsid w:val="00D43F27"/>
    <w:rsid w:val="00D45901"/>
    <w:rsid w:val="00D46700"/>
    <w:rsid w:val="00D46DA4"/>
    <w:rsid w:val="00D507C7"/>
    <w:rsid w:val="00D528C7"/>
    <w:rsid w:val="00D538E2"/>
    <w:rsid w:val="00D5583E"/>
    <w:rsid w:val="00D57C10"/>
    <w:rsid w:val="00D60275"/>
    <w:rsid w:val="00D6098B"/>
    <w:rsid w:val="00D62551"/>
    <w:rsid w:val="00D63CC8"/>
    <w:rsid w:val="00D67874"/>
    <w:rsid w:val="00D71557"/>
    <w:rsid w:val="00D7193E"/>
    <w:rsid w:val="00D723B8"/>
    <w:rsid w:val="00D730DE"/>
    <w:rsid w:val="00D8173F"/>
    <w:rsid w:val="00D82604"/>
    <w:rsid w:val="00D833AA"/>
    <w:rsid w:val="00D845A2"/>
    <w:rsid w:val="00D84D65"/>
    <w:rsid w:val="00D84E05"/>
    <w:rsid w:val="00D8735C"/>
    <w:rsid w:val="00D8778B"/>
    <w:rsid w:val="00D90CAB"/>
    <w:rsid w:val="00D947D7"/>
    <w:rsid w:val="00DA0518"/>
    <w:rsid w:val="00DA1478"/>
    <w:rsid w:val="00DA170E"/>
    <w:rsid w:val="00DA21CF"/>
    <w:rsid w:val="00DA3317"/>
    <w:rsid w:val="00DA632E"/>
    <w:rsid w:val="00DA72A5"/>
    <w:rsid w:val="00DA76CE"/>
    <w:rsid w:val="00DA7D6F"/>
    <w:rsid w:val="00DB133A"/>
    <w:rsid w:val="00DB18B9"/>
    <w:rsid w:val="00DB224C"/>
    <w:rsid w:val="00DB2C13"/>
    <w:rsid w:val="00DB311A"/>
    <w:rsid w:val="00DB46CD"/>
    <w:rsid w:val="00DB53A4"/>
    <w:rsid w:val="00DB583D"/>
    <w:rsid w:val="00DB74A4"/>
    <w:rsid w:val="00DB7C42"/>
    <w:rsid w:val="00DC16BC"/>
    <w:rsid w:val="00DC2FE9"/>
    <w:rsid w:val="00DC627B"/>
    <w:rsid w:val="00DD00BC"/>
    <w:rsid w:val="00DD15C2"/>
    <w:rsid w:val="00DD1DBE"/>
    <w:rsid w:val="00DD38BC"/>
    <w:rsid w:val="00DD42D0"/>
    <w:rsid w:val="00DD750B"/>
    <w:rsid w:val="00DE308E"/>
    <w:rsid w:val="00DE4B44"/>
    <w:rsid w:val="00DE4E0D"/>
    <w:rsid w:val="00DE54B4"/>
    <w:rsid w:val="00DE73D2"/>
    <w:rsid w:val="00DF02E4"/>
    <w:rsid w:val="00DF548B"/>
    <w:rsid w:val="00DF5F80"/>
    <w:rsid w:val="00E00EFF"/>
    <w:rsid w:val="00E0148B"/>
    <w:rsid w:val="00E02297"/>
    <w:rsid w:val="00E0235B"/>
    <w:rsid w:val="00E0259B"/>
    <w:rsid w:val="00E04994"/>
    <w:rsid w:val="00E0502E"/>
    <w:rsid w:val="00E05AB3"/>
    <w:rsid w:val="00E07D3D"/>
    <w:rsid w:val="00E1238D"/>
    <w:rsid w:val="00E131A0"/>
    <w:rsid w:val="00E13577"/>
    <w:rsid w:val="00E13BB9"/>
    <w:rsid w:val="00E155A4"/>
    <w:rsid w:val="00E171A2"/>
    <w:rsid w:val="00E17B23"/>
    <w:rsid w:val="00E20C32"/>
    <w:rsid w:val="00E268C3"/>
    <w:rsid w:val="00E26A7F"/>
    <w:rsid w:val="00E3180E"/>
    <w:rsid w:val="00E3294A"/>
    <w:rsid w:val="00E35075"/>
    <w:rsid w:val="00E3634C"/>
    <w:rsid w:val="00E37018"/>
    <w:rsid w:val="00E37415"/>
    <w:rsid w:val="00E37A2F"/>
    <w:rsid w:val="00E406F4"/>
    <w:rsid w:val="00E41F45"/>
    <w:rsid w:val="00E43D22"/>
    <w:rsid w:val="00E45FB5"/>
    <w:rsid w:val="00E46105"/>
    <w:rsid w:val="00E46A24"/>
    <w:rsid w:val="00E46EF2"/>
    <w:rsid w:val="00E47E29"/>
    <w:rsid w:val="00E52C88"/>
    <w:rsid w:val="00E53D18"/>
    <w:rsid w:val="00E60636"/>
    <w:rsid w:val="00E610BA"/>
    <w:rsid w:val="00E6149D"/>
    <w:rsid w:val="00E626D6"/>
    <w:rsid w:val="00E661DE"/>
    <w:rsid w:val="00E66C68"/>
    <w:rsid w:val="00E717D0"/>
    <w:rsid w:val="00E732AB"/>
    <w:rsid w:val="00E75398"/>
    <w:rsid w:val="00E75F2E"/>
    <w:rsid w:val="00E76C4B"/>
    <w:rsid w:val="00E80EB4"/>
    <w:rsid w:val="00E81946"/>
    <w:rsid w:val="00E82280"/>
    <w:rsid w:val="00E8255D"/>
    <w:rsid w:val="00E834E8"/>
    <w:rsid w:val="00E845B5"/>
    <w:rsid w:val="00E86BC6"/>
    <w:rsid w:val="00E875DF"/>
    <w:rsid w:val="00E93867"/>
    <w:rsid w:val="00E93FAB"/>
    <w:rsid w:val="00E95318"/>
    <w:rsid w:val="00E965DC"/>
    <w:rsid w:val="00E96BEE"/>
    <w:rsid w:val="00E97492"/>
    <w:rsid w:val="00E9754A"/>
    <w:rsid w:val="00EA08FB"/>
    <w:rsid w:val="00EA45A3"/>
    <w:rsid w:val="00EA4766"/>
    <w:rsid w:val="00EA57E3"/>
    <w:rsid w:val="00EA5E87"/>
    <w:rsid w:val="00EA6D48"/>
    <w:rsid w:val="00EA6DE4"/>
    <w:rsid w:val="00EB02C3"/>
    <w:rsid w:val="00EB052A"/>
    <w:rsid w:val="00EB1B5A"/>
    <w:rsid w:val="00EB2E12"/>
    <w:rsid w:val="00EB407F"/>
    <w:rsid w:val="00EB4CE4"/>
    <w:rsid w:val="00EB4CEF"/>
    <w:rsid w:val="00EB600A"/>
    <w:rsid w:val="00EB78E2"/>
    <w:rsid w:val="00EB7953"/>
    <w:rsid w:val="00EC1C08"/>
    <w:rsid w:val="00EC2CBB"/>
    <w:rsid w:val="00EC6675"/>
    <w:rsid w:val="00EC7963"/>
    <w:rsid w:val="00ED2E78"/>
    <w:rsid w:val="00ED4D7E"/>
    <w:rsid w:val="00ED612B"/>
    <w:rsid w:val="00ED629F"/>
    <w:rsid w:val="00ED6CE0"/>
    <w:rsid w:val="00EE053F"/>
    <w:rsid w:val="00EE2F7A"/>
    <w:rsid w:val="00EE4A68"/>
    <w:rsid w:val="00EE63E6"/>
    <w:rsid w:val="00EE778A"/>
    <w:rsid w:val="00EE7DC1"/>
    <w:rsid w:val="00EF199B"/>
    <w:rsid w:val="00EF19CC"/>
    <w:rsid w:val="00EF2A8D"/>
    <w:rsid w:val="00EF7B72"/>
    <w:rsid w:val="00F0233D"/>
    <w:rsid w:val="00F0581D"/>
    <w:rsid w:val="00F06727"/>
    <w:rsid w:val="00F06B9D"/>
    <w:rsid w:val="00F06CC0"/>
    <w:rsid w:val="00F13091"/>
    <w:rsid w:val="00F1311A"/>
    <w:rsid w:val="00F13B18"/>
    <w:rsid w:val="00F21CD1"/>
    <w:rsid w:val="00F24426"/>
    <w:rsid w:val="00F24915"/>
    <w:rsid w:val="00F25F55"/>
    <w:rsid w:val="00F27C15"/>
    <w:rsid w:val="00F3418E"/>
    <w:rsid w:val="00F36C53"/>
    <w:rsid w:val="00F401F9"/>
    <w:rsid w:val="00F4059B"/>
    <w:rsid w:val="00F418F7"/>
    <w:rsid w:val="00F4247B"/>
    <w:rsid w:val="00F447EE"/>
    <w:rsid w:val="00F4617A"/>
    <w:rsid w:val="00F4796A"/>
    <w:rsid w:val="00F516D9"/>
    <w:rsid w:val="00F5428E"/>
    <w:rsid w:val="00F5760E"/>
    <w:rsid w:val="00F61144"/>
    <w:rsid w:val="00F6371B"/>
    <w:rsid w:val="00F64C1D"/>
    <w:rsid w:val="00F715AD"/>
    <w:rsid w:val="00F71612"/>
    <w:rsid w:val="00F743D4"/>
    <w:rsid w:val="00F745B2"/>
    <w:rsid w:val="00F760EE"/>
    <w:rsid w:val="00F76575"/>
    <w:rsid w:val="00F77FEF"/>
    <w:rsid w:val="00F81FEB"/>
    <w:rsid w:val="00F8272E"/>
    <w:rsid w:val="00F85FD3"/>
    <w:rsid w:val="00F945F2"/>
    <w:rsid w:val="00F95235"/>
    <w:rsid w:val="00F95AFA"/>
    <w:rsid w:val="00FA4397"/>
    <w:rsid w:val="00FA7F6E"/>
    <w:rsid w:val="00FB4B2E"/>
    <w:rsid w:val="00FB5360"/>
    <w:rsid w:val="00FB609A"/>
    <w:rsid w:val="00FC044F"/>
    <w:rsid w:val="00FC2077"/>
    <w:rsid w:val="00FC3C73"/>
    <w:rsid w:val="00FC52EA"/>
    <w:rsid w:val="00FC57BB"/>
    <w:rsid w:val="00FC58B9"/>
    <w:rsid w:val="00FC6ACC"/>
    <w:rsid w:val="00FD12D1"/>
    <w:rsid w:val="00FD1420"/>
    <w:rsid w:val="00FD1555"/>
    <w:rsid w:val="00FD42E5"/>
    <w:rsid w:val="00FD4B05"/>
    <w:rsid w:val="00FD4FD3"/>
    <w:rsid w:val="00FD5CDD"/>
    <w:rsid w:val="00FD6041"/>
    <w:rsid w:val="00FD6CC2"/>
    <w:rsid w:val="00FD754F"/>
    <w:rsid w:val="00FD75E1"/>
    <w:rsid w:val="00FE053F"/>
    <w:rsid w:val="00FE3A9A"/>
    <w:rsid w:val="00FE448B"/>
    <w:rsid w:val="00FE477F"/>
    <w:rsid w:val="00FE57CA"/>
    <w:rsid w:val="00FE594F"/>
    <w:rsid w:val="00FE59B6"/>
    <w:rsid w:val="00FE6CEB"/>
    <w:rsid w:val="00FE752B"/>
    <w:rsid w:val="00FE75E1"/>
    <w:rsid w:val="00FE7F7E"/>
    <w:rsid w:val="00FF06FA"/>
    <w:rsid w:val="00FF092E"/>
    <w:rsid w:val="00FF1F6E"/>
    <w:rsid w:val="00FF2D08"/>
    <w:rsid w:val="00FF4601"/>
    <w:rsid w:val="00FF6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77BF803"/>
  <w15:chartTrackingRefBased/>
  <w15:docId w15:val="{0F17CD5A-1E39-D544-8E33-A6309B43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3EF"/>
    <w:rPr>
      <w:rFonts w:eastAsiaTheme="minorEastAsia"/>
      <w:lang w:val="es-ES"/>
    </w:rPr>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qFormat/>
    <w:rsid w:val="003E4355"/>
    <w:pPr>
      <w:keepNext/>
      <w:widowControl w:val="0"/>
      <w:tabs>
        <w:tab w:val="left" w:pos="4962"/>
      </w:tabs>
      <w:jc w:val="both"/>
      <w:outlineLvl w:val="0"/>
    </w:pPr>
    <w:rPr>
      <w:rFonts w:ascii="Times New Roman" w:eastAsia="Times New Roman" w:hAnsi="Times New Roman" w:cs="Times New Roman"/>
      <w:szCs w:val="20"/>
      <w:lang w:val="es-MX" w:eastAsia="es-ES"/>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Normal"/>
    <w:next w:val="Normal"/>
    <w:link w:val="Ttulo2Car"/>
    <w:unhideWhenUsed/>
    <w:qFormat/>
    <w:rsid w:val="003E4355"/>
    <w:pPr>
      <w:keepNext/>
      <w:keepLines/>
      <w:spacing w:before="40"/>
      <w:outlineLvl w:val="1"/>
    </w:pPr>
    <w:rPr>
      <w:rFonts w:asciiTheme="majorHAnsi" w:eastAsiaTheme="majorEastAsia" w:hAnsiTheme="majorHAnsi" w:cstheme="majorBidi"/>
      <w:color w:val="2F5496" w:themeColor="accent1" w:themeShade="BF"/>
      <w:sz w:val="26"/>
      <w:szCs w:val="26"/>
      <w:lang w:val="es-MX" w:eastAsia="es-MX"/>
    </w:rPr>
  </w:style>
  <w:style w:type="paragraph" w:styleId="Ttulo3">
    <w:name w:val="heading 3"/>
    <w:aliases w:val="hoofdstuk 1.1.1,Arial 12 Fett Car,Arial 12 Fett,Table Attribute Heading"/>
    <w:basedOn w:val="Normal"/>
    <w:next w:val="Normal"/>
    <w:link w:val="Ttulo3Car"/>
    <w:unhideWhenUsed/>
    <w:qFormat/>
    <w:rsid w:val="003E4355"/>
    <w:pPr>
      <w:keepNext/>
      <w:keepLines/>
      <w:spacing w:before="40"/>
      <w:outlineLvl w:val="2"/>
    </w:pPr>
    <w:rPr>
      <w:rFonts w:asciiTheme="majorHAnsi" w:eastAsiaTheme="majorEastAsia" w:hAnsiTheme="majorHAnsi" w:cstheme="majorBidi"/>
      <w:color w:val="1F3763" w:themeColor="accent1" w:themeShade="7F"/>
      <w:lang w:val="es-MX" w:eastAsia="es-MX"/>
    </w:rPr>
  </w:style>
  <w:style w:type="paragraph" w:styleId="Ttulo4">
    <w:name w:val="heading 4"/>
    <w:basedOn w:val="Normal"/>
    <w:next w:val="Normal"/>
    <w:link w:val="Ttulo4Car"/>
    <w:qFormat/>
    <w:rsid w:val="003E4355"/>
    <w:pPr>
      <w:keepNext/>
      <w:keepLines/>
      <w:spacing w:before="240" w:after="40"/>
      <w:outlineLvl w:val="3"/>
    </w:pPr>
    <w:rPr>
      <w:rFonts w:ascii="Calibri" w:eastAsia="Calibri" w:hAnsi="Calibri" w:cs="Calibri"/>
      <w:b/>
      <w:lang w:val="es-MX" w:eastAsia="es-MX"/>
    </w:rPr>
  </w:style>
  <w:style w:type="paragraph" w:styleId="Ttulo5">
    <w:name w:val="heading 5"/>
    <w:basedOn w:val="Normal"/>
    <w:next w:val="Normal"/>
    <w:link w:val="Ttulo5Car"/>
    <w:qFormat/>
    <w:rsid w:val="003E4355"/>
    <w:pPr>
      <w:keepNext/>
      <w:keepLines/>
      <w:spacing w:before="220" w:after="40"/>
      <w:outlineLvl w:val="4"/>
    </w:pPr>
    <w:rPr>
      <w:rFonts w:ascii="Calibri" w:eastAsia="Calibri" w:hAnsi="Calibri" w:cs="Calibri"/>
      <w:b/>
      <w:sz w:val="22"/>
      <w:szCs w:val="22"/>
      <w:lang w:val="es-MX" w:eastAsia="es-MX"/>
    </w:rPr>
  </w:style>
  <w:style w:type="paragraph" w:styleId="Ttulo6">
    <w:name w:val="heading 6"/>
    <w:basedOn w:val="Normal"/>
    <w:next w:val="Normal"/>
    <w:link w:val="Ttulo6Car"/>
    <w:unhideWhenUsed/>
    <w:qFormat/>
    <w:rsid w:val="003E4355"/>
    <w:pPr>
      <w:keepNext/>
      <w:keepLines/>
      <w:spacing w:before="200"/>
      <w:jc w:val="both"/>
      <w:outlineLvl w:val="5"/>
    </w:pPr>
    <w:rPr>
      <w:rFonts w:asciiTheme="majorHAnsi" w:eastAsiaTheme="majorEastAsia" w:hAnsiTheme="majorHAnsi" w:cstheme="majorBidi"/>
      <w:i/>
      <w:iCs/>
      <w:color w:val="1F3763" w:themeColor="accent1" w:themeShade="7F"/>
      <w:sz w:val="22"/>
      <w:szCs w:val="22"/>
      <w:lang w:val="es-MX" w:eastAsia="es-MX"/>
    </w:rPr>
  </w:style>
  <w:style w:type="paragraph" w:styleId="Ttulo7">
    <w:name w:val="heading 7"/>
    <w:basedOn w:val="Normal"/>
    <w:next w:val="Normal"/>
    <w:link w:val="Ttulo7Car"/>
    <w:qFormat/>
    <w:rsid w:val="003E4355"/>
    <w:pPr>
      <w:keepNext/>
      <w:jc w:val="center"/>
      <w:outlineLvl w:val="6"/>
    </w:pPr>
    <w:rPr>
      <w:rFonts w:ascii="Arial" w:eastAsia="Times New Roman" w:hAnsi="Arial" w:cs="Arial"/>
      <w:b/>
      <w:color w:val="FF0000"/>
      <w:sz w:val="20"/>
      <w:lang w:val="es-MX" w:eastAsia="es-ES"/>
    </w:rPr>
  </w:style>
  <w:style w:type="paragraph" w:styleId="Ttulo8">
    <w:name w:val="heading 8"/>
    <w:basedOn w:val="Normal"/>
    <w:next w:val="Normal"/>
    <w:link w:val="Ttulo8Car"/>
    <w:qFormat/>
    <w:rsid w:val="003E4355"/>
    <w:pPr>
      <w:spacing w:before="240" w:after="60"/>
      <w:outlineLvl w:val="7"/>
    </w:pPr>
    <w:rPr>
      <w:rFonts w:ascii="Times New Roman" w:eastAsia="Times New Roman" w:hAnsi="Times New Roman" w:cs="Times New Roman"/>
      <w:i/>
      <w:iCs/>
      <w:lang w:eastAsia="es-ES"/>
    </w:rPr>
  </w:style>
  <w:style w:type="paragraph" w:styleId="Ttulo9">
    <w:name w:val="heading 9"/>
    <w:basedOn w:val="Normal"/>
    <w:next w:val="Normal"/>
    <w:link w:val="Ttulo9Car"/>
    <w:qFormat/>
    <w:rsid w:val="003E4355"/>
    <w:pPr>
      <w:keepNext/>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cabezado,encabezado Car Car,anotacion,Encabezado1,LetterHeader,Cover Page,Car2 Car Car Ca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encabezado Car,encabezado Car Car Car,anotacion Car,Encabezado1 Car,LetterHeader Car,Cover Page Car,Car2 Car Car Car Car"/>
    <w:basedOn w:val="Fuentedeprrafopredeter"/>
    <w:link w:val="Encabezado"/>
    <w:uiPriority w:val="99"/>
    <w:rsid w:val="00A73D65"/>
    <w:rPr>
      <w:rFonts w:eastAsiaTheme="minorEastAsia"/>
      <w:lang w:val="es-ES"/>
    </w:rPr>
  </w:style>
  <w:style w:type="paragraph" w:styleId="Piedepgina">
    <w:name w:val="footer"/>
    <w:aliases w:val="Pie de página1"/>
    <w:basedOn w:val="Normal"/>
    <w:link w:val="PiedepginaCar"/>
    <w:uiPriority w:val="99"/>
    <w:unhideWhenUsed/>
    <w:rsid w:val="00A73D65"/>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A73D65"/>
    <w:rPr>
      <w:rFonts w:eastAsiaTheme="minorEastAsia"/>
      <w:lang w:val="es-ES"/>
    </w:rPr>
  </w:style>
  <w:style w:type="table" w:styleId="Tablaconcuadrcula">
    <w:name w:val="Table Grid"/>
    <w:aliases w:val="Tabla Microsoft Servicios"/>
    <w:basedOn w:val="Tablanormal"/>
    <w:uiPriority w:val="39"/>
    <w:rsid w:val="00A91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3E4355"/>
    <w:rPr>
      <w:rFonts w:ascii="Times New Roman" w:eastAsia="Times New Roman" w:hAnsi="Times New Roman" w:cs="Times New Roman"/>
      <w:szCs w:val="20"/>
      <w:lang w:eastAsia="es-E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rsid w:val="003E4355"/>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aliases w:val="hoofdstuk 1.1.1 Car,Arial 12 Fett Car Car,Arial 12 Fett Car1,Table Attribute Heading Car"/>
    <w:basedOn w:val="Fuentedeprrafopredeter"/>
    <w:link w:val="Ttulo3"/>
    <w:rsid w:val="003E4355"/>
    <w:rPr>
      <w:rFonts w:asciiTheme="majorHAnsi" w:eastAsiaTheme="majorEastAsia" w:hAnsiTheme="majorHAnsi" w:cstheme="majorBidi"/>
      <w:color w:val="1F3763" w:themeColor="accent1" w:themeShade="7F"/>
      <w:lang w:eastAsia="es-MX"/>
    </w:rPr>
  </w:style>
  <w:style w:type="character" w:customStyle="1" w:styleId="Ttulo4Car">
    <w:name w:val="Título 4 Car"/>
    <w:basedOn w:val="Fuentedeprrafopredeter"/>
    <w:link w:val="Ttulo4"/>
    <w:rsid w:val="003E4355"/>
    <w:rPr>
      <w:rFonts w:ascii="Calibri" w:eastAsia="Calibri" w:hAnsi="Calibri" w:cs="Calibri"/>
      <w:b/>
      <w:lang w:eastAsia="es-MX"/>
    </w:rPr>
  </w:style>
  <w:style w:type="character" w:customStyle="1" w:styleId="Ttulo5Car">
    <w:name w:val="Título 5 Car"/>
    <w:basedOn w:val="Fuentedeprrafopredeter"/>
    <w:link w:val="Ttulo5"/>
    <w:rsid w:val="003E4355"/>
    <w:rPr>
      <w:rFonts w:ascii="Calibri" w:eastAsia="Calibri" w:hAnsi="Calibri" w:cs="Calibri"/>
      <w:b/>
      <w:sz w:val="22"/>
      <w:szCs w:val="22"/>
      <w:lang w:eastAsia="es-MX"/>
    </w:rPr>
  </w:style>
  <w:style w:type="character" w:customStyle="1" w:styleId="Ttulo6Car">
    <w:name w:val="Título 6 Car"/>
    <w:basedOn w:val="Fuentedeprrafopredeter"/>
    <w:link w:val="Ttulo6"/>
    <w:rsid w:val="003E4355"/>
    <w:rPr>
      <w:rFonts w:asciiTheme="majorHAnsi" w:eastAsiaTheme="majorEastAsia" w:hAnsiTheme="majorHAnsi" w:cstheme="majorBidi"/>
      <w:i/>
      <w:iCs/>
      <w:color w:val="1F3763" w:themeColor="accent1" w:themeShade="7F"/>
      <w:sz w:val="22"/>
      <w:szCs w:val="22"/>
      <w:lang w:eastAsia="es-MX"/>
    </w:rPr>
  </w:style>
  <w:style w:type="character" w:customStyle="1" w:styleId="Ttulo7Car">
    <w:name w:val="Título 7 Car"/>
    <w:basedOn w:val="Fuentedeprrafopredeter"/>
    <w:link w:val="Ttulo7"/>
    <w:rsid w:val="003E4355"/>
    <w:rPr>
      <w:rFonts w:ascii="Arial" w:eastAsia="Times New Roman" w:hAnsi="Arial" w:cs="Arial"/>
      <w:b/>
      <w:color w:val="FF0000"/>
      <w:sz w:val="20"/>
      <w:lang w:eastAsia="es-ES"/>
    </w:rPr>
  </w:style>
  <w:style w:type="character" w:customStyle="1" w:styleId="Ttulo8Car">
    <w:name w:val="Título 8 Car"/>
    <w:basedOn w:val="Fuentedeprrafopredeter"/>
    <w:link w:val="Ttulo8"/>
    <w:rsid w:val="003E4355"/>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3E4355"/>
    <w:rPr>
      <w:rFonts w:ascii="Times New Roman" w:eastAsia="Times New Roman" w:hAnsi="Times New Roman" w:cs="Times New Roman"/>
      <w:b/>
      <w:snapToGrid w:val="0"/>
      <w:sz w:val="16"/>
      <w:szCs w:val="20"/>
      <w:lang w:val="es-ES_tradnl" w:eastAsia="es-ES"/>
    </w:rPr>
  </w:style>
  <w:style w:type="table" w:customStyle="1" w:styleId="TableNormal">
    <w:name w:val="Table Normal"/>
    <w:rsid w:val="003E4355"/>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qFormat/>
    <w:rsid w:val="003E4355"/>
    <w:pPr>
      <w:keepNext/>
      <w:keepLines/>
      <w:spacing w:before="480" w:after="120"/>
    </w:pPr>
    <w:rPr>
      <w:rFonts w:ascii="Calibri" w:eastAsia="Calibri" w:hAnsi="Calibri" w:cs="Calibri"/>
      <w:b/>
      <w:sz w:val="72"/>
      <w:szCs w:val="72"/>
      <w:lang w:val="es-MX" w:eastAsia="es-MX"/>
    </w:rPr>
  </w:style>
  <w:style w:type="character" w:customStyle="1" w:styleId="TtuloCar">
    <w:name w:val="Título Car"/>
    <w:basedOn w:val="Fuentedeprrafopredeter"/>
    <w:link w:val="Ttulo"/>
    <w:rsid w:val="003E4355"/>
    <w:rPr>
      <w:rFonts w:ascii="Calibri" w:eastAsia="Calibri" w:hAnsi="Calibri" w:cs="Calibri"/>
      <w:b/>
      <w:sz w:val="72"/>
      <w:szCs w:val="72"/>
      <w:lang w:eastAsia="es-MX"/>
    </w:rPr>
  </w:style>
  <w:style w:type="paragraph" w:styleId="Textodeglobo">
    <w:name w:val="Balloon Text"/>
    <w:basedOn w:val="Normal"/>
    <w:link w:val="TextodegloboCar"/>
    <w:uiPriority w:val="99"/>
    <w:unhideWhenUsed/>
    <w:rsid w:val="003E4355"/>
    <w:rPr>
      <w:rFonts w:ascii="Segoe UI" w:eastAsia="Calibri" w:hAnsi="Segoe UI" w:cs="Segoe UI"/>
      <w:sz w:val="18"/>
      <w:szCs w:val="18"/>
      <w:lang w:val="es-MX" w:eastAsia="es-MX"/>
    </w:rPr>
  </w:style>
  <w:style w:type="character" w:customStyle="1" w:styleId="TextodegloboCar">
    <w:name w:val="Texto de globo Car"/>
    <w:basedOn w:val="Fuentedeprrafopredeter"/>
    <w:link w:val="Textodeglobo"/>
    <w:uiPriority w:val="99"/>
    <w:rsid w:val="003E4355"/>
    <w:rPr>
      <w:rFonts w:ascii="Segoe UI" w:eastAsia="Calibri" w:hAnsi="Segoe UI" w:cs="Segoe UI"/>
      <w:sz w:val="18"/>
      <w:szCs w:val="18"/>
      <w:lang w:eastAsia="es-MX"/>
    </w:rPr>
  </w:style>
  <w:style w:type="character" w:styleId="Hipervnculo">
    <w:name w:val="Hyperlink"/>
    <w:basedOn w:val="Fuentedeprrafopredeter"/>
    <w:uiPriority w:val="99"/>
    <w:unhideWhenUsed/>
    <w:rsid w:val="003E4355"/>
    <w:rPr>
      <w:color w:val="0563C1" w:themeColor="hyperlink"/>
      <w:u w:val="single"/>
    </w:r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Titulo 6,b1,b2b"/>
    <w:basedOn w:val="Normal"/>
    <w:link w:val="PrrafodelistaCar"/>
    <w:uiPriority w:val="34"/>
    <w:qFormat/>
    <w:rsid w:val="003E4355"/>
    <w:pPr>
      <w:ind w:left="720"/>
      <w:contextualSpacing/>
    </w:pPr>
    <w:rPr>
      <w:rFonts w:ascii="Calibri" w:eastAsia="Calibri" w:hAnsi="Calibri" w:cs="Calibri"/>
      <w:lang w:val="es-MX"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qFormat/>
    <w:locked/>
    <w:rsid w:val="003E4355"/>
    <w:rPr>
      <w:rFonts w:ascii="Calibri" w:eastAsia="Calibri" w:hAnsi="Calibri" w:cs="Calibri"/>
      <w:lang w:eastAsia="es-MX"/>
    </w:rPr>
  </w:style>
  <w:style w:type="paragraph" w:customStyle="1" w:styleId="Arial">
    <w:name w:val="Arial"/>
    <w:basedOn w:val="Normal"/>
    <w:link w:val="ArialCar"/>
    <w:rsid w:val="003E4355"/>
    <w:pPr>
      <w:snapToGrid w:val="0"/>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3E4355"/>
    <w:rPr>
      <w:rFonts w:ascii="Arial" w:eastAsia="Times New Roman" w:hAnsi="Arial" w:cs="Times New Roman"/>
      <w:sz w:val="20"/>
      <w:szCs w:val="20"/>
      <w:lang w:val="es-ES_tradnl" w:eastAsia="es-ES"/>
    </w:rPr>
  </w:style>
  <w:style w:type="paragraph" w:styleId="Sinespaciado">
    <w:name w:val="No Spacing"/>
    <w:uiPriority w:val="1"/>
    <w:qFormat/>
    <w:rsid w:val="003E4355"/>
    <w:rPr>
      <w:rFonts w:ascii="Calibri" w:eastAsia="Calibri" w:hAnsi="Calibri" w:cs="Times New Roman"/>
      <w:lang w:eastAsia="es-MX"/>
    </w:rPr>
  </w:style>
  <w:style w:type="paragraph" w:styleId="Textonotapie">
    <w:name w:val="footnote text"/>
    <w:basedOn w:val="Normal"/>
    <w:link w:val="TextonotapieCar"/>
    <w:uiPriority w:val="99"/>
    <w:unhideWhenUsed/>
    <w:rsid w:val="003E4355"/>
    <w:pPr>
      <w:jc w:val="both"/>
    </w:pPr>
    <w:rPr>
      <w:rFonts w:ascii="Soberana Sans" w:eastAsia="Calibri" w:hAnsi="Soberana Sans" w:cs="Calibri"/>
      <w:color w:val="44546A" w:themeColor="text2"/>
      <w:sz w:val="20"/>
      <w:szCs w:val="20"/>
      <w:lang w:val="es-MX" w:eastAsia="es-MX"/>
    </w:rPr>
  </w:style>
  <w:style w:type="character" w:customStyle="1" w:styleId="TextonotapieCar">
    <w:name w:val="Texto nota pie Car"/>
    <w:basedOn w:val="Fuentedeprrafopredeter"/>
    <w:link w:val="Textonotapie"/>
    <w:uiPriority w:val="99"/>
    <w:rsid w:val="003E4355"/>
    <w:rPr>
      <w:rFonts w:ascii="Soberana Sans" w:eastAsia="Calibri" w:hAnsi="Soberana Sans" w:cs="Calibri"/>
      <w:color w:val="44546A" w:themeColor="text2"/>
      <w:sz w:val="20"/>
      <w:szCs w:val="20"/>
      <w:lang w:eastAsia="es-MX"/>
    </w:rPr>
  </w:style>
  <w:style w:type="paragraph" w:customStyle="1" w:styleId="vietafraccion">
    <w:name w:val="viñeta fraccion"/>
    <w:basedOn w:val="Normal"/>
    <w:semiHidden/>
    <w:rsid w:val="003E4355"/>
    <w:pPr>
      <w:tabs>
        <w:tab w:val="num" w:pos="1134"/>
      </w:tabs>
      <w:spacing w:after="120"/>
      <w:ind w:left="1134" w:hanging="567"/>
      <w:jc w:val="both"/>
    </w:pPr>
    <w:rPr>
      <w:rFonts w:ascii="Arial" w:eastAsia="Calibri" w:hAnsi="Arial" w:cs="Arial"/>
      <w:color w:val="0000FF"/>
      <w:sz w:val="20"/>
      <w:lang w:val="es-MX" w:eastAsia="es-ES"/>
    </w:rPr>
  </w:style>
  <w:style w:type="paragraph" w:customStyle="1" w:styleId="vietanumeral">
    <w:name w:val="viñeta numeral"/>
    <w:basedOn w:val="Sangra3detindependiente"/>
    <w:semiHidden/>
    <w:rsid w:val="003E4355"/>
    <w:pPr>
      <w:numPr>
        <w:ilvl w:val="1"/>
        <w:numId w:val="1"/>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unhideWhenUsed/>
    <w:rsid w:val="003E4355"/>
    <w:pPr>
      <w:spacing w:after="120"/>
      <w:ind w:left="283"/>
      <w:jc w:val="both"/>
    </w:pPr>
    <w:rPr>
      <w:rFonts w:ascii="Soberana Sans" w:eastAsia="Calibri" w:hAnsi="Soberana Sans" w:cs="Calibri"/>
      <w:color w:val="44546A" w:themeColor="text2"/>
      <w:sz w:val="16"/>
      <w:szCs w:val="16"/>
      <w:lang w:val="es-MX" w:eastAsia="es-MX"/>
    </w:rPr>
  </w:style>
  <w:style w:type="character" w:customStyle="1" w:styleId="Sangra3detindependienteCar">
    <w:name w:val="Sangría 3 de t. independiente Car"/>
    <w:basedOn w:val="Fuentedeprrafopredeter"/>
    <w:link w:val="Sangra3detindependiente"/>
    <w:uiPriority w:val="99"/>
    <w:rsid w:val="003E4355"/>
    <w:rPr>
      <w:rFonts w:ascii="Soberana Sans" w:eastAsia="Calibri" w:hAnsi="Soberana Sans" w:cs="Calibri"/>
      <w:color w:val="44546A" w:themeColor="text2"/>
      <w:sz w:val="16"/>
      <w:szCs w:val="16"/>
      <w:lang w:eastAsia="es-MX"/>
    </w:rPr>
  </w:style>
  <w:style w:type="paragraph" w:styleId="Sangradetextonormal">
    <w:name w:val="Body Text Indent"/>
    <w:basedOn w:val="Normal"/>
    <w:link w:val="SangradetextonormalCar"/>
    <w:unhideWhenUsed/>
    <w:rsid w:val="003E4355"/>
    <w:pPr>
      <w:spacing w:after="120"/>
      <w:ind w:left="283"/>
      <w:jc w:val="both"/>
    </w:pPr>
    <w:rPr>
      <w:rFonts w:ascii="Soberana Sans" w:eastAsia="Calibri" w:hAnsi="Soberana Sans" w:cs="Calibri"/>
      <w:color w:val="44546A" w:themeColor="text2"/>
      <w:sz w:val="22"/>
      <w:szCs w:val="22"/>
      <w:lang w:val="es-MX" w:eastAsia="es-MX"/>
    </w:rPr>
  </w:style>
  <w:style w:type="character" w:customStyle="1" w:styleId="SangradetextonormalCar">
    <w:name w:val="Sangría de texto normal Car"/>
    <w:basedOn w:val="Fuentedeprrafopredeter"/>
    <w:link w:val="Sangradetextonormal"/>
    <w:rsid w:val="003E4355"/>
    <w:rPr>
      <w:rFonts w:ascii="Soberana Sans" w:eastAsia="Calibri" w:hAnsi="Soberana Sans" w:cs="Calibri"/>
      <w:color w:val="44546A" w:themeColor="text2"/>
      <w:sz w:val="22"/>
      <w:szCs w:val="22"/>
      <w:lang w:eastAsia="es-MX"/>
    </w:rPr>
  </w:style>
  <w:style w:type="paragraph" w:styleId="Textoindependiente">
    <w:name w:val="Body Text"/>
    <w:aliases w:val="body text,body,Specs,contents,bt,??2,Corps de texte,heading_txt,bodytxy2,Body Text - Level 2,body text1,body text2,bt1,body text3,bt2,body text4,bt3,body text5,bt4,body text6,bt5,body text7,bt6,body text8,bt7,body text11,body text21"/>
    <w:basedOn w:val="Normal"/>
    <w:link w:val="TextoindependienteCar"/>
    <w:unhideWhenUsed/>
    <w:rsid w:val="003E4355"/>
    <w:pPr>
      <w:spacing w:after="120"/>
      <w:jc w:val="both"/>
    </w:pPr>
    <w:rPr>
      <w:rFonts w:ascii="Soberana Sans" w:eastAsia="Calibri" w:hAnsi="Soberana Sans" w:cs="Calibri"/>
      <w:color w:val="44546A" w:themeColor="text2"/>
      <w:sz w:val="22"/>
      <w:szCs w:val="22"/>
      <w:lang w:val="es-MX" w:eastAsia="es-MX"/>
    </w:rPr>
  </w:style>
  <w:style w:type="character" w:customStyle="1" w:styleId="TextoindependienteCar">
    <w:name w:val="Texto independiente Car"/>
    <w:aliases w:val="body text Car,body Car,Specs Car,contents Car,bt Car,??2 Car,Corps de texte Car,heading_txt Car,bodytxy2 Car,Body Text - Level 2 Car,body text1 Car,body text2 Car,bt1 Car,body text3 Car,bt2 Car,body text4 Car,bt3 Car,bt4 Car"/>
    <w:basedOn w:val="Fuentedeprrafopredeter"/>
    <w:link w:val="Textoindependiente"/>
    <w:rsid w:val="003E4355"/>
    <w:rPr>
      <w:rFonts w:ascii="Soberana Sans" w:eastAsia="Calibri" w:hAnsi="Soberana Sans" w:cs="Calibri"/>
      <w:color w:val="44546A" w:themeColor="text2"/>
      <w:sz w:val="22"/>
      <w:szCs w:val="22"/>
      <w:lang w:eastAsia="es-MX"/>
    </w:rPr>
  </w:style>
  <w:style w:type="paragraph" w:styleId="Textoindependiente3">
    <w:name w:val="Body Text 3"/>
    <w:basedOn w:val="Normal"/>
    <w:link w:val="Textoindependiente3Car"/>
    <w:unhideWhenUsed/>
    <w:rsid w:val="003E4355"/>
    <w:pPr>
      <w:spacing w:after="120"/>
      <w:jc w:val="both"/>
    </w:pPr>
    <w:rPr>
      <w:rFonts w:ascii="Soberana Sans" w:eastAsia="Calibri" w:hAnsi="Soberana Sans" w:cs="Calibri"/>
      <w:color w:val="44546A" w:themeColor="text2"/>
      <w:sz w:val="16"/>
      <w:szCs w:val="16"/>
      <w:lang w:val="es-MX" w:eastAsia="es-MX"/>
    </w:rPr>
  </w:style>
  <w:style w:type="character" w:customStyle="1" w:styleId="Textoindependiente3Car">
    <w:name w:val="Texto independiente 3 Car"/>
    <w:basedOn w:val="Fuentedeprrafopredeter"/>
    <w:link w:val="Textoindependiente3"/>
    <w:rsid w:val="003E4355"/>
    <w:rPr>
      <w:rFonts w:ascii="Soberana Sans" w:eastAsia="Calibri" w:hAnsi="Soberana Sans" w:cs="Calibri"/>
      <w:color w:val="44546A" w:themeColor="text2"/>
      <w:sz w:val="16"/>
      <w:szCs w:val="16"/>
      <w:lang w:eastAsia="es-MX"/>
    </w:rPr>
  </w:style>
  <w:style w:type="character" w:customStyle="1" w:styleId="Textoindependiente2Car">
    <w:name w:val="Texto independiente 2 Car"/>
    <w:basedOn w:val="Fuentedeprrafopredeter"/>
    <w:link w:val="Textoindependiente2"/>
    <w:rsid w:val="003E4355"/>
    <w:rPr>
      <w:rFonts w:ascii="Soberana Sans" w:hAnsi="Soberana Sans"/>
      <w:color w:val="44546A" w:themeColor="text2"/>
      <w:sz w:val="22"/>
      <w:szCs w:val="22"/>
    </w:rPr>
  </w:style>
  <w:style w:type="paragraph" w:styleId="Textoindependiente2">
    <w:name w:val="Body Text 2"/>
    <w:basedOn w:val="Normal"/>
    <w:link w:val="Textoindependiente2Car"/>
    <w:unhideWhenUsed/>
    <w:rsid w:val="003E4355"/>
    <w:pPr>
      <w:spacing w:after="120" w:line="480" w:lineRule="auto"/>
      <w:jc w:val="both"/>
    </w:pPr>
    <w:rPr>
      <w:rFonts w:ascii="Soberana Sans" w:eastAsiaTheme="minorHAnsi" w:hAnsi="Soberana Sans"/>
      <w:color w:val="44546A" w:themeColor="text2"/>
      <w:sz w:val="22"/>
      <w:szCs w:val="22"/>
      <w:lang w:val="es-MX"/>
    </w:rPr>
  </w:style>
  <w:style w:type="character" w:customStyle="1" w:styleId="Textoindependiente2Car1">
    <w:name w:val="Texto independiente 2 Car1"/>
    <w:basedOn w:val="Fuentedeprrafopredeter"/>
    <w:uiPriority w:val="99"/>
    <w:semiHidden/>
    <w:rsid w:val="003E4355"/>
    <w:rPr>
      <w:rFonts w:eastAsiaTheme="minorEastAsia"/>
      <w:lang w:val="es-ES"/>
    </w:rPr>
  </w:style>
  <w:style w:type="paragraph" w:styleId="TDC1">
    <w:name w:val="toc 1"/>
    <w:basedOn w:val="Normal"/>
    <w:next w:val="Normal"/>
    <w:autoRedefine/>
    <w:unhideWhenUsed/>
    <w:rsid w:val="003E4355"/>
    <w:pPr>
      <w:tabs>
        <w:tab w:val="right" w:leader="dot" w:pos="9629"/>
      </w:tabs>
      <w:spacing w:after="100"/>
      <w:jc w:val="both"/>
    </w:pPr>
    <w:rPr>
      <w:rFonts w:ascii="Soberana Sans" w:eastAsia="Calibri" w:hAnsi="Soberana Sans" w:cs="Calibri"/>
      <w:noProof/>
      <w:sz w:val="22"/>
      <w:szCs w:val="22"/>
      <w:lang w:eastAsia="es-ES"/>
    </w:rPr>
  </w:style>
  <w:style w:type="paragraph" w:styleId="TDC2">
    <w:name w:val="toc 2"/>
    <w:basedOn w:val="Normal"/>
    <w:next w:val="Normal"/>
    <w:autoRedefine/>
    <w:uiPriority w:val="99"/>
    <w:unhideWhenUsed/>
    <w:rsid w:val="003E4355"/>
    <w:pPr>
      <w:tabs>
        <w:tab w:val="right" w:leader="dot" w:pos="9629"/>
      </w:tabs>
      <w:spacing w:after="100"/>
      <w:ind w:left="220"/>
      <w:jc w:val="both"/>
    </w:pPr>
    <w:rPr>
      <w:rFonts w:ascii="Soberana Sans" w:eastAsia="Calibri" w:hAnsi="Soberana Sans" w:cs="Calibri"/>
      <w:sz w:val="22"/>
      <w:szCs w:val="22"/>
      <w:lang w:val="es-MX" w:eastAsia="es-MX"/>
    </w:rPr>
  </w:style>
  <w:style w:type="paragraph" w:styleId="TDC3">
    <w:name w:val="toc 3"/>
    <w:basedOn w:val="Normal"/>
    <w:next w:val="Normal"/>
    <w:autoRedefine/>
    <w:uiPriority w:val="99"/>
    <w:unhideWhenUsed/>
    <w:rsid w:val="003E4355"/>
    <w:pPr>
      <w:tabs>
        <w:tab w:val="right" w:leader="dot" w:pos="10049"/>
      </w:tabs>
      <w:spacing w:after="100"/>
      <w:ind w:left="284"/>
      <w:jc w:val="both"/>
    </w:pPr>
    <w:rPr>
      <w:rFonts w:ascii="Soberana Sans" w:hAnsi="Soberana Sans" w:cs="Calibri"/>
      <w:noProof/>
      <w:sz w:val="22"/>
      <w:szCs w:val="22"/>
      <w:lang w:val="es-MX" w:eastAsia="es-MX"/>
    </w:rPr>
  </w:style>
  <w:style w:type="paragraph" w:styleId="Textocomentario">
    <w:name w:val="annotation text"/>
    <w:basedOn w:val="Normal"/>
    <w:link w:val="TextocomentarioCar"/>
    <w:rsid w:val="003E4355"/>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rsid w:val="003E4355"/>
    <w:rPr>
      <w:rFonts w:ascii="Arial" w:eastAsia="Times New Roman" w:hAnsi="Arial" w:cs="Times New Roman"/>
      <w:sz w:val="20"/>
      <w:szCs w:val="20"/>
      <w:lang w:val="es-ES" w:eastAsia="es-ES"/>
    </w:rPr>
  </w:style>
  <w:style w:type="character" w:styleId="Refdecomentario">
    <w:name w:val="annotation reference"/>
    <w:basedOn w:val="Fuentedeprrafopredeter"/>
    <w:rsid w:val="003E4355"/>
    <w:rPr>
      <w:sz w:val="16"/>
      <w:szCs w:val="16"/>
    </w:rPr>
  </w:style>
  <w:style w:type="character" w:customStyle="1" w:styleId="AsuntodelcomentarioCar">
    <w:name w:val="Asunto del comentario Car"/>
    <w:basedOn w:val="TextocomentarioCar"/>
    <w:link w:val="Asuntodelcomentario"/>
    <w:rsid w:val="003E4355"/>
    <w:rPr>
      <w:rFonts w:ascii="Soberana Sans" w:eastAsia="Times New Roman" w:hAnsi="Soberana Sans" w:cs="Times New Roman"/>
      <w:b/>
      <w:bCs/>
      <w:color w:val="44546A" w:themeColor="text2"/>
      <w:sz w:val="20"/>
      <w:szCs w:val="20"/>
      <w:lang w:val="es-ES" w:eastAsia="es-ES"/>
    </w:rPr>
  </w:style>
  <w:style w:type="paragraph" w:styleId="Asuntodelcomentario">
    <w:name w:val="annotation subject"/>
    <w:basedOn w:val="Textocomentario"/>
    <w:next w:val="Textocomentario"/>
    <w:link w:val="AsuntodelcomentarioCar"/>
    <w:unhideWhenUsed/>
    <w:rsid w:val="003E4355"/>
    <w:pPr>
      <w:spacing w:after="120"/>
      <w:jc w:val="both"/>
    </w:pPr>
    <w:rPr>
      <w:rFonts w:ascii="Soberana Sans" w:hAnsi="Soberana Sans"/>
      <w:b/>
      <w:bCs/>
      <w:color w:val="44546A" w:themeColor="text2"/>
    </w:rPr>
  </w:style>
  <w:style w:type="character" w:customStyle="1" w:styleId="AsuntodelcomentarioCar1">
    <w:name w:val="Asunto del comentario Car1"/>
    <w:basedOn w:val="TextocomentarioCar"/>
    <w:uiPriority w:val="99"/>
    <w:semiHidden/>
    <w:rsid w:val="003E4355"/>
    <w:rPr>
      <w:rFonts w:ascii="Arial" w:eastAsia="Times New Roman" w:hAnsi="Arial" w:cs="Times New Roman"/>
      <w:b/>
      <w:bCs/>
      <w:sz w:val="20"/>
      <w:szCs w:val="20"/>
      <w:lang w:val="es-ES" w:eastAsia="es-ES"/>
    </w:rPr>
  </w:style>
  <w:style w:type="paragraph" w:customStyle="1" w:styleId="CABEZA">
    <w:name w:val="CABEZA"/>
    <w:basedOn w:val="Ttulo1"/>
    <w:uiPriority w:val="99"/>
    <w:rsid w:val="003E4355"/>
    <w:pPr>
      <w:widowControl/>
      <w:tabs>
        <w:tab w:val="clear" w:pos="4962"/>
      </w:tabs>
      <w:spacing w:line="216" w:lineRule="atLeast"/>
      <w:jc w:val="center"/>
    </w:pPr>
    <w:rPr>
      <w:b/>
      <w:sz w:val="28"/>
      <w:lang w:val="en-US"/>
    </w:rPr>
  </w:style>
  <w:style w:type="paragraph" w:customStyle="1" w:styleId="Texto">
    <w:name w:val="Texto"/>
    <w:basedOn w:val="Normal"/>
    <w:link w:val="TextoCar"/>
    <w:rsid w:val="003E4355"/>
    <w:pPr>
      <w:spacing w:before="60" w:after="40" w:line="240" w:lineRule="exact"/>
      <w:jc w:val="both"/>
    </w:pPr>
    <w:rPr>
      <w:rFonts w:ascii="Arial" w:eastAsia="Times New Roman" w:hAnsi="Arial" w:cs="Times New Roman"/>
      <w:bCs/>
      <w:sz w:val="20"/>
      <w:lang w:val="es-MX" w:eastAsia="es-ES"/>
    </w:rPr>
  </w:style>
  <w:style w:type="character" w:customStyle="1" w:styleId="SubttuloCar">
    <w:name w:val="Subtítulo Car"/>
    <w:basedOn w:val="Fuentedeprrafopredeter"/>
    <w:link w:val="Subttulo"/>
    <w:uiPriority w:val="11"/>
    <w:rsid w:val="003E4355"/>
    <w:rPr>
      <w:rFonts w:ascii="Soberana Sans" w:hAnsi="Soberana Sans"/>
      <w:bCs/>
      <w:color w:val="000000"/>
      <w:sz w:val="18"/>
      <w:szCs w:val="18"/>
      <w:lang w:val="es-ES"/>
    </w:rPr>
  </w:style>
  <w:style w:type="paragraph" w:styleId="Subttulo">
    <w:name w:val="Subtitle"/>
    <w:basedOn w:val="Normal"/>
    <w:next w:val="Normal"/>
    <w:link w:val="SubttuloCar"/>
    <w:uiPriority w:val="11"/>
    <w:qFormat/>
    <w:rsid w:val="003E4355"/>
    <w:rPr>
      <w:rFonts w:ascii="Soberana Sans" w:eastAsiaTheme="minorHAnsi" w:hAnsi="Soberana Sans"/>
      <w:bCs/>
      <w:color w:val="000000"/>
      <w:sz w:val="18"/>
      <w:szCs w:val="18"/>
    </w:rPr>
  </w:style>
  <w:style w:type="character" w:customStyle="1" w:styleId="SubttuloCar1">
    <w:name w:val="Subtítulo Car1"/>
    <w:basedOn w:val="Fuentedeprrafopredeter"/>
    <w:uiPriority w:val="11"/>
    <w:rsid w:val="003E4355"/>
    <w:rPr>
      <w:rFonts w:eastAsiaTheme="minorEastAsia"/>
      <w:color w:val="5A5A5A" w:themeColor="text1" w:themeTint="A5"/>
      <w:spacing w:val="15"/>
      <w:sz w:val="22"/>
      <w:szCs w:val="22"/>
      <w:lang w:val="es-ES"/>
    </w:rPr>
  </w:style>
  <w:style w:type="character" w:customStyle="1" w:styleId="A0">
    <w:name w:val="A0"/>
    <w:uiPriority w:val="99"/>
    <w:rsid w:val="003E4355"/>
    <w:rPr>
      <w:rFonts w:cs="Trade Gothic LT Std"/>
      <w:color w:val="000000"/>
      <w:sz w:val="16"/>
      <w:szCs w:val="16"/>
    </w:rPr>
  </w:style>
  <w:style w:type="table" w:customStyle="1" w:styleId="Tablaconcuadrcula4">
    <w:name w:val="Tabla con cuadrícula4"/>
    <w:basedOn w:val="Tablanormal"/>
    <w:next w:val="Tablaconcuadrcula"/>
    <w:uiPriority w:val="39"/>
    <w:rsid w:val="003E4355"/>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3E4355"/>
    <w:pPr>
      <w:numPr>
        <w:numId w:val="2"/>
      </w:numPr>
      <w:spacing w:before="120" w:after="200" w:line="276" w:lineRule="auto"/>
      <w:jc w:val="center"/>
    </w:pPr>
    <w:rPr>
      <w:rFonts w:ascii="Arial" w:hAnsi="Arial" w:cs="Times New Roman"/>
      <w:b/>
      <w:bCs/>
      <w:color w:val="000080"/>
      <w:sz w:val="20"/>
      <w:szCs w:val="20"/>
      <w:lang w:val="es-ES_tradnl"/>
    </w:rPr>
  </w:style>
  <w:style w:type="character" w:styleId="Hipervnculovisitado">
    <w:name w:val="FollowedHyperlink"/>
    <w:basedOn w:val="Fuentedeprrafopredeter"/>
    <w:unhideWhenUsed/>
    <w:rsid w:val="003E4355"/>
    <w:rPr>
      <w:color w:val="954F72" w:themeColor="followedHyperlink"/>
      <w:u w:val="single"/>
    </w:rPr>
  </w:style>
  <w:style w:type="table" w:customStyle="1" w:styleId="13">
    <w:name w:val="13"/>
    <w:basedOn w:val="TableNormal"/>
    <w:rsid w:val="003E4355"/>
    <w:tblPr>
      <w:tblStyleRowBandSize w:val="1"/>
      <w:tblStyleColBandSize w:val="1"/>
      <w:tblCellMar>
        <w:left w:w="70" w:type="dxa"/>
        <w:right w:w="70" w:type="dxa"/>
      </w:tblCellMar>
    </w:tblPr>
  </w:style>
  <w:style w:type="table" w:customStyle="1" w:styleId="12">
    <w:name w:val="12"/>
    <w:basedOn w:val="TableNormal"/>
    <w:rsid w:val="003E4355"/>
    <w:tblPr>
      <w:tblStyleRowBandSize w:val="1"/>
      <w:tblStyleColBandSize w:val="1"/>
      <w:tblCellMar>
        <w:left w:w="70" w:type="dxa"/>
        <w:right w:w="70" w:type="dxa"/>
      </w:tblCellMar>
    </w:tblPr>
  </w:style>
  <w:style w:type="table" w:customStyle="1" w:styleId="11">
    <w:name w:val="11"/>
    <w:basedOn w:val="TableNormal"/>
    <w:rsid w:val="003E4355"/>
    <w:tblPr>
      <w:tblStyleRowBandSize w:val="1"/>
      <w:tblStyleColBandSize w:val="1"/>
    </w:tblPr>
  </w:style>
  <w:style w:type="table" w:customStyle="1" w:styleId="10">
    <w:name w:val="10"/>
    <w:basedOn w:val="TableNormal"/>
    <w:rsid w:val="003E4355"/>
    <w:tblPr>
      <w:tblStyleRowBandSize w:val="1"/>
      <w:tblStyleColBandSize w:val="1"/>
      <w:tblCellMar>
        <w:left w:w="70" w:type="dxa"/>
        <w:right w:w="70" w:type="dxa"/>
      </w:tblCellMar>
    </w:tblPr>
  </w:style>
  <w:style w:type="table" w:customStyle="1" w:styleId="9">
    <w:name w:val="9"/>
    <w:basedOn w:val="TableNormal"/>
    <w:rsid w:val="003E4355"/>
    <w:tblPr>
      <w:tblStyleRowBandSize w:val="1"/>
      <w:tblStyleColBandSize w:val="1"/>
      <w:tblCellMar>
        <w:left w:w="70" w:type="dxa"/>
        <w:right w:w="70" w:type="dxa"/>
      </w:tblCellMar>
    </w:tblPr>
  </w:style>
  <w:style w:type="table" w:customStyle="1" w:styleId="8">
    <w:name w:val="8"/>
    <w:basedOn w:val="TableNormal"/>
    <w:rsid w:val="003E4355"/>
    <w:tblPr>
      <w:tblStyleRowBandSize w:val="1"/>
      <w:tblStyleColBandSize w:val="1"/>
      <w:tblCellMar>
        <w:left w:w="70" w:type="dxa"/>
        <w:right w:w="70" w:type="dxa"/>
      </w:tblCellMar>
    </w:tblPr>
  </w:style>
  <w:style w:type="table" w:customStyle="1" w:styleId="7">
    <w:name w:val="7"/>
    <w:basedOn w:val="TableNormal"/>
    <w:rsid w:val="003E4355"/>
    <w:tblPr>
      <w:tblStyleRowBandSize w:val="1"/>
      <w:tblStyleColBandSize w:val="1"/>
      <w:tblCellMar>
        <w:left w:w="70" w:type="dxa"/>
        <w:right w:w="70" w:type="dxa"/>
      </w:tblCellMar>
    </w:tblPr>
  </w:style>
  <w:style w:type="table" w:customStyle="1" w:styleId="6">
    <w:name w:val="6"/>
    <w:basedOn w:val="TableNormal"/>
    <w:rsid w:val="003E4355"/>
    <w:tblPr>
      <w:tblStyleRowBandSize w:val="1"/>
      <w:tblStyleColBandSize w:val="1"/>
      <w:tblCellMar>
        <w:left w:w="70" w:type="dxa"/>
        <w:right w:w="70" w:type="dxa"/>
      </w:tblCellMar>
    </w:tblPr>
  </w:style>
  <w:style w:type="table" w:customStyle="1" w:styleId="5">
    <w:name w:val="5"/>
    <w:basedOn w:val="TableNormal"/>
    <w:rsid w:val="003E4355"/>
    <w:tblPr>
      <w:tblStyleRowBandSize w:val="1"/>
      <w:tblStyleColBandSize w:val="1"/>
      <w:tblCellMar>
        <w:left w:w="115" w:type="dxa"/>
        <w:right w:w="115" w:type="dxa"/>
      </w:tblCellMar>
    </w:tblPr>
  </w:style>
  <w:style w:type="table" w:customStyle="1" w:styleId="4">
    <w:name w:val="4"/>
    <w:basedOn w:val="TableNormal"/>
    <w:rsid w:val="003E4355"/>
    <w:tblPr>
      <w:tblStyleRowBandSize w:val="1"/>
      <w:tblStyleColBandSize w:val="1"/>
      <w:tblCellMar>
        <w:left w:w="115" w:type="dxa"/>
        <w:right w:w="115" w:type="dxa"/>
      </w:tblCellMar>
    </w:tblPr>
  </w:style>
  <w:style w:type="table" w:customStyle="1" w:styleId="3">
    <w:name w:val="3"/>
    <w:basedOn w:val="TableNormal"/>
    <w:rsid w:val="003E4355"/>
    <w:tblPr>
      <w:tblStyleRowBandSize w:val="1"/>
      <w:tblStyleColBandSize w:val="1"/>
      <w:tblCellMar>
        <w:left w:w="115" w:type="dxa"/>
        <w:right w:w="115" w:type="dxa"/>
      </w:tblCellMar>
    </w:tblPr>
  </w:style>
  <w:style w:type="table" w:customStyle="1" w:styleId="2">
    <w:name w:val="2"/>
    <w:basedOn w:val="TableNormal"/>
    <w:rsid w:val="003E4355"/>
    <w:tblPr>
      <w:tblStyleRowBandSize w:val="1"/>
      <w:tblStyleColBandSize w:val="1"/>
      <w:tblCellMar>
        <w:left w:w="115" w:type="dxa"/>
        <w:right w:w="115" w:type="dxa"/>
      </w:tblCellMar>
    </w:tblPr>
  </w:style>
  <w:style w:type="table" w:customStyle="1" w:styleId="1">
    <w:name w:val="1"/>
    <w:basedOn w:val="TableNormal"/>
    <w:rsid w:val="003E4355"/>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39"/>
    <w:rsid w:val="003E4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decuadrcula1clara-nfasis1"/>
    <w:uiPriority w:val="46"/>
    <w:rsid w:val="003E4355"/>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3E4355"/>
    <w:rPr>
      <w:rFonts w:ascii="Calibri" w:eastAsia="Calibri" w:hAnsi="Calibri" w:cs="Calibri"/>
      <w:lang w:eastAsia="es-MX"/>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Refdenotaalpie">
    <w:name w:val="footnote reference"/>
    <w:rsid w:val="003E4355"/>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3E4355"/>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next w:val="Tablaconcuadrcula"/>
    <w:uiPriority w:val="39"/>
    <w:rsid w:val="003E4355"/>
    <w:rPr>
      <w:rFonts w:ascii="Times New Roman" w:eastAsia="Times New Roman" w:hAnsi="Times New Roman" w:cs="Times New Roman"/>
      <w:sz w:val="20"/>
      <w:szCs w:val="20"/>
      <w:lang w:val="en-U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3E4355"/>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3E4355"/>
    <w:rPr>
      <w:rFonts w:ascii="Times New Roman" w:eastAsia="Times New Roman" w:hAnsi="Times New Roman" w:cs="Times New Roman"/>
      <w:sz w:val="20"/>
      <w:szCs w:val="20"/>
      <w:lang w:val="en-U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visin">
    <w:name w:val="Revision"/>
    <w:hidden/>
    <w:uiPriority w:val="99"/>
    <w:semiHidden/>
    <w:rsid w:val="003E4355"/>
    <w:rPr>
      <w:rFonts w:ascii="Soberana Sans" w:eastAsia="Calibri" w:hAnsi="Soberana Sans" w:cs="Times New Roman"/>
      <w:color w:val="1F497D"/>
      <w:sz w:val="22"/>
      <w:szCs w:val="22"/>
    </w:rPr>
  </w:style>
  <w:style w:type="paragraph" w:styleId="Saludo">
    <w:name w:val="Salutation"/>
    <w:basedOn w:val="Normal"/>
    <w:next w:val="Normal"/>
    <w:link w:val="SaludoCar"/>
    <w:rsid w:val="003E4355"/>
    <w:rPr>
      <w:rFonts w:ascii="Arial" w:eastAsia="Times New Roman" w:hAnsi="Arial" w:cs="Times New Roman"/>
      <w:sz w:val="20"/>
      <w:szCs w:val="20"/>
      <w:lang w:eastAsia="es-ES"/>
    </w:rPr>
  </w:style>
  <w:style w:type="character" w:customStyle="1" w:styleId="SaludoCar">
    <w:name w:val="Saludo Car"/>
    <w:basedOn w:val="Fuentedeprrafopredeter"/>
    <w:link w:val="Saludo"/>
    <w:rsid w:val="003E4355"/>
    <w:rPr>
      <w:rFonts w:ascii="Arial" w:eastAsia="Times New Roman" w:hAnsi="Arial" w:cs="Times New Roman"/>
      <w:sz w:val="20"/>
      <w:szCs w:val="20"/>
      <w:lang w:val="es-ES" w:eastAsia="es-ES"/>
    </w:rPr>
  </w:style>
  <w:style w:type="paragraph" w:customStyle="1" w:styleId="GREEN4">
    <w:name w:val="GREEN4"/>
    <w:basedOn w:val="Normal"/>
    <w:rsid w:val="003E4355"/>
    <w:pPr>
      <w:jc w:val="both"/>
    </w:pPr>
    <w:rPr>
      <w:rFonts w:ascii="CG Times (W1)" w:eastAsia="Times New Roman" w:hAnsi="CG Times (W1)" w:cs="Times New Roman"/>
      <w:sz w:val="20"/>
      <w:szCs w:val="20"/>
      <w:lang w:val="es-ES_tradnl" w:eastAsia="es-ES"/>
    </w:rPr>
  </w:style>
  <w:style w:type="paragraph" w:styleId="Sangra2detindependiente">
    <w:name w:val="Body Text Indent 2"/>
    <w:basedOn w:val="Normal"/>
    <w:link w:val="Sangra2detindependienteCar"/>
    <w:unhideWhenUsed/>
    <w:rsid w:val="003E4355"/>
    <w:pPr>
      <w:spacing w:after="120" w:line="480" w:lineRule="auto"/>
      <w:ind w:left="283"/>
      <w:jc w:val="both"/>
    </w:pPr>
    <w:rPr>
      <w:rFonts w:ascii="Soberana Sans" w:eastAsia="Calibri" w:hAnsi="Soberana Sans" w:cs="Times New Roman"/>
      <w:color w:val="1F497D"/>
      <w:sz w:val="22"/>
      <w:szCs w:val="22"/>
      <w:lang w:val="es-MX"/>
    </w:rPr>
  </w:style>
  <w:style w:type="character" w:customStyle="1" w:styleId="Sangra2detindependienteCar">
    <w:name w:val="Sangría 2 de t. independiente Car"/>
    <w:basedOn w:val="Fuentedeprrafopredeter"/>
    <w:link w:val="Sangra2detindependiente"/>
    <w:rsid w:val="003E4355"/>
    <w:rPr>
      <w:rFonts w:ascii="Soberana Sans" w:eastAsia="Calibri" w:hAnsi="Soberana Sans" w:cs="Times New Roman"/>
      <w:color w:val="1F497D"/>
      <w:sz w:val="22"/>
      <w:szCs w:val="22"/>
    </w:rPr>
  </w:style>
  <w:style w:type="paragraph" w:customStyle="1" w:styleId="INICIALES">
    <w:name w:val="INICIALES"/>
    <w:basedOn w:val="Normal"/>
    <w:qFormat/>
    <w:rsid w:val="003E4355"/>
    <w:pPr>
      <w:widowControl w:val="0"/>
      <w:autoSpaceDE w:val="0"/>
      <w:autoSpaceDN w:val="0"/>
      <w:adjustRightInd w:val="0"/>
    </w:pPr>
    <w:rPr>
      <w:rFonts w:ascii="Constantia" w:eastAsia="MS Mincho" w:hAnsi="Constantia" w:cs="Times New Roman"/>
      <w:sz w:val="20"/>
      <w:szCs w:val="16"/>
      <w:lang w:eastAsia="es-ES"/>
    </w:rPr>
  </w:style>
  <w:style w:type="paragraph" w:customStyle="1" w:styleId="Titulo1">
    <w:name w:val="Titulo 1"/>
    <w:basedOn w:val="Texto"/>
    <w:rsid w:val="003E4355"/>
    <w:pPr>
      <w:pBdr>
        <w:bottom w:val="single" w:sz="12" w:space="1" w:color="auto"/>
      </w:pBdr>
      <w:spacing w:before="120" w:after="0" w:line="240" w:lineRule="auto"/>
      <w:outlineLvl w:val="0"/>
    </w:pPr>
    <w:rPr>
      <w:rFonts w:ascii="Times New Roman" w:hAnsi="Times New Roman" w:cs="Arial"/>
      <w:b/>
      <w:bCs w:val="0"/>
      <w:sz w:val="18"/>
      <w:szCs w:val="18"/>
      <w:lang w:eastAsia="es-MX"/>
    </w:rPr>
  </w:style>
  <w:style w:type="paragraph" w:customStyle="1" w:styleId="Titulo2">
    <w:name w:val="Titulo 2"/>
    <w:basedOn w:val="Texto"/>
    <w:rsid w:val="003E4355"/>
    <w:pPr>
      <w:pBdr>
        <w:top w:val="double" w:sz="6" w:space="1" w:color="auto"/>
      </w:pBdr>
      <w:spacing w:before="0" w:after="101" w:line="240" w:lineRule="auto"/>
      <w:outlineLvl w:val="1"/>
    </w:pPr>
    <w:rPr>
      <w:rFonts w:cs="Arial"/>
      <w:bCs w:val="0"/>
      <w:sz w:val="18"/>
      <w:szCs w:val="20"/>
    </w:rPr>
  </w:style>
  <w:style w:type="character" w:customStyle="1" w:styleId="TextoCar">
    <w:name w:val="Texto Car"/>
    <w:link w:val="Texto"/>
    <w:locked/>
    <w:rsid w:val="003E4355"/>
    <w:rPr>
      <w:rFonts w:ascii="Arial" w:eastAsia="Times New Roman" w:hAnsi="Arial" w:cs="Times New Roman"/>
      <w:bCs/>
      <w:sz w:val="20"/>
      <w:lang w:eastAsia="es-ES"/>
    </w:rPr>
  </w:style>
  <w:style w:type="numbering" w:customStyle="1" w:styleId="Sinlista1">
    <w:name w:val="Sin lista1"/>
    <w:next w:val="Sinlista"/>
    <w:uiPriority w:val="99"/>
    <w:semiHidden/>
    <w:unhideWhenUsed/>
    <w:rsid w:val="003E4355"/>
  </w:style>
  <w:style w:type="paragraph" w:customStyle="1" w:styleId="BodyText21">
    <w:name w:val="Body Text 21"/>
    <w:basedOn w:val="Normal"/>
    <w:rsid w:val="003E4355"/>
    <w:pPr>
      <w:widowControl w:val="0"/>
      <w:jc w:val="both"/>
    </w:pPr>
    <w:rPr>
      <w:rFonts w:ascii="Arial" w:eastAsia="Times New Roman" w:hAnsi="Arial" w:cs="Times New Roman"/>
      <w:snapToGrid w:val="0"/>
      <w:szCs w:val="20"/>
      <w:lang w:val="es-ES_tradnl" w:eastAsia="es-ES"/>
    </w:rPr>
  </w:style>
  <w:style w:type="character" w:styleId="Nmerodepgina">
    <w:name w:val="page number"/>
    <w:basedOn w:val="Fuentedeprrafopredeter"/>
    <w:rsid w:val="003E4355"/>
  </w:style>
  <w:style w:type="character" w:customStyle="1" w:styleId="TextocomentarioCar1">
    <w:name w:val="Texto comentario Car1"/>
    <w:rsid w:val="003E4355"/>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Negrita,Título + 11 pt,Izquierda"/>
    <w:basedOn w:val="Normal"/>
    <w:link w:val="NormalArialCar"/>
    <w:uiPriority w:val="99"/>
    <w:rsid w:val="003E4355"/>
    <w:pPr>
      <w:jc w:val="both"/>
    </w:pPr>
    <w:rPr>
      <w:rFonts w:ascii="Arial" w:eastAsia="Times New Roman" w:hAnsi="Arial" w:cs="Times New Roman"/>
      <w:bCs/>
      <w:sz w:val="22"/>
      <w:szCs w:val="22"/>
      <w:lang w:val="es-MX" w:eastAsia="es-ES"/>
    </w:rPr>
  </w:style>
  <w:style w:type="character" w:customStyle="1" w:styleId="NormalArialCar">
    <w:name w:val="Normal + Arial Car"/>
    <w:aliases w:val="11 pt Car,Justificado Car,Derecha:  -0.28 cm + Subrayado + 24 pt Car,Cent.... Car"/>
    <w:link w:val="NormalArial"/>
    <w:uiPriority w:val="99"/>
    <w:locked/>
    <w:rsid w:val="003E4355"/>
    <w:rPr>
      <w:rFonts w:ascii="Arial" w:eastAsia="Times New Roman" w:hAnsi="Arial" w:cs="Times New Roman"/>
      <w:bCs/>
      <w:sz w:val="22"/>
      <w:szCs w:val="22"/>
      <w:lang w:eastAsia="es-ES"/>
    </w:rPr>
  </w:style>
  <w:style w:type="paragraph" w:customStyle="1" w:styleId="ANOTACION">
    <w:name w:val="ANOTACION"/>
    <w:basedOn w:val="Normal"/>
    <w:rsid w:val="003E4355"/>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3E4355"/>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3E4355"/>
    <w:pPr>
      <w:shd w:val="clear" w:color="auto" w:fill="000080"/>
    </w:pPr>
    <w:rPr>
      <w:rFonts w:ascii="Tahoma" w:eastAsia="Times New Roman" w:hAnsi="Tahoma" w:cs="Tahoma"/>
      <w:sz w:val="20"/>
      <w:szCs w:val="20"/>
      <w:lang w:eastAsia="es-ES"/>
    </w:rPr>
  </w:style>
  <w:style w:type="character" w:customStyle="1" w:styleId="MapadeldocumentoCar1">
    <w:name w:val="Mapa del documento Car1"/>
    <w:basedOn w:val="Fuentedeprrafopredeter"/>
    <w:uiPriority w:val="99"/>
    <w:semiHidden/>
    <w:rsid w:val="003E4355"/>
    <w:rPr>
      <w:rFonts w:ascii="Segoe UI" w:eastAsiaTheme="minorEastAsia" w:hAnsi="Segoe UI" w:cs="Segoe UI"/>
      <w:sz w:val="16"/>
      <w:szCs w:val="16"/>
      <w:lang w:val="es-ES"/>
    </w:rPr>
  </w:style>
  <w:style w:type="paragraph" w:customStyle="1" w:styleId="Default">
    <w:name w:val="Default"/>
    <w:rsid w:val="003E4355"/>
    <w:pPr>
      <w:autoSpaceDE w:val="0"/>
      <w:autoSpaceDN w:val="0"/>
      <w:adjustRightInd w:val="0"/>
    </w:pPr>
    <w:rPr>
      <w:rFonts w:ascii="Times New Roman" w:eastAsia="Times New Roman" w:hAnsi="Times New Roman" w:cs="Times New Roman"/>
      <w:color w:val="000000"/>
      <w:lang w:eastAsia="es-MX"/>
    </w:rPr>
  </w:style>
  <w:style w:type="paragraph" w:styleId="TDC4">
    <w:name w:val="toc 4"/>
    <w:basedOn w:val="Normal"/>
    <w:uiPriority w:val="99"/>
    <w:rsid w:val="003E4355"/>
    <w:pPr>
      <w:autoSpaceDE w:val="0"/>
      <w:autoSpaceDN w:val="0"/>
      <w:adjustRightInd w:val="0"/>
      <w:ind w:left="600"/>
    </w:pPr>
    <w:rPr>
      <w:rFonts w:ascii="Calibri" w:eastAsia="Times New Roman" w:hAnsi="Calibri" w:cs="Arial"/>
      <w:sz w:val="20"/>
      <w:szCs w:val="20"/>
      <w:lang w:val="es-ES_tradnl" w:eastAsia="es-MX"/>
    </w:rPr>
  </w:style>
  <w:style w:type="paragraph" w:styleId="TDC5">
    <w:name w:val="toc 5"/>
    <w:basedOn w:val="Normal"/>
    <w:uiPriority w:val="99"/>
    <w:rsid w:val="003E4355"/>
    <w:pPr>
      <w:autoSpaceDE w:val="0"/>
      <w:autoSpaceDN w:val="0"/>
      <w:adjustRightInd w:val="0"/>
      <w:ind w:left="800"/>
    </w:pPr>
    <w:rPr>
      <w:rFonts w:ascii="Calibri" w:eastAsia="Times New Roman" w:hAnsi="Calibri" w:cs="Arial"/>
      <w:sz w:val="20"/>
      <w:szCs w:val="20"/>
      <w:lang w:val="es-ES_tradnl" w:eastAsia="es-MX"/>
    </w:rPr>
  </w:style>
  <w:style w:type="paragraph" w:styleId="TDC6">
    <w:name w:val="toc 6"/>
    <w:basedOn w:val="Normal"/>
    <w:uiPriority w:val="99"/>
    <w:rsid w:val="003E4355"/>
    <w:pPr>
      <w:autoSpaceDE w:val="0"/>
      <w:autoSpaceDN w:val="0"/>
      <w:adjustRightInd w:val="0"/>
      <w:ind w:left="1000"/>
    </w:pPr>
    <w:rPr>
      <w:rFonts w:ascii="Calibri" w:eastAsia="Times New Roman" w:hAnsi="Calibri" w:cs="Arial"/>
      <w:sz w:val="20"/>
      <w:szCs w:val="20"/>
      <w:lang w:val="es-ES_tradnl" w:eastAsia="es-MX"/>
    </w:rPr>
  </w:style>
  <w:style w:type="paragraph" w:styleId="TDC7">
    <w:name w:val="toc 7"/>
    <w:basedOn w:val="Normal"/>
    <w:uiPriority w:val="99"/>
    <w:rsid w:val="003E4355"/>
    <w:pPr>
      <w:autoSpaceDE w:val="0"/>
      <w:autoSpaceDN w:val="0"/>
      <w:adjustRightInd w:val="0"/>
      <w:ind w:left="1200"/>
    </w:pPr>
    <w:rPr>
      <w:rFonts w:ascii="Calibri" w:eastAsia="Times New Roman" w:hAnsi="Calibri" w:cs="Arial"/>
      <w:sz w:val="20"/>
      <w:szCs w:val="20"/>
      <w:lang w:val="es-ES_tradnl" w:eastAsia="es-MX"/>
    </w:rPr>
  </w:style>
  <w:style w:type="paragraph" w:styleId="TDC8">
    <w:name w:val="toc 8"/>
    <w:basedOn w:val="Normal"/>
    <w:uiPriority w:val="99"/>
    <w:rsid w:val="003E4355"/>
    <w:pPr>
      <w:autoSpaceDE w:val="0"/>
      <w:autoSpaceDN w:val="0"/>
      <w:adjustRightInd w:val="0"/>
      <w:ind w:left="1400"/>
    </w:pPr>
    <w:rPr>
      <w:rFonts w:ascii="Calibri" w:eastAsia="Times New Roman" w:hAnsi="Calibri" w:cs="Arial"/>
      <w:sz w:val="20"/>
      <w:szCs w:val="20"/>
      <w:lang w:val="es-ES_tradnl" w:eastAsia="es-MX"/>
    </w:rPr>
  </w:style>
  <w:style w:type="paragraph" w:styleId="TDC9">
    <w:name w:val="toc 9"/>
    <w:basedOn w:val="Normal"/>
    <w:uiPriority w:val="99"/>
    <w:rsid w:val="003E4355"/>
    <w:pPr>
      <w:autoSpaceDE w:val="0"/>
      <w:autoSpaceDN w:val="0"/>
      <w:adjustRightInd w:val="0"/>
      <w:ind w:left="1600"/>
    </w:pPr>
    <w:rPr>
      <w:rFonts w:ascii="Calibri" w:eastAsia="Times New Roman" w:hAnsi="Calibri" w:cs="Arial"/>
      <w:sz w:val="20"/>
      <w:szCs w:val="20"/>
      <w:lang w:val="es-ES_tradnl" w:eastAsia="es-MX"/>
    </w:rPr>
  </w:style>
  <w:style w:type="paragraph" w:customStyle="1" w:styleId="REPORT1">
    <w:name w:val="REPORT1"/>
    <w:basedOn w:val="Normal"/>
    <w:uiPriority w:val="99"/>
    <w:rsid w:val="003E4355"/>
    <w:pPr>
      <w:autoSpaceDE w:val="0"/>
      <w:autoSpaceDN w:val="0"/>
      <w:adjustRightInd w:val="0"/>
      <w:jc w:val="center"/>
    </w:pPr>
    <w:rPr>
      <w:rFonts w:ascii="Arial Narrow" w:eastAsia="Times New Roman" w:hAnsi="Arial Narrow" w:cs="Arial Narrow"/>
      <w:color w:val="000000"/>
      <w:sz w:val="44"/>
      <w:szCs w:val="44"/>
      <w:lang w:val="es-ES_tradnl" w:eastAsia="es-MX"/>
    </w:rPr>
  </w:style>
  <w:style w:type="paragraph" w:customStyle="1" w:styleId="REPORT2">
    <w:name w:val="REPORT2"/>
    <w:basedOn w:val="Normal"/>
    <w:uiPriority w:val="99"/>
    <w:rsid w:val="003E4355"/>
    <w:pPr>
      <w:autoSpaceDE w:val="0"/>
      <w:autoSpaceDN w:val="0"/>
      <w:adjustRightInd w:val="0"/>
      <w:jc w:val="center"/>
    </w:pPr>
    <w:rPr>
      <w:rFonts w:ascii="Arial Narrow" w:eastAsia="Times New Roman" w:hAnsi="Arial Narrow" w:cs="Arial Narrow"/>
      <w:color w:val="000000"/>
      <w:sz w:val="12"/>
      <w:szCs w:val="12"/>
      <w:lang w:val="es-ES_tradnl" w:eastAsia="es-MX"/>
    </w:rPr>
  </w:style>
  <w:style w:type="paragraph" w:customStyle="1" w:styleId="Ttulo11">
    <w:name w:val="Título 11"/>
    <w:basedOn w:val="Normal"/>
    <w:uiPriority w:val="99"/>
    <w:rsid w:val="003E4355"/>
    <w:pPr>
      <w:autoSpaceDE w:val="0"/>
      <w:autoSpaceDN w:val="0"/>
      <w:adjustRightInd w:val="0"/>
      <w:ind w:right="1190"/>
    </w:pPr>
    <w:rPr>
      <w:rFonts w:ascii="Arial" w:eastAsia="Times New Roman" w:hAnsi="Arial" w:cs="Arial"/>
      <w:b/>
      <w:bCs/>
      <w:color w:val="000000"/>
      <w:lang w:val="es-ES_tradnl" w:eastAsia="es-MX"/>
    </w:rPr>
  </w:style>
  <w:style w:type="paragraph" w:customStyle="1" w:styleId="SangradetindependienteF">
    <w:name w:val="Sangría de t. independiente/ÈF"/>
    <w:basedOn w:val="Normal"/>
    <w:rsid w:val="003E4355"/>
    <w:pPr>
      <w:widowControl w:val="0"/>
      <w:autoSpaceDE w:val="0"/>
      <w:autoSpaceDN w:val="0"/>
      <w:jc w:val="both"/>
    </w:pPr>
    <w:rPr>
      <w:rFonts w:ascii="Arial" w:eastAsia="Times New Roman" w:hAnsi="Arial" w:cs="Arial"/>
      <w:sz w:val="20"/>
      <w:szCs w:val="20"/>
      <w:lang w:eastAsia="es-ES"/>
    </w:rPr>
  </w:style>
  <w:style w:type="paragraph" w:customStyle="1" w:styleId="Estilo">
    <w:name w:val="Estilo"/>
    <w:rsid w:val="003E4355"/>
    <w:pPr>
      <w:keepNext/>
      <w:snapToGrid w:val="0"/>
      <w:jc w:val="center"/>
    </w:pPr>
    <w:rPr>
      <w:rFonts w:ascii="Arial" w:eastAsia="Times New Roman" w:hAnsi="Arial" w:cs="Times New Roman"/>
      <w:b/>
      <w:sz w:val="20"/>
      <w:szCs w:val="20"/>
      <w:lang w:val="en-US" w:eastAsia="es-ES"/>
    </w:rPr>
  </w:style>
  <w:style w:type="character" w:customStyle="1" w:styleId="TextonotapieCar1">
    <w:name w:val="Texto nota pie Car1"/>
    <w:rsid w:val="003E4355"/>
    <w:rPr>
      <w:sz w:val="20"/>
      <w:szCs w:val="20"/>
      <w:lang w:val="es-MX"/>
    </w:rPr>
  </w:style>
  <w:style w:type="paragraph" w:customStyle="1" w:styleId="Textoindependiente31">
    <w:name w:val="Texto independiente 31"/>
    <w:basedOn w:val="Normal"/>
    <w:rsid w:val="003E4355"/>
    <w:pPr>
      <w:widowControl w:val="0"/>
      <w:jc w:val="both"/>
    </w:pPr>
    <w:rPr>
      <w:rFonts w:ascii="Arial" w:eastAsia="Times New Roman" w:hAnsi="Arial" w:cs="Times New Roman"/>
      <w:sz w:val="22"/>
      <w:szCs w:val="20"/>
      <w:lang w:eastAsia="es-ES"/>
    </w:rPr>
  </w:style>
  <w:style w:type="paragraph" w:styleId="Listaconvietas">
    <w:name w:val="List Bullet"/>
    <w:basedOn w:val="Normal"/>
    <w:autoRedefine/>
    <w:rsid w:val="003E4355"/>
    <w:pPr>
      <w:ind w:left="-25" w:right="-18"/>
      <w:jc w:val="center"/>
    </w:pPr>
    <w:rPr>
      <w:rFonts w:ascii="Arial" w:eastAsia="Times New Roman" w:hAnsi="Arial" w:cs="Arial"/>
      <w:b/>
      <w:bCs/>
      <w:sz w:val="20"/>
      <w:szCs w:val="20"/>
      <w:lang w:eastAsia="es-ES"/>
    </w:rPr>
  </w:style>
  <w:style w:type="paragraph" w:customStyle="1" w:styleId="CharChar">
    <w:name w:val="Char Char"/>
    <w:basedOn w:val="Normal"/>
    <w:next w:val="Normal"/>
    <w:rsid w:val="003E4355"/>
    <w:pPr>
      <w:widowControl w:val="0"/>
      <w:tabs>
        <w:tab w:val="num" w:pos="1440"/>
      </w:tabs>
      <w:adjustRightInd w:val="0"/>
      <w:spacing w:before="80" w:after="80"/>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3E4355"/>
    <w:pPr>
      <w:keepNext w:val="0"/>
      <w:keepLines w:val="0"/>
      <w:numPr>
        <w:ilvl w:val="1"/>
        <w:numId w:val="5"/>
      </w:numPr>
      <w:spacing w:before="240" w:after="60"/>
      <w:jc w:val="center"/>
      <w:outlineLvl w:val="0"/>
    </w:pPr>
    <w:rPr>
      <w:rFonts w:ascii="Arial" w:eastAsia="Times New Roman" w:hAnsi="Arial" w:cs="Arial"/>
      <w:bCs/>
      <w:kern w:val="28"/>
      <w:sz w:val="32"/>
      <w:szCs w:val="32"/>
    </w:rPr>
  </w:style>
  <w:style w:type="paragraph" w:customStyle="1" w:styleId="MMTopic1">
    <w:name w:val="MM Topic 1"/>
    <w:basedOn w:val="Ttulo1"/>
    <w:rsid w:val="003E4355"/>
    <w:pPr>
      <w:widowControl/>
      <w:tabs>
        <w:tab w:val="clear" w:pos="4962"/>
      </w:tabs>
      <w:spacing w:before="240" w:after="60"/>
    </w:pPr>
    <w:rPr>
      <w:rFonts w:ascii="Arial" w:hAnsi="Arial" w:cs="Arial"/>
      <w:b/>
      <w:bCs/>
      <w:kern w:val="32"/>
      <w:sz w:val="32"/>
      <w:szCs w:val="32"/>
      <w:lang w:eastAsia="es-MX"/>
    </w:rPr>
  </w:style>
  <w:style w:type="paragraph" w:customStyle="1" w:styleId="MMTopic2">
    <w:name w:val="MM Topic 2"/>
    <w:basedOn w:val="Ttulo2"/>
    <w:rsid w:val="003E4355"/>
    <w:pPr>
      <w:keepLines w:val="0"/>
      <w:spacing w:before="300" w:after="120"/>
      <w:jc w:val="both"/>
    </w:pPr>
    <w:rPr>
      <w:rFonts w:ascii="Arial" w:eastAsia="Times New Roman" w:hAnsi="Arial" w:cs="Arial"/>
      <w:b/>
      <w:bCs/>
      <w:i/>
      <w:iCs/>
      <w:color w:val="auto"/>
      <w:szCs w:val="28"/>
    </w:rPr>
  </w:style>
  <w:style w:type="paragraph" w:customStyle="1" w:styleId="NormalSAT">
    <w:name w:val="Normal SAT"/>
    <w:basedOn w:val="Normal"/>
    <w:autoRedefine/>
    <w:rsid w:val="003E4355"/>
    <w:pPr>
      <w:spacing w:before="120" w:after="120" w:line="240" w:lineRule="atLeast"/>
      <w:ind w:right="-59"/>
      <w:jc w:val="both"/>
    </w:pPr>
    <w:rPr>
      <w:rFonts w:ascii="Arial" w:eastAsia="Times New Roman" w:hAnsi="Arial" w:cs="Arial"/>
      <w:color w:val="0000FF"/>
      <w:sz w:val="18"/>
      <w:szCs w:val="18"/>
      <w:lang w:eastAsia="es-ES"/>
    </w:rPr>
  </w:style>
  <w:style w:type="paragraph" w:styleId="NormalWeb">
    <w:name w:val="Normal (Web)"/>
    <w:basedOn w:val="Normal"/>
    <w:uiPriority w:val="99"/>
    <w:unhideWhenUsed/>
    <w:rsid w:val="003E4355"/>
    <w:pPr>
      <w:spacing w:before="100" w:beforeAutospacing="1" w:after="100" w:afterAutospacing="1"/>
    </w:pPr>
    <w:rPr>
      <w:rFonts w:ascii="Times New Roman" w:eastAsia="Times New Roman" w:hAnsi="Times New Roman" w:cs="Times New Roman"/>
      <w:lang w:val="es-MX" w:eastAsia="es-MX"/>
    </w:rPr>
  </w:style>
  <w:style w:type="paragraph" w:customStyle="1" w:styleId="ColorfulList-Accent11">
    <w:name w:val="Colorful List - Accent 11"/>
    <w:basedOn w:val="Normal"/>
    <w:uiPriority w:val="34"/>
    <w:qFormat/>
    <w:rsid w:val="003E4355"/>
    <w:pPr>
      <w:spacing w:before="56" w:after="113"/>
      <w:ind w:left="708"/>
      <w:jc w:val="both"/>
    </w:pPr>
    <w:rPr>
      <w:rFonts w:ascii="Arial" w:eastAsia="Times New Roman" w:hAnsi="Arial" w:cs="Times New Roman"/>
      <w:sz w:val="20"/>
      <w:lang w:val="es-MX" w:eastAsia="es-MX"/>
    </w:rPr>
  </w:style>
  <w:style w:type="paragraph" w:customStyle="1" w:styleId="sangra1">
    <w:name w:val="sangra1"/>
    <w:basedOn w:val="Normal"/>
    <w:rsid w:val="003E4355"/>
    <w:pPr>
      <w:overflowPunct w:val="0"/>
      <w:autoSpaceDE w:val="0"/>
      <w:autoSpaceDN w:val="0"/>
      <w:adjustRightInd w:val="0"/>
      <w:textAlignment w:val="baseline"/>
    </w:pPr>
    <w:rPr>
      <w:rFonts w:ascii="Times New Roman" w:eastAsia="Times New Roman" w:hAnsi="Times New Roman" w:cs="Times New Roman"/>
      <w:noProof/>
      <w:szCs w:val="20"/>
      <w:lang w:val="es-MX" w:eastAsia="es-ES"/>
    </w:rPr>
  </w:style>
  <w:style w:type="paragraph" w:customStyle="1" w:styleId="Textoindependiente21">
    <w:name w:val="Texto independiente 21"/>
    <w:basedOn w:val="Normal"/>
    <w:rsid w:val="003E4355"/>
    <w:pPr>
      <w:jc w:val="both"/>
    </w:pPr>
    <w:rPr>
      <w:rFonts w:ascii="Times New Roman" w:eastAsia="Times New Roman" w:hAnsi="Times New Roman" w:cs="Times New Roman"/>
      <w:sz w:val="20"/>
      <w:szCs w:val="20"/>
      <w:lang w:val="es-MX" w:eastAsia="es-ES"/>
    </w:rPr>
  </w:style>
  <w:style w:type="character" w:styleId="nfasis">
    <w:name w:val="Emphasis"/>
    <w:qFormat/>
    <w:rsid w:val="003E4355"/>
    <w:rPr>
      <w:i/>
      <w:iCs/>
    </w:rPr>
  </w:style>
  <w:style w:type="character" w:styleId="Textoennegrita">
    <w:name w:val="Strong"/>
    <w:qFormat/>
    <w:rsid w:val="003E4355"/>
    <w:rPr>
      <w:b/>
      <w:bCs/>
      <w:color w:val="565E7D"/>
    </w:rPr>
  </w:style>
  <w:style w:type="paragraph" w:customStyle="1" w:styleId="font5">
    <w:name w:val="font5"/>
    <w:basedOn w:val="Normal"/>
    <w:rsid w:val="003E4355"/>
    <w:pPr>
      <w:spacing w:before="100" w:beforeAutospacing="1" w:after="100" w:afterAutospacing="1"/>
    </w:pPr>
    <w:rPr>
      <w:rFonts w:ascii="Calibri" w:eastAsia="Times New Roman" w:hAnsi="Calibri" w:cs="Times New Roman"/>
      <w:color w:val="FFFF00"/>
      <w:sz w:val="16"/>
      <w:szCs w:val="16"/>
      <w:lang w:val="es-MX" w:eastAsia="es-MX"/>
    </w:rPr>
  </w:style>
  <w:style w:type="paragraph" w:customStyle="1" w:styleId="xl105">
    <w:name w:val="xl105"/>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6">
    <w:name w:val="xl106"/>
    <w:basedOn w:val="Normal"/>
    <w:rsid w:val="003E4355"/>
    <w:pPr>
      <w:spacing w:before="100" w:beforeAutospacing="1" w:after="100" w:afterAutospacing="1"/>
      <w:jc w:val="center"/>
      <w:textAlignment w:val="center"/>
    </w:pPr>
    <w:rPr>
      <w:rFonts w:ascii="Arial Unicode MS" w:eastAsia="Arial Unicode MS" w:hAnsi="Arial Unicode MS" w:cs="Arial Unicode MS"/>
      <w:color w:val="FFFFFF"/>
      <w:sz w:val="20"/>
      <w:szCs w:val="20"/>
      <w:lang w:val="es-MX" w:eastAsia="es-MX"/>
    </w:rPr>
  </w:style>
  <w:style w:type="paragraph" w:customStyle="1" w:styleId="xl107">
    <w:name w:val="xl10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08">
    <w:name w:val="xl10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09">
    <w:name w:val="xl10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1">
    <w:name w:val="xl111"/>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2">
    <w:name w:val="xl112"/>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3">
    <w:name w:val="xl113"/>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4">
    <w:name w:val="xl114"/>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5">
    <w:name w:val="xl11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6">
    <w:name w:val="xl11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7">
    <w:name w:val="xl117"/>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9">
    <w:name w:val="xl11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0">
    <w:name w:val="xl120"/>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1">
    <w:name w:val="xl12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2">
    <w:name w:val="xl122"/>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4">
    <w:name w:val="xl124"/>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5">
    <w:name w:val="xl125"/>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8">
    <w:name w:val="xl128"/>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0">
    <w:name w:val="xl130"/>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1">
    <w:name w:val="xl13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2">
    <w:name w:val="xl132"/>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3">
    <w:name w:val="xl133"/>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6">
    <w:name w:val="xl13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7">
    <w:name w:val="xl137"/>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8">
    <w:name w:val="xl138"/>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9">
    <w:name w:val="xl13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0">
    <w:name w:val="xl14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1">
    <w:name w:val="xl14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2">
    <w:name w:val="xl142"/>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43">
    <w:name w:val="xl14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val="es-MX" w:eastAsia="es-MX"/>
    </w:rPr>
  </w:style>
  <w:style w:type="paragraph" w:customStyle="1" w:styleId="xl144">
    <w:name w:val="xl144"/>
    <w:basedOn w:val="Normal"/>
    <w:rsid w:val="003E435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5">
    <w:name w:val="xl145"/>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6">
    <w:name w:val="xl146"/>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7">
    <w:name w:val="xl14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8">
    <w:name w:val="xl148"/>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9">
    <w:name w:val="xl149"/>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0">
    <w:name w:val="xl150"/>
    <w:basedOn w:val="Normal"/>
    <w:rsid w:val="003E4355"/>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1">
    <w:name w:val="xl151"/>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2">
    <w:name w:val="xl152"/>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3">
    <w:name w:val="xl153"/>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4">
    <w:name w:val="xl154"/>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5">
    <w:name w:val="xl155"/>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6">
    <w:name w:val="xl156"/>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57">
    <w:name w:val="xl157"/>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font6">
    <w:name w:val="font6"/>
    <w:basedOn w:val="Normal"/>
    <w:rsid w:val="003E4355"/>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7">
    <w:name w:val="font7"/>
    <w:basedOn w:val="Normal"/>
    <w:rsid w:val="003E4355"/>
    <w:pPr>
      <w:spacing w:before="100" w:beforeAutospacing="1" w:after="100" w:afterAutospacing="1"/>
    </w:pPr>
    <w:rPr>
      <w:rFonts w:ascii="Calibri" w:eastAsia="Times New Roman" w:hAnsi="Calibri" w:cs="Times New Roman"/>
      <w:b/>
      <w:bCs/>
      <w:sz w:val="20"/>
      <w:szCs w:val="20"/>
      <w:lang w:val="es-MX" w:eastAsia="es-MX"/>
    </w:rPr>
  </w:style>
  <w:style w:type="paragraph" w:customStyle="1" w:styleId="font8">
    <w:name w:val="font8"/>
    <w:basedOn w:val="Normal"/>
    <w:rsid w:val="003E4355"/>
    <w:pPr>
      <w:spacing w:before="100" w:beforeAutospacing="1" w:after="100" w:afterAutospacing="1"/>
    </w:pPr>
    <w:rPr>
      <w:rFonts w:ascii="Calibri" w:eastAsia="Times New Roman" w:hAnsi="Calibri" w:cs="Times New Roman"/>
      <w:b/>
      <w:bCs/>
      <w:color w:val="FFFF00"/>
      <w:sz w:val="16"/>
      <w:szCs w:val="16"/>
      <w:lang w:val="es-MX" w:eastAsia="es-MX"/>
    </w:rPr>
  </w:style>
  <w:style w:type="paragraph" w:customStyle="1" w:styleId="xl104">
    <w:name w:val="xl104"/>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2">
    <w:name w:val="xl102"/>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3">
    <w:name w:val="xl10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font9">
    <w:name w:val="font9"/>
    <w:basedOn w:val="Normal"/>
    <w:rsid w:val="003E4355"/>
    <w:pPr>
      <w:spacing w:before="100" w:beforeAutospacing="1" w:after="100" w:afterAutospacing="1"/>
    </w:pPr>
    <w:rPr>
      <w:rFonts w:ascii="Calibri" w:eastAsia="Times New Roman" w:hAnsi="Calibri" w:cs="Times New Roman"/>
      <w:b/>
      <w:bCs/>
      <w:sz w:val="14"/>
      <w:szCs w:val="14"/>
      <w:lang w:val="es-MX" w:eastAsia="es-MX"/>
    </w:rPr>
  </w:style>
  <w:style w:type="paragraph" w:customStyle="1" w:styleId="texto0">
    <w:name w:val="texto"/>
    <w:basedOn w:val="Normal"/>
    <w:rsid w:val="003E4355"/>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3E4355"/>
    <w:pPr>
      <w:spacing w:before="120" w:after="120"/>
    </w:pPr>
    <w:rPr>
      <w:rFonts w:ascii="Times New Roman" w:eastAsia="Times New Roman" w:hAnsi="Times New Roman" w:cs="Times New Roman"/>
      <w:b/>
      <w:sz w:val="20"/>
      <w:szCs w:val="20"/>
      <w:lang w:eastAsia="es-ES"/>
    </w:rPr>
  </w:style>
  <w:style w:type="paragraph" w:styleId="Textodebloque">
    <w:name w:val="Block Text"/>
    <w:basedOn w:val="Normal"/>
    <w:rsid w:val="003E4355"/>
    <w:pPr>
      <w:ind w:left="960" w:right="-362" w:hanging="480"/>
      <w:jc w:val="both"/>
    </w:pPr>
    <w:rPr>
      <w:rFonts w:ascii="Arial" w:eastAsia="Times New Roman" w:hAnsi="Arial" w:cs="Times New Roman"/>
      <w:sz w:val="20"/>
      <w:lang w:eastAsia="es-ES"/>
    </w:rPr>
  </w:style>
  <w:style w:type="paragraph" w:customStyle="1" w:styleId="xl48">
    <w:name w:val="xl48"/>
    <w:basedOn w:val="Normal"/>
    <w:rsid w:val="003E4355"/>
    <w:pPr>
      <w:spacing w:before="100" w:after="100"/>
      <w:jc w:val="center"/>
      <w:textAlignment w:val="top"/>
    </w:pPr>
    <w:rPr>
      <w:rFonts w:ascii="Arial Narrow" w:eastAsia="Arial Unicode MS" w:hAnsi="Arial Narrow" w:cs="Times New Roman"/>
      <w:sz w:val="18"/>
      <w:szCs w:val="20"/>
      <w:lang w:eastAsia="es-ES"/>
    </w:rPr>
  </w:style>
  <w:style w:type="paragraph" w:customStyle="1" w:styleId="ROMANOS">
    <w:name w:val="ROMANOS"/>
    <w:basedOn w:val="Normal"/>
    <w:rsid w:val="003E4355"/>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3E4355"/>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xl32">
    <w:name w:val="xl32"/>
    <w:basedOn w:val="Normal"/>
    <w:rsid w:val="003E4355"/>
    <w:pPr>
      <w:spacing w:before="100" w:beforeAutospacing="1" w:after="100" w:afterAutospacing="1"/>
      <w:jc w:val="center"/>
    </w:pPr>
    <w:rPr>
      <w:rFonts w:ascii="Arial" w:eastAsia="Arial Unicode MS" w:hAnsi="Arial" w:cs="Arial"/>
      <w:b/>
      <w:bCs/>
      <w:lang w:eastAsia="es-ES"/>
    </w:rPr>
  </w:style>
  <w:style w:type="paragraph" w:customStyle="1" w:styleId="Profesin">
    <w:name w:val="Profesión"/>
    <w:basedOn w:val="Normal"/>
    <w:rsid w:val="003E4355"/>
    <w:pPr>
      <w:jc w:val="center"/>
    </w:pPr>
    <w:rPr>
      <w:rFonts w:ascii="Arial" w:eastAsia="Times New Roman" w:hAnsi="Arial" w:cs="Times New Roman"/>
      <w:b/>
      <w:sz w:val="20"/>
      <w:szCs w:val="20"/>
      <w:lang w:val="es-ES_tradnl" w:eastAsia="es-ES"/>
    </w:rPr>
  </w:style>
  <w:style w:type="paragraph" w:styleId="Listaconvietas2">
    <w:name w:val="List Bullet 2"/>
    <w:basedOn w:val="Normal"/>
    <w:autoRedefine/>
    <w:rsid w:val="003E4355"/>
    <w:pPr>
      <w:numPr>
        <w:numId w:val="6"/>
      </w:numPr>
    </w:pPr>
    <w:rPr>
      <w:rFonts w:ascii="Times New Roman" w:eastAsia="Times New Roman" w:hAnsi="Times New Roman" w:cs="Times New Roman"/>
      <w:sz w:val="20"/>
      <w:szCs w:val="20"/>
      <w:lang w:eastAsia="es-ES"/>
    </w:rPr>
  </w:style>
  <w:style w:type="paragraph" w:customStyle="1" w:styleId="xl27">
    <w:name w:val="xl27"/>
    <w:basedOn w:val="Normal"/>
    <w:rsid w:val="003E43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sz w:val="16"/>
      <w:szCs w:val="16"/>
      <w:lang w:eastAsia="es-ES"/>
    </w:rPr>
  </w:style>
  <w:style w:type="paragraph" w:customStyle="1" w:styleId="Fraccin">
    <w:name w:val="Fracción"/>
    <w:basedOn w:val="Normal"/>
    <w:rsid w:val="003E4355"/>
    <w:pPr>
      <w:keepLines/>
      <w:spacing w:after="200"/>
      <w:ind w:left="851" w:hanging="709"/>
      <w:jc w:val="both"/>
    </w:pPr>
    <w:rPr>
      <w:rFonts w:ascii="Arial" w:eastAsia="Times New Roman" w:hAnsi="Arial" w:cs="Times New Roman"/>
      <w:lang w:val="es-MX" w:eastAsia="es-ES"/>
    </w:rPr>
  </w:style>
  <w:style w:type="paragraph" w:customStyle="1" w:styleId="Faccin">
    <w:name w:val="Facción"/>
    <w:basedOn w:val="Normal"/>
    <w:rsid w:val="003E4355"/>
    <w:pPr>
      <w:keepLines/>
      <w:spacing w:after="200"/>
      <w:ind w:left="993" w:hanging="709"/>
      <w:jc w:val="both"/>
    </w:pPr>
    <w:rPr>
      <w:rFonts w:ascii="Arial" w:eastAsia="Times New Roman" w:hAnsi="Arial" w:cs="Times New Roman"/>
      <w:noProof/>
      <w:lang w:eastAsia="es-ES"/>
    </w:rPr>
  </w:style>
  <w:style w:type="paragraph" w:styleId="HTMLconformatoprevio">
    <w:name w:val="HTML Preformatted"/>
    <w:basedOn w:val="Normal"/>
    <w:link w:val="HTMLconformatoprevioCar"/>
    <w:rsid w:val="003E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3E4355"/>
    <w:rPr>
      <w:rFonts w:ascii="Courier New" w:eastAsia="Times New Roman" w:hAnsi="Courier New" w:cs="Courier New"/>
      <w:sz w:val="20"/>
      <w:szCs w:val="20"/>
      <w:lang w:val="es-ES" w:eastAsia="es-ES"/>
    </w:rPr>
  </w:style>
  <w:style w:type="paragraph" w:customStyle="1" w:styleId="xl66">
    <w:name w:val="xl66"/>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sz w:val="16"/>
      <w:szCs w:val="16"/>
      <w:lang w:eastAsia="es-ES"/>
    </w:rPr>
  </w:style>
  <w:style w:type="paragraph" w:customStyle="1" w:styleId="xl40">
    <w:name w:val="xl40"/>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lang w:eastAsia="es-ES"/>
    </w:rPr>
  </w:style>
  <w:style w:type="paragraph" w:customStyle="1" w:styleId="CarCar1CarCarCar1CarCarCar1CarCarCarCarCarCarCar">
    <w:name w:val="Car Car1 Car Car Car1 Car Car Car1 Car Car Car Car Car Car Car"/>
    <w:basedOn w:val="Normal"/>
    <w:rsid w:val="003E4355"/>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bodytext3">
    <w:name w:val="bodytext3"/>
    <w:basedOn w:val="Normal"/>
    <w:rsid w:val="003E4355"/>
    <w:pPr>
      <w:jc w:val="both"/>
    </w:pPr>
    <w:rPr>
      <w:rFonts w:ascii="Arial" w:eastAsia="Times New Roman" w:hAnsi="Arial" w:cs="Arial"/>
      <w:sz w:val="22"/>
      <w:szCs w:val="22"/>
      <w:lang w:eastAsia="es-ES"/>
    </w:rPr>
  </w:style>
  <w:style w:type="paragraph" w:customStyle="1" w:styleId="TableText">
    <w:name w:val="Table Text"/>
    <w:aliases w:val="tt,table Body Text,table text"/>
    <w:rsid w:val="003E4355"/>
    <w:pPr>
      <w:spacing w:before="60" w:after="60"/>
    </w:pPr>
    <w:rPr>
      <w:rFonts w:ascii="Arial Narrow" w:eastAsia="Times New Roman" w:hAnsi="Arial Narrow" w:cs="Times New Roman"/>
      <w:color w:val="000000"/>
      <w:sz w:val="20"/>
      <w:szCs w:val="20"/>
      <w:lang w:val="en-US"/>
    </w:rPr>
  </w:style>
  <w:style w:type="paragraph" w:customStyle="1" w:styleId="TableHeading-Side">
    <w:name w:val="Table Heading-Side"/>
    <w:basedOn w:val="Normal"/>
    <w:rsid w:val="003E4355"/>
    <w:pPr>
      <w:numPr>
        <w:numId w:val="7"/>
      </w:numPr>
      <w:tabs>
        <w:tab w:val="clear" w:pos="360"/>
      </w:tabs>
      <w:spacing w:before="40" w:after="40"/>
      <w:ind w:left="0" w:firstLine="0"/>
    </w:pPr>
    <w:rPr>
      <w:rFonts w:ascii="Arial" w:eastAsia="Times New Roman" w:hAnsi="Arial" w:cs="Times New Roman"/>
      <w:b/>
      <w:smallCaps/>
      <w:sz w:val="22"/>
      <w:szCs w:val="20"/>
      <w:lang w:val="en-US"/>
    </w:rPr>
  </w:style>
  <w:style w:type="paragraph" w:customStyle="1" w:styleId="TableHeading">
    <w:name w:val="Table Heading"/>
    <w:aliases w:val="th"/>
    <w:basedOn w:val="Normal"/>
    <w:rsid w:val="003E4355"/>
    <w:pPr>
      <w:keepNext/>
      <w:spacing w:before="40" w:after="40"/>
      <w:jc w:val="center"/>
    </w:pPr>
    <w:rPr>
      <w:rFonts w:ascii="Arial" w:eastAsia="Times New Roman" w:hAnsi="Arial" w:cs="Times New Roman"/>
      <w:b/>
      <w:sz w:val="20"/>
      <w:szCs w:val="20"/>
      <w:lang w:val="en-US"/>
    </w:rPr>
  </w:style>
  <w:style w:type="paragraph" w:customStyle="1" w:styleId="Fuentedeprrafopredet">
    <w:name w:val="Fuente de párrafo predet"/>
    <w:rsid w:val="003E4355"/>
    <w:rPr>
      <w:rFonts w:ascii="CG Times (W1)" w:eastAsia="Times New Roman" w:hAnsi="CG Times (W1)" w:cs="Times New Roman"/>
      <w:noProof/>
      <w:sz w:val="20"/>
      <w:szCs w:val="20"/>
      <w:lang w:val="es-ES" w:eastAsia="es-ES"/>
    </w:rPr>
  </w:style>
  <w:style w:type="character" w:customStyle="1" w:styleId="MMTopic1Car">
    <w:name w:val="MM Topic 1 Car"/>
    <w:rsid w:val="003E4355"/>
    <w:rPr>
      <w:rFonts w:ascii="Arial" w:hAnsi="Arial" w:cs="Arial"/>
      <w:b/>
      <w:bCs/>
      <w:kern w:val="32"/>
      <w:sz w:val="32"/>
      <w:szCs w:val="32"/>
      <w:lang w:val="es-ES" w:eastAsia="es-ES" w:bidi="ar-SA"/>
    </w:rPr>
  </w:style>
  <w:style w:type="paragraph" w:customStyle="1" w:styleId="Car">
    <w:name w:val="Car"/>
    <w:basedOn w:val="Normal"/>
    <w:rsid w:val="003E4355"/>
    <w:pPr>
      <w:spacing w:after="160" w:line="240" w:lineRule="exact"/>
      <w:jc w:val="right"/>
    </w:pPr>
    <w:rPr>
      <w:rFonts w:ascii="Verdana" w:eastAsia="Times New Roman" w:hAnsi="Verdana" w:cs="Arial"/>
      <w:sz w:val="20"/>
      <w:szCs w:val="21"/>
      <w:lang w:val="es-MX"/>
    </w:rPr>
  </w:style>
  <w:style w:type="character" w:customStyle="1" w:styleId="FontStyle51">
    <w:name w:val="Font Style51"/>
    <w:uiPriority w:val="99"/>
    <w:rsid w:val="003E4355"/>
    <w:rPr>
      <w:rFonts w:ascii="Arial" w:hAnsi="Arial" w:cs="Arial"/>
      <w:sz w:val="18"/>
      <w:szCs w:val="18"/>
    </w:rPr>
  </w:style>
  <w:style w:type="paragraph" w:customStyle="1" w:styleId="Textodebloque2">
    <w:name w:val="Texto de bloque2"/>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3E4355"/>
    <w:pPr>
      <w:widowControl w:val="0"/>
      <w:jc w:val="both"/>
    </w:pPr>
    <w:rPr>
      <w:rFonts w:ascii="Arial" w:eastAsia="Times New Roman" w:hAnsi="Arial" w:cs="Times New Roman"/>
      <w:sz w:val="22"/>
      <w:szCs w:val="20"/>
      <w:lang w:eastAsia="es-ES"/>
    </w:rPr>
  </w:style>
  <w:style w:type="character" w:customStyle="1" w:styleId="FontStyle47">
    <w:name w:val="Font Style47"/>
    <w:uiPriority w:val="99"/>
    <w:rsid w:val="003E4355"/>
    <w:rPr>
      <w:rFonts w:ascii="Arial" w:hAnsi="Arial" w:cs="Arial"/>
      <w:i/>
      <w:iCs/>
      <w:sz w:val="18"/>
      <w:szCs w:val="18"/>
    </w:rPr>
  </w:style>
  <w:style w:type="paragraph" w:customStyle="1" w:styleId="Sangra2detindependiente1">
    <w:name w:val="Sangría 2 de t. independiente1"/>
    <w:basedOn w:val="Normal"/>
    <w:rsid w:val="003E4355"/>
    <w:pPr>
      <w:ind w:left="357" w:hanging="1"/>
      <w:jc w:val="both"/>
    </w:pPr>
    <w:rPr>
      <w:rFonts w:ascii="Arial" w:eastAsia="Times New Roman" w:hAnsi="Arial" w:cs="Times New Roman"/>
      <w:sz w:val="20"/>
      <w:szCs w:val="20"/>
      <w:lang w:val="es-ES_tradnl" w:eastAsia="es-ES"/>
    </w:rPr>
  </w:style>
  <w:style w:type="paragraph" w:customStyle="1" w:styleId="arial0">
    <w:name w:val="arial"/>
    <w:basedOn w:val="Normal"/>
    <w:rsid w:val="003E4355"/>
    <w:pPr>
      <w:snapToGrid w:val="0"/>
      <w:jc w:val="center"/>
    </w:pPr>
    <w:rPr>
      <w:rFonts w:ascii="Arial" w:eastAsia="Calibri" w:hAnsi="Arial" w:cs="Arial"/>
      <w:sz w:val="20"/>
      <w:szCs w:val="20"/>
      <w:lang w:val="es-MX" w:eastAsia="es-MX"/>
    </w:rPr>
  </w:style>
  <w:style w:type="character" w:customStyle="1" w:styleId="Mencinsinresolver1">
    <w:name w:val="Mención sin resolver1"/>
    <w:basedOn w:val="Fuentedeprrafopredeter"/>
    <w:uiPriority w:val="99"/>
    <w:semiHidden/>
    <w:unhideWhenUsed/>
    <w:rsid w:val="003E4355"/>
    <w:rPr>
      <w:color w:val="605E5C"/>
      <w:shd w:val="clear" w:color="auto" w:fill="E1DFDD"/>
    </w:rPr>
  </w:style>
  <w:style w:type="character" w:customStyle="1" w:styleId="Mencinsinresolver2">
    <w:name w:val="Mención sin resolver2"/>
    <w:basedOn w:val="Fuentedeprrafopredeter"/>
    <w:uiPriority w:val="99"/>
    <w:semiHidden/>
    <w:unhideWhenUsed/>
    <w:rsid w:val="003E4355"/>
    <w:rPr>
      <w:color w:val="605E5C"/>
      <w:shd w:val="clear" w:color="auto" w:fill="E1DFDD"/>
    </w:rPr>
  </w:style>
  <w:style w:type="character" w:customStyle="1" w:styleId="Mencinsinresolver3">
    <w:name w:val="Mención sin resolver3"/>
    <w:basedOn w:val="Fuentedeprrafopredeter"/>
    <w:uiPriority w:val="99"/>
    <w:semiHidden/>
    <w:unhideWhenUsed/>
    <w:rsid w:val="003E4355"/>
    <w:rPr>
      <w:color w:val="605E5C"/>
      <w:shd w:val="clear" w:color="auto" w:fill="E1DFDD"/>
    </w:rPr>
  </w:style>
  <w:style w:type="character" w:customStyle="1" w:styleId="SATCar">
    <w:name w:val="SAT Car"/>
    <w:basedOn w:val="Fuentedeprrafopredeter"/>
    <w:link w:val="SAT"/>
    <w:locked/>
    <w:rsid w:val="003E4355"/>
    <w:rPr>
      <w:rFonts w:ascii="Montserrat" w:hAnsi="Montserrat"/>
    </w:rPr>
  </w:style>
  <w:style w:type="paragraph" w:customStyle="1" w:styleId="SAT">
    <w:name w:val="SAT"/>
    <w:basedOn w:val="Normal"/>
    <w:link w:val="SATCar"/>
    <w:qFormat/>
    <w:rsid w:val="003E4355"/>
    <w:pPr>
      <w:spacing w:before="100" w:beforeAutospacing="1" w:after="100" w:afterAutospacing="1"/>
      <w:contextualSpacing/>
      <w:jc w:val="both"/>
    </w:pPr>
    <w:rPr>
      <w:rFonts w:ascii="Montserrat" w:eastAsiaTheme="minorHAnsi" w:hAnsi="Montserrat"/>
      <w:lang w:val="es-MX"/>
    </w:rPr>
  </w:style>
  <w:style w:type="paragraph" w:customStyle="1" w:styleId="BodyText22">
    <w:name w:val="Body Text 22"/>
    <w:basedOn w:val="Normal"/>
    <w:rsid w:val="003E4355"/>
    <w:pPr>
      <w:widowControl w:val="0"/>
      <w:snapToGrid w:val="0"/>
      <w:jc w:val="both"/>
    </w:pPr>
    <w:rPr>
      <w:rFonts w:ascii="Arial" w:eastAsia="Times New Roman" w:hAnsi="Arial" w:cs="Times New Roman"/>
      <w:sz w:val="18"/>
      <w:szCs w:val="20"/>
      <w:lang w:val="es-MX" w:eastAsia="es-ES"/>
    </w:rPr>
  </w:style>
  <w:style w:type="character" w:styleId="nfasissutil">
    <w:name w:val="Subtle Emphasis"/>
    <w:uiPriority w:val="19"/>
    <w:qFormat/>
    <w:rsid w:val="003E4355"/>
    <w:rPr>
      <w:i/>
      <w:iCs/>
      <w:color w:val="808080"/>
    </w:rPr>
  </w:style>
  <w:style w:type="paragraph" w:customStyle="1" w:styleId="Sangra3detindependiente2">
    <w:name w:val="Sangría 3 de t. independiente2"/>
    <w:basedOn w:val="Normal"/>
    <w:rsid w:val="003E4355"/>
    <w:pPr>
      <w:suppressAutoHyphens/>
      <w:spacing w:after="120"/>
      <w:ind w:left="283"/>
    </w:pPr>
    <w:rPr>
      <w:rFonts w:ascii="Times New Roman" w:eastAsia="Times New Roman" w:hAnsi="Times New Roman" w:cs="Times New Roman"/>
      <w:sz w:val="16"/>
      <w:szCs w:val="16"/>
      <w:lang w:eastAsia="ar-SA"/>
    </w:rPr>
  </w:style>
  <w:style w:type="paragraph" w:customStyle="1" w:styleId="normalarial0">
    <w:name w:val="normalarial"/>
    <w:basedOn w:val="Normal"/>
    <w:rsid w:val="003E4355"/>
    <w:pPr>
      <w:jc w:val="both"/>
    </w:pPr>
    <w:rPr>
      <w:rFonts w:ascii="Arial" w:eastAsia="Times New Roman" w:hAnsi="Arial" w:cs="Arial"/>
      <w:sz w:val="22"/>
      <w:szCs w:val="22"/>
      <w:lang w:eastAsia="es-ES"/>
    </w:rPr>
  </w:style>
  <w:style w:type="paragraph" w:styleId="ndice1">
    <w:name w:val="index 1"/>
    <w:basedOn w:val="Normal"/>
    <w:next w:val="Normal"/>
    <w:autoRedefine/>
    <w:uiPriority w:val="99"/>
    <w:rsid w:val="003E4355"/>
    <w:pPr>
      <w:numPr>
        <w:numId w:val="11"/>
      </w:numPr>
      <w:tabs>
        <w:tab w:val="right" w:leader="dot" w:pos="9253"/>
      </w:tabs>
    </w:pPr>
    <w:rPr>
      <w:rFonts w:ascii="Montserrat" w:eastAsia="Times New Roman" w:hAnsi="Montserrat" w:cs="Times New Roman"/>
      <w:sz w:val="22"/>
      <w:szCs w:val="20"/>
      <w:lang w:val="es-ES_tradnl" w:eastAsia="es-ES"/>
    </w:rPr>
  </w:style>
  <w:style w:type="character" w:customStyle="1" w:styleId="apple-converted-space">
    <w:name w:val="apple-converted-space"/>
    <w:basedOn w:val="Fuentedeprrafopredeter"/>
    <w:rsid w:val="003E4355"/>
  </w:style>
  <w:style w:type="table" w:customStyle="1" w:styleId="TableGrid">
    <w:name w:val="TableGrid"/>
    <w:rsid w:val="003E4355"/>
    <w:rPr>
      <w:rFonts w:eastAsiaTheme="minorEastAsia"/>
      <w:sz w:val="22"/>
      <w:szCs w:val="22"/>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08078">
      <w:bodyDiv w:val="1"/>
      <w:marLeft w:val="0"/>
      <w:marRight w:val="0"/>
      <w:marTop w:val="0"/>
      <w:marBottom w:val="0"/>
      <w:divBdr>
        <w:top w:val="none" w:sz="0" w:space="0" w:color="auto"/>
        <w:left w:val="none" w:sz="0" w:space="0" w:color="auto"/>
        <w:bottom w:val="none" w:sz="0" w:space="0" w:color="auto"/>
        <w:right w:val="none" w:sz="0" w:space="0" w:color="auto"/>
      </w:divBdr>
    </w:div>
    <w:div w:id="844709941">
      <w:bodyDiv w:val="1"/>
      <w:marLeft w:val="0"/>
      <w:marRight w:val="0"/>
      <w:marTop w:val="0"/>
      <w:marBottom w:val="0"/>
      <w:divBdr>
        <w:top w:val="none" w:sz="0" w:space="0" w:color="auto"/>
        <w:left w:val="none" w:sz="0" w:space="0" w:color="auto"/>
        <w:bottom w:val="none" w:sz="0" w:space="0" w:color="auto"/>
        <w:right w:val="none" w:sz="0" w:space="0" w:color="auto"/>
      </w:divBdr>
    </w:div>
    <w:div w:id="1447851390">
      <w:bodyDiv w:val="1"/>
      <w:marLeft w:val="0"/>
      <w:marRight w:val="0"/>
      <w:marTop w:val="0"/>
      <w:marBottom w:val="0"/>
      <w:divBdr>
        <w:top w:val="none" w:sz="0" w:space="0" w:color="auto"/>
        <w:left w:val="none" w:sz="0" w:space="0" w:color="auto"/>
        <w:bottom w:val="none" w:sz="0" w:space="0" w:color="auto"/>
        <w:right w:val="none" w:sz="0" w:space="0" w:color="auto"/>
      </w:divBdr>
    </w:div>
    <w:div w:id="1543246026">
      <w:bodyDiv w:val="1"/>
      <w:marLeft w:val="0"/>
      <w:marRight w:val="0"/>
      <w:marTop w:val="0"/>
      <w:marBottom w:val="0"/>
      <w:divBdr>
        <w:top w:val="none" w:sz="0" w:space="0" w:color="auto"/>
        <w:left w:val="none" w:sz="0" w:space="0" w:color="auto"/>
        <w:bottom w:val="none" w:sz="0" w:space="0" w:color="auto"/>
        <w:right w:val="none" w:sz="0" w:space="0" w:color="auto"/>
      </w:divBdr>
    </w:div>
    <w:div w:id="1733967756">
      <w:bodyDiv w:val="1"/>
      <w:marLeft w:val="0"/>
      <w:marRight w:val="0"/>
      <w:marTop w:val="0"/>
      <w:marBottom w:val="0"/>
      <w:divBdr>
        <w:top w:val="none" w:sz="0" w:space="0" w:color="auto"/>
        <w:left w:val="none" w:sz="0" w:space="0" w:color="auto"/>
        <w:bottom w:val="none" w:sz="0" w:space="0" w:color="auto"/>
        <w:right w:val="none" w:sz="0" w:space="0" w:color="auto"/>
      </w:divBdr>
    </w:div>
    <w:div w:id="1873569626">
      <w:bodyDiv w:val="1"/>
      <w:marLeft w:val="0"/>
      <w:marRight w:val="0"/>
      <w:marTop w:val="0"/>
      <w:marBottom w:val="0"/>
      <w:divBdr>
        <w:top w:val="none" w:sz="0" w:space="0" w:color="auto"/>
        <w:left w:val="none" w:sz="0" w:space="0" w:color="auto"/>
        <w:bottom w:val="none" w:sz="0" w:space="0" w:color="auto"/>
        <w:right w:val="none" w:sz="0" w:space="0" w:color="auto"/>
      </w:divBdr>
    </w:div>
    <w:div w:id="198346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capacitacion" TargetMode="External"/><Relationship Id="rId18" Type="http://schemas.openxmlformats.org/officeDocument/2006/relationships/hyperlink" Target="https://comprasmx.buengobierno.gob.mx/mfij" TargetMode="External"/><Relationship Id="rId26" Type="http://schemas.openxmlformats.org/officeDocument/2006/relationships/image" Target="media/image4.emf"/><Relationship Id="rId39" Type="http://schemas.openxmlformats.org/officeDocument/2006/relationships/oleObject" Target="embeddings/oleObject7.bin"/><Relationship Id="rId21" Type="http://schemas.openxmlformats.org/officeDocument/2006/relationships/oleObject" Target="embeddings/Documento_de_Microsoft_Word_97-2003.doc"/><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mfij"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ompras.ir@gmail.com"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oleObject6.bin"/><Relationship Id="rId40" Type="http://schemas.openxmlformats.org/officeDocument/2006/relationships/image" Target="media/image11.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omprasmx.buengobierno.gob.mx/mfij" TargetMode="Externa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mailto:depto.adquisiciones@slpsalud.gob.mx" TargetMode="External"/><Relationship Id="rId19" Type="http://schemas.openxmlformats.org/officeDocument/2006/relationships/hyperlink" Target="https://comprasmx.buengobierno.gob.mx/capacitacion" TargetMode="External"/><Relationship Id="rId31" Type="http://schemas.openxmlformats.org/officeDocument/2006/relationships/oleObject" Target="embeddings/oleObject3.bin"/><Relationship Id="rId44" Type="http://schemas.openxmlformats.org/officeDocument/2006/relationships/hyperlink" Target="https://manifiesto.buengobierno.gob.mx/SMP-web/loginPage.jsf" TargetMode="Externa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manifiesto.buengobierno.gob.mx/SMP-web/loginPage.jsf" TargetMode="External"/><Relationship Id="rId22" Type="http://schemas.openxmlformats.org/officeDocument/2006/relationships/image" Target="media/image2.emf"/><Relationship Id="rId27" Type="http://schemas.openxmlformats.org/officeDocument/2006/relationships/oleObject" Target="embeddings/Documento_de_Microsoft_Word_97-20031.doc"/><Relationship Id="rId30" Type="http://schemas.openxmlformats.org/officeDocument/2006/relationships/image" Target="media/image6.emf"/><Relationship Id="rId35" Type="http://schemas.openxmlformats.org/officeDocument/2006/relationships/oleObject" Target="embeddings/oleObject5.bin"/><Relationship Id="rId43" Type="http://schemas.openxmlformats.org/officeDocument/2006/relationships/package" Target="embeddings/Documento_de_Microsoft_Word2.docx"/><Relationship Id="rId48" Type="http://schemas.openxmlformats.org/officeDocument/2006/relationships/theme" Target="theme/theme1.xml"/><Relationship Id="rId8" Type="http://schemas.openxmlformats.org/officeDocument/2006/relationships/hyperlink" Target="https://comprasmx.buengobierno.gob.mx/" TargetMode="External"/><Relationship Id="rId3" Type="http://schemas.openxmlformats.org/officeDocument/2006/relationships/styles" Target="styles.xml"/><Relationship Id="rId12" Type="http://schemas.openxmlformats.org/officeDocument/2006/relationships/hyperlink" Target="https://comprasmx.buengobierno.gob.mx/mfij" TargetMode="External"/><Relationship Id="rId17" Type="http://schemas.openxmlformats.org/officeDocument/2006/relationships/hyperlink" Target="https://comprasmx.buengobierno.gob.mx/mfij" TargetMode="External"/><Relationship Id="rId25" Type="http://schemas.openxmlformats.org/officeDocument/2006/relationships/package" Target="embeddings/Documento_de_Microsoft_Word.docx"/><Relationship Id="rId33" Type="http://schemas.openxmlformats.org/officeDocument/2006/relationships/oleObject" Target="embeddings/oleObject4.bin"/><Relationship Id="rId38" Type="http://schemas.openxmlformats.org/officeDocument/2006/relationships/image" Target="media/image10.emf"/><Relationship Id="rId46" Type="http://schemas.openxmlformats.org/officeDocument/2006/relationships/footer" Target="footer1.xml"/><Relationship Id="rId20" Type="http://schemas.openxmlformats.org/officeDocument/2006/relationships/image" Target="media/image1.emf"/><Relationship Id="rId41" Type="http://schemas.openxmlformats.org/officeDocument/2006/relationships/package" Target="embeddings/Documento_de_Microsoft_Word1.docx"/></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emf"/><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860FE-22CF-4577-8BA8-D058EBB8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44</Pages>
  <Words>17320</Words>
  <Characters>98726</Characters>
  <Application>Microsoft Office Word</Application>
  <DocSecurity>0</DocSecurity>
  <Lines>822</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Informatica</cp:lastModifiedBy>
  <cp:revision>53</cp:revision>
  <cp:lastPrinted>2026-06-11T23:18:00Z</cp:lastPrinted>
  <dcterms:created xsi:type="dcterms:W3CDTF">2025-12-18T00:02:00Z</dcterms:created>
  <dcterms:modified xsi:type="dcterms:W3CDTF">2026-06-11T23:23:00Z</dcterms:modified>
</cp:coreProperties>
</file>