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067" w:rsidRPr="00ED0691" w:rsidRDefault="00ED0691" w:rsidP="00ED0691">
      <w:pPr>
        <w:jc w:val="center"/>
        <w:rPr>
          <w:rFonts w:ascii="Arial" w:hAnsi="Arial" w:cs="Arial"/>
          <w:b/>
          <w:lang w:val="es-ES"/>
        </w:rPr>
      </w:pPr>
      <w:r w:rsidRPr="00ED0691">
        <w:rPr>
          <w:rFonts w:ascii="Arial" w:hAnsi="Arial" w:cs="Arial"/>
          <w:b/>
          <w:lang w:val="es-ES"/>
        </w:rPr>
        <w:t>ACTUALIZACIÓN COMITÉS DE ÉTICA AL 2026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500"/>
        <w:gridCol w:w="1701"/>
      </w:tblGrid>
      <w:tr w:rsidR="00ED0691" w:rsidRPr="00ED0691" w:rsidTr="00ED0691">
        <w:trPr>
          <w:trHeight w:val="399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DEPENDENCIAS</w:t>
            </w:r>
          </w:p>
        </w:tc>
      </w:tr>
      <w:tr w:rsidR="00ED0691" w:rsidRPr="00ED0691" w:rsidTr="00310761">
        <w:trPr>
          <w:trHeight w:val="27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General de Gobierno.   SEGOB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Finanzas.  SEFIN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Secretaría de Desarrollo Social y Regional.    SEDESORE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Desarrollo Urbano, Vivienda y Obras Públicas.   SEDUVOP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Comunicaciones y Trasportes.   SCT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6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Desarrollo Económico.   SEDECO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Secretaría de Desarrollo Agropecuario y Recursos Hidráulicos.   SEDARH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Secretaría de Ecología y Gestión Ambiental.   SEGAM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6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Educación.  SEGE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 xml:space="preserve">Secretaría del Trabajo y Previsión Social.  </w:t>
            </w:r>
            <w:proofErr w:type="spellStart"/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STyPS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Turismo.   SECTUR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5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312E25"/>
                <w:sz w:val="18"/>
                <w:szCs w:val="18"/>
                <w:lang w:eastAsia="es-MX"/>
              </w:rPr>
              <w:t>Secretaría de Cultura.   SECULT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Oficialía Mayor.  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6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Contraloría General del Estado.   CGE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Coordinación General de Comunicación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Defensoría Pública del Estado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41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Secretaría de Seguridad </w:t>
            </w:r>
            <w:proofErr w:type="spellStart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Publica</w:t>
            </w:r>
            <w:proofErr w:type="spellEnd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y Protección Ciudadana.  </w:t>
            </w:r>
            <w:proofErr w:type="spellStart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SSPyPC</w:t>
            </w:r>
            <w:proofErr w:type="spellEnd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  </w:t>
            </w:r>
            <w:proofErr w:type="gramStart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y  Secretariado</w:t>
            </w:r>
            <w:proofErr w:type="gramEnd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Ejecutivo del Consejo Estatal de Seguridad Pública SECESP (</w:t>
            </w:r>
            <w:r w:rsidRPr="00ED069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es-MX"/>
              </w:rPr>
              <w:t>se incluye a la SSPYPC</w:t>
            </w: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73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Servicios de Salud.  SSSLP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6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Consejería Jurídica del Estado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Secretaría de las Mujeres e Igualdad Sustantiva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 creó en 2025</w:t>
            </w:r>
          </w:p>
        </w:tc>
      </w:tr>
    </w:tbl>
    <w:p w:rsidR="00ED0691" w:rsidRPr="00ED0691" w:rsidRDefault="00ED0691" w:rsidP="00ED0691">
      <w:pPr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8505"/>
        <w:gridCol w:w="1560"/>
      </w:tblGrid>
      <w:tr w:rsidR="00ED0691" w:rsidRPr="00ED0691" w:rsidTr="00ED0691">
        <w:trPr>
          <w:trHeight w:val="304"/>
        </w:trPr>
        <w:tc>
          <w:tcPr>
            <w:tcW w:w="10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ENTIDADES</w:t>
            </w:r>
          </w:p>
        </w:tc>
      </w:tr>
      <w:tr w:rsidR="00ED0691" w:rsidRPr="00ED0691" w:rsidTr="00310761">
        <w:trPr>
          <w:trHeight w:val="28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Archivo Histórico del Estado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Convenciones de San Luis Potosí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3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Estatal de Trasplantes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0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Producción Santa Rita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6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Centros Estatales de Cultura y Recreación Tangamanga. CECURT I y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8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Colegio de Bachilleres del Estado de San Luis Potosí. COBACH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Colegio de Educación Profesional Técnica del Estado de San Luis Potosí. CONALEP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Colegio de Estudios Científicos y Tecnológicos del Estado de San Luis Potosí CECYTE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1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Comisión Ejecutiva Estatal de Atención a Víctimas.  CEEAV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Comisión Estatal del Agua.    CEA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las Artes de San Luis Potosí.      CEART SLP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Consejo Estatal de Población. COESPO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Consejo Potosino de Ciencia y Tecnología. COPOCYT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8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Sistema de Financiamiento para el Desarrollo del Estado. SIFIDE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1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Dirección General de Pensiones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de Capacitación para el Trabajo del Estado de San Luis Potosí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ED0691" w:rsidRPr="00ED0691" w:rsidTr="00310761">
        <w:trPr>
          <w:trHeight w:val="2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de Desarrollo Humano y Social de los Pueblos y Comunidades Indígenas.   INDEPI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Estatal de Educación para Adultos.  IEEA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Potosino de Bellas Artes.  IPBA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Potosino de la Juventud. INPOJUVE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5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Registral y Catastral.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34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Tecnológico Superior de Ébano.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Instituto Tecnológico Superior de Rioverde.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4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Tecnológico Superior de San Luis Potosí.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34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Tecnológico Superior de Tamazunchale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3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Junta Estatal de Caminos.  JEC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9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Museo de Arte Contemporáneo.    MAC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Museo del Ferrocarril.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8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Museo del Virreinato.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12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Museo Federico Silva.                                     Escultura Contemporánea.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5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Museo Nacional de la Máscara.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Museo Laberinto de las Ciencias y las Artes.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Patronato de la Feria Nacional Potosina. FENAPO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Sistema para el Desarrollo Integral de la Familia.     DIF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Unión Turística Ejidal "</w:t>
            </w:r>
            <w:proofErr w:type="spellStart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Gogorrón</w:t>
            </w:r>
            <w:proofErr w:type="spellEnd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8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Universidad Intercultural.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Universidad Politécnica.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5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="003107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Universidad Tecnológica de San Luis Potosí.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9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Universidad Tecnológica Metropolitana.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5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Justicia para las Mujeres de San Luis Potosí.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Instituto </w:t>
            </w:r>
            <w:proofErr w:type="spellStart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Temazcalli</w:t>
            </w:r>
            <w:proofErr w:type="spellEnd"/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0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Casa Cuna Margarita Maza de Juárez.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6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Asistencia Social “Rosario Castellanos”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4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Asistencia Social “Rafael Nieto”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0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Geriátrico “Dr. Nicolás Aguilar”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6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Asistencia Social “Eben Ezer”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3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Estatal de Ciegos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9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Sistema Educativo Estatal Regular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Potosino de Cultura Física y Deporte. INPODE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1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Hospital Central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19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de Televisión Pública de San Luis Potosí XHSLS Canal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6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 de Conciliación Laboral del Estado de San Luis Potosí.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310761" w:rsidRPr="00ED0691" w:rsidTr="00310761">
        <w:trPr>
          <w:trHeight w:val="27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Estatal de Infraestructura Física Educativa. IEIFE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7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Instituto de Regularización y Vivienda Social del Estado de San Luis Potosí. INREVIS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  <w:tr w:rsidR="00F35C17" w:rsidRPr="00ED0691" w:rsidTr="00310761">
        <w:trPr>
          <w:trHeight w:val="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91" w:rsidRPr="00ED0691" w:rsidRDefault="00ED0691" w:rsidP="003107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Comité Estatal para el Fortalecimiento Institucional de los Municipios. CEFIM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91" w:rsidRPr="00ED0691" w:rsidRDefault="00ED0691" w:rsidP="00ED06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D0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</w:t>
            </w:r>
          </w:p>
        </w:tc>
      </w:tr>
    </w:tbl>
    <w:p w:rsidR="00ED0691" w:rsidRPr="00ED0691" w:rsidRDefault="00ED0691" w:rsidP="00ED0691">
      <w:pPr>
        <w:jc w:val="center"/>
        <w:rPr>
          <w:rFonts w:ascii="Arial" w:hAnsi="Arial" w:cs="Arial"/>
          <w:sz w:val="18"/>
          <w:szCs w:val="18"/>
          <w:lang w:val="es-ES"/>
        </w:rPr>
      </w:pPr>
    </w:p>
    <w:sectPr w:rsidR="00ED0691" w:rsidRPr="00ED0691" w:rsidSect="00ED0691">
      <w:pgSz w:w="12240" w:h="15840"/>
      <w:pgMar w:top="568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91"/>
    <w:rsid w:val="00310761"/>
    <w:rsid w:val="00ED0691"/>
    <w:rsid w:val="00F35C17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D807"/>
  <w15:chartTrackingRefBased/>
  <w15:docId w15:val="{1DB9FE33-55AF-4FF1-AF87-C647ABA9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Contraloria de Estado de San Luis Potosi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Iván Guevara García</dc:creator>
  <cp:keywords/>
  <dc:description/>
  <cp:lastModifiedBy>Diego Iván Guevara García</cp:lastModifiedBy>
  <cp:revision>2</cp:revision>
  <dcterms:created xsi:type="dcterms:W3CDTF">2026-07-08T23:04:00Z</dcterms:created>
  <dcterms:modified xsi:type="dcterms:W3CDTF">2026-07-08T23:22:00Z</dcterms:modified>
</cp:coreProperties>
</file>